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002"/>
        <w:gridCol w:w="3004"/>
        <w:gridCol w:w="3004"/>
      </w:tblGrid>
      <w:tr w:rsidR="00E16539" w:rsidRPr="00A17872" w14:paraId="0C9310B2" w14:textId="77777777" w:rsidTr="00FE41AE">
        <w:tc>
          <w:tcPr>
            <w:tcW w:w="3005" w:type="dxa"/>
          </w:tcPr>
          <w:p w14:paraId="174ED24C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>Period</w:t>
            </w:r>
          </w:p>
        </w:tc>
        <w:tc>
          <w:tcPr>
            <w:tcW w:w="3005" w:type="dxa"/>
          </w:tcPr>
          <w:p w14:paraId="45E67CCF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>Term used to refer to markets</w:t>
            </w:r>
          </w:p>
        </w:tc>
        <w:tc>
          <w:tcPr>
            <w:tcW w:w="3006" w:type="dxa"/>
          </w:tcPr>
          <w:p w14:paraId="364EEAD0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>Frequency of Opening</w:t>
            </w:r>
          </w:p>
        </w:tc>
      </w:tr>
      <w:tr w:rsidR="00E16539" w:rsidRPr="00A17872" w14:paraId="0AA0280C" w14:textId="77777777" w:rsidTr="00FE41AE">
        <w:tc>
          <w:tcPr>
            <w:tcW w:w="3005" w:type="dxa"/>
          </w:tcPr>
          <w:p w14:paraId="00F43C0F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>1945-1950</w:t>
            </w:r>
          </w:p>
        </w:tc>
        <w:tc>
          <w:tcPr>
            <w:tcW w:w="3005" w:type="dxa"/>
          </w:tcPr>
          <w:p w14:paraId="34B0B230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>People’s Market [</w:t>
            </w:r>
            <w:proofErr w:type="spellStart"/>
            <w:r w:rsidRPr="00613051">
              <w:rPr>
                <w:rFonts w:ascii="Times New Roman" w:eastAsia="Malgun Gothic" w:hAnsi="Times New Roman" w:cs="Times New Roman"/>
                <w:i/>
              </w:rPr>
              <w:t>Inminsijang</w:t>
            </w:r>
            <w:proofErr w:type="spellEnd"/>
            <w:r w:rsidRPr="00A17872">
              <w:rPr>
                <w:rFonts w:ascii="Times New Roman" w:eastAsia="Malgun Gothic" w:hAnsi="Times New Roman" w:cs="Times New Roman"/>
              </w:rPr>
              <w:t>]</w:t>
            </w:r>
          </w:p>
        </w:tc>
        <w:tc>
          <w:tcPr>
            <w:tcW w:w="3006" w:type="dxa"/>
          </w:tcPr>
          <w:p w14:paraId="79B0B1C1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 xml:space="preserve">Permanent </w:t>
            </w:r>
            <w:r>
              <w:rPr>
                <w:rFonts w:ascii="Times New Roman" w:eastAsia="Malgun Gothic" w:hAnsi="Times New Roman" w:cs="Times New Roman"/>
              </w:rPr>
              <w:t>m</w:t>
            </w:r>
            <w:r w:rsidRPr="00A17872">
              <w:rPr>
                <w:rFonts w:ascii="Times New Roman" w:eastAsia="Malgun Gothic" w:hAnsi="Times New Roman" w:cs="Times New Roman"/>
              </w:rPr>
              <w:t xml:space="preserve">arkets </w:t>
            </w:r>
            <w:r>
              <w:rPr>
                <w:rFonts w:ascii="Times New Roman" w:eastAsia="Malgun Gothic" w:hAnsi="Times New Roman" w:cs="Times New Roman"/>
              </w:rPr>
              <w:t>i</w:t>
            </w:r>
            <w:r w:rsidRPr="00A17872">
              <w:rPr>
                <w:rFonts w:ascii="Times New Roman" w:eastAsia="Malgun Gothic" w:hAnsi="Times New Roman" w:cs="Times New Roman"/>
              </w:rPr>
              <w:t>n cities</w:t>
            </w:r>
            <w:r>
              <w:rPr>
                <w:rFonts w:ascii="Times New Roman" w:eastAsia="Malgun Gothic" w:hAnsi="Times New Roman" w:cs="Times New Roman"/>
              </w:rPr>
              <w:t>;</w:t>
            </w:r>
            <w:r w:rsidRPr="00A17872">
              <w:rPr>
                <w:rFonts w:ascii="Times New Roman" w:eastAsia="Malgun Gothic" w:hAnsi="Times New Roman" w:cs="Times New Roman"/>
              </w:rPr>
              <w:br/>
            </w:r>
            <w:r>
              <w:rPr>
                <w:rFonts w:ascii="Times New Roman" w:eastAsia="Malgun Gothic" w:hAnsi="Times New Roman" w:cs="Times New Roman"/>
              </w:rPr>
              <w:t>o</w:t>
            </w:r>
            <w:r w:rsidRPr="00A17872">
              <w:rPr>
                <w:rFonts w:ascii="Times New Roman" w:eastAsia="Malgun Gothic" w:hAnsi="Times New Roman" w:cs="Times New Roman"/>
              </w:rPr>
              <w:t xml:space="preserve">pen every 3 days or every 5 days </w:t>
            </w:r>
            <w:r>
              <w:rPr>
                <w:rFonts w:ascii="Times New Roman" w:eastAsia="Malgun Gothic" w:hAnsi="Times New Roman" w:cs="Times New Roman"/>
              </w:rPr>
              <w:t xml:space="preserve">in </w:t>
            </w:r>
            <w:r w:rsidRPr="00A17872">
              <w:rPr>
                <w:rFonts w:ascii="Times New Roman" w:eastAsia="Malgun Gothic" w:hAnsi="Times New Roman" w:cs="Times New Roman"/>
              </w:rPr>
              <w:t>villages</w:t>
            </w:r>
            <w:r>
              <w:rPr>
                <w:rFonts w:ascii="Times New Roman" w:eastAsia="Malgun Gothic" w:hAnsi="Times New Roman" w:cs="Times New Roman"/>
              </w:rPr>
              <w:t>.</w:t>
            </w:r>
          </w:p>
        </w:tc>
      </w:tr>
      <w:tr w:rsidR="00E16539" w:rsidRPr="00A17872" w14:paraId="7BF33E93" w14:textId="77777777" w:rsidTr="00FE41AE">
        <w:tc>
          <w:tcPr>
            <w:tcW w:w="3005" w:type="dxa"/>
          </w:tcPr>
          <w:p w14:paraId="3D2D1805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>1950-1958</w:t>
            </w:r>
          </w:p>
        </w:tc>
        <w:tc>
          <w:tcPr>
            <w:tcW w:w="3005" w:type="dxa"/>
          </w:tcPr>
          <w:p w14:paraId="05FF527C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>Village Markets [</w:t>
            </w:r>
            <w:proofErr w:type="spellStart"/>
            <w:r w:rsidRPr="00613051">
              <w:rPr>
                <w:rFonts w:ascii="Times New Roman" w:eastAsia="Malgun Gothic" w:hAnsi="Times New Roman" w:cs="Times New Roman"/>
                <w:i/>
              </w:rPr>
              <w:t>Nongchonsijang</w:t>
            </w:r>
            <w:proofErr w:type="spellEnd"/>
            <w:r w:rsidRPr="00A17872">
              <w:rPr>
                <w:rFonts w:ascii="Times New Roman" w:eastAsia="Malgun Gothic" w:hAnsi="Times New Roman" w:cs="Times New Roman"/>
              </w:rPr>
              <w:t>]</w:t>
            </w:r>
          </w:p>
        </w:tc>
        <w:tc>
          <w:tcPr>
            <w:tcW w:w="3006" w:type="dxa"/>
          </w:tcPr>
          <w:p w14:paraId="2F0C0A48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 xml:space="preserve">Open </w:t>
            </w:r>
            <w:r>
              <w:rPr>
                <w:rFonts w:ascii="Times New Roman" w:eastAsia="Malgun Gothic" w:hAnsi="Times New Roman" w:cs="Times New Roman"/>
              </w:rPr>
              <w:t>d</w:t>
            </w:r>
            <w:r w:rsidRPr="00A17872">
              <w:rPr>
                <w:rFonts w:ascii="Times New Roman" w:eastAsia="Malgun Gothic" w:hAnsi="Times New Roman" w:cs="Times New Roman"/>
              </w:rPr>
              <w:t xml:space="preserve">aily </w:t>
            </w:r>
            <w:r>
              <w:rPr>
                <w:rFonts w:ascii="Times New Roman" w:eastAsia="Malgun Gothic" w:hAnsi="Times New Roman" w:cs="Times New Roman"/>
              </w:rPr>
              <w:t>in c</w:t>
            </w:r>
            <w:r w:rsidRPr="00A17872">
              <w:rPr>
                <w:rFonts w:ascii="Times New Roman" w:eastAsia="Malgun Gothic" w:hAnsi="Times New Roman" w:cs="Times New Roman"/>
              </w:rPr>
              <w:t>ities</w:t>
            </w:r>
            <w:r>
              <w:rPr>
                <w:rFonts w:ascii="Times New Roman" w:eastAsia="Malgun Gothic" w:hAnsi="Times New Roman" w:cs="Times New Roman"/>
              </w:rPr>
              <w:t>;</w:t>
            </w:r>
            <w:r w:rsidRPr="00A17872">
              <w:rPr>
                <w:rFonts w:ascii="Times New Roman" w:eastAsia="Malgun Gothic" w:hAnsi="Times New Roman" w:cs="Times New Roman"/>
              </w:rPr>
              <w:br/>
            </w:r>
            <w:r>
              <w:rPr>
                <w:rFonts w:ascii="Times New Roman" w:eastAsia="Malgun Gothic" w:hAnsi="Times New Roman" w:cs="Times New Roman"/>
              </w:rPr>
              <w:t>o</w:t>
            </w:r>
            <w:r w:rsidRPr="00A17872">
              <w:rPr>
                <w:rFonts w:ascii="Times New Roman" w:eastAsia="Malgun Gothic" w:hAnsi="Times New Roman" w:cs="Times New Roman"/>
              </w:rPr>
              <w:t>pen every 3 or 5 days</w:t>
            </w:r>
            <w:r>
              <w:rPr>
                <w:rFonts w:ascii="Times New Roman" w:eastAsia="Malgun Gothic" w:hAnsi="Times New Roman" w:cs="Times New Roman"/>
              </w:rPr>
              <w:t xml:space="preserve"> in </w:t>
            </w:r>
            <w:r w:rsidRPr="00A17872">
              <w:rPr>
                <w:rFonts w:ascii="Times New Roman" w:eastAsia="Malgun Gothic" w:hAnsi="Times New Roman" w:cs="Times New Roman"/>
              </w:rPr>
              <w:t>villages</w:t>
            </w:r>
            <w:r>
              <w:rPr>
                <w:rFonts w:ascii="Times New Roman" w:eastAsia="Malgun Gothic" w:hAnsi="Times New Roman" w:cs="Times New Roman"/>
              </w:rPr>
              <w:t>.</w:t>
            </w:r>
            <w:r w:rsidRPr="00A17872">
              <w:rPr>
                <w:rFonts w:ascii="Times New Roman" w:eastAsia="Malgun Gothic" w:hAnsi="Times New Roman" w:cs="Times New Roman"/>
              </w:rPr>
              <w:t xml:space="preserve"> </w:t>
            </w:r>
          </w:p>
        </w:tc>
      </w:tr>
      <w:tr w:rsidR="00E16539" w:rsidRPr="00A17872" w14:paraId="388D2D3E" w14:textId="77777777" w:rsidTr="00FE41AE">
        <w:tc>
          <w:tcPr>
            <w:tcW w:w="3005" w:type="dxa"/>
          </w:tcPr>
          <w:p w14:paraId="3DB4861D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>1958-1969</w:t>
            </w:r>
          </w:p>
        </w:tc>
        <w:tc>
          <w:tcPr>
            <w:tcW w:w="3005" w:type="dxa"/>
          </w:tcPr>
          <w:p w14:paraId="5189D1FD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>Farmers Markets [</w:t>
            </w:r>
            <w:proofErr w:type="spellStart"/>
            <w:r w:rsidRPr="00613051">
              <w:rPr>
                <w:rFonts w:ascii="Times New Roman" w:eastAsia="Malgun Gothic" w:hAnsi="Times New Roman" w:cs="Times New Roman"/>
                <w:i/>
              </w:rPr>
              <w:t>Nongminsijang</w:t>
            </w:r>
            <w:proofErr w:type="spellEnd"/>
            <w:r w:rsidRPr="00A17872">
              <w:rPr>
                <w:rFonts w:ascii="Times New Roman" w:eastAsia="Malgun Gothic" w:hAnsi="Times New Roman" w:cs="Times New Roman"/>
              </w:rPr>
              <w:t>]</w:t>
            </w:r>
          </w:p>
        </w:tc>
        <w:tc>
          <w:tcPr>
            <w:tcW w:w="3006" w:type="dxa"/>
          </w:tcPr>
          <w:p w14:paraId="2F49AD61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>Open every ten days (1</w:t>
            </w:r>
            <w:r w:rsidRPr="00A17872">
              <w:rPr>
                <w:rFonts w:ascii="Times New Roman" w:eastAsia="Malgun Gothic" w:hAnsi="Times New Roman" w:cs="Times New Roman"/>
                <w:vertAlign w:val="superscript"/>
              </w:rPr>
              <w:t>st</w:t>
            </w:r>
            <w:r w:rsidRPr="00A17872">
              <w:rPr>
                <w:rFonts w:ascii="Times New Roman" w:eastAsia="Malgun Gothic" w:hAnsi="Times New Roman" w:cs="Times New Roman"/>
              </w:rPr>
              <w:t>, 11</w:t>
            </w:r>
            <w:r w:rsidRPr="00A17872">
              <w:rPr>
                <w:rFonts w:ascii="Times New Roman" w:eastAsia="Malgun Gothic" w:hAnsi="Times New Roman" w:cs="Times New Roman"/>
                <w:vertAlign w:val="superscript"/>
              </w:rPr>
              <w:t>th</w:t>
            </w:r>
            <w:r w:rsidRPr="00A17872">
              <w:rPr>
                <w:rFonts w:ascii="Times New Roman" w:eastAsia="Malgun Gothic" w:hAnsi="Times New Roman" w:cs="Times New Roman"/>
              </w:rPr>
              <w:t xml:space="preserve"> and 21</w:t>
            </w:r>
            <w:r w:rsidRPr="00A17872">
              <w:rPr>
                <w:rFonts w:ascii="Times New Roman" w:eastAsia="Malgun Gothic" w:hAnsi="Times New Roman" w:cs="Times New Roman"/>
                <w:vertAlign w:val="superscript"/>
              </w:rPr>
              <w:t>st</w:t>
            </w:r>
            <w:r w:rsidRPr="00A17872">
              <w:rPr>
                <w:rFonts w:ascii="Times New Roman" w:eastAsia="Malgun Gothic" w:hAnsi="Times New Roman" w:cs="Times New Roman"/>
              </w:rPr>
              <w:t xml:space="preserve"> of the month)</w:t>
            </w:r>
            <w:r>
              <w:rPr>
                <w:rFonts w:ascii="Times New Roman" w:eastAsia="Malgun Gothic" w:hAnsi="Times New Roman" w:cs="Times New Roman"/>
              </w:rPr>
              <w:t>.</w:t>
            </w:r>
          </w:p>
        </w:tc>
      </w:tr>
      <w:tr w:rsidR="00E16539" w:rsidRPr="00A17872" w14:paraId="43525B8C" w14:textId="77777777" w:rsidTr="00FE41AE">
        <w:tc>
          <w:tcPr>
            <w:tcW w:w="3005" w:type="dxa"/>
          </w:tcPr>
          <w:p w14:paraId="1B0D768C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>19</w:t>
            </w:r>
            <w:r>
              <w:rPr>
                <w:rFonts w:ascii="Times New Roman" w:eastAsia="Malgun Gothic" w:hAnsi="Times New Roman" w:cs="Times New Roman"/>
              </w:rPr>
              <w:t>6</w:t>
            </w:r>
            <w:r w:rsidRPr="00A17872">
              <w:rPr>
                <w:rFonts w:ascii="Times New Roman" w:eastAsia="Malgun Gothic" w:hAnsi="Times New Roman" w:cs="Times New Roman"/>
              </w:rPr>
              <w:t>9-19</w:t>
            </w:r>
            <w:r>
              <w:rPr>
                <w:rFonts w:ascii="Times New Roman" w:eastAsia="Malgun Gothic" w:hAnsi="Times New Roman" w:cs="Times New Roman"/>
              </w:rPr>
              <w:t>87</w:t>
            </w:r>
          </w:p>
        </w:tc>
        <w:tc>
          <w:tcPr>
            <w:tcW w:w="3005" w:type="dxa"/>
          </w:tcPr>
          <w:p w14:paraId="6E899639" w14:textId="77777777" w:rsidR="00E16539" w:rsidRPr="00613051" w:rsidRDefault="00E16539" w:rsidP="00FE41AE">
            <w:pPr>
              <w:rPr>
                <w:rFonts w:ascii="Times New Roman" w:hAnsi="Times New Roman" w:cs="Times New Roman"/>
              </w:rPr>
            </w:pPr>
            <w:r w:rsidRPr="00613051">
              <w:rPr>
                <w:rFonts w:ascii="Times New Roman" w:hAnsi="Times New Roman" w:cs="Times New Roman"/>
              </w:rPr>
              <w:t>Farmers Markets</w:t>
            </w:r>
          </w:p>
          <w:p w14:paraId="2F54FFD8" w14:textId="77777777" w:rsidR="00E16539" w:rsidRPr="00613051" w:rsidRDefault="00E16539" w:rsidP="00FE41AE">
            <w:pPr>
              <w:rPr>
                <w:rFonts w:ascii="Times New Roman" w:hAnsi="Times New Roman" w:cs="Times New Roman"/>
              </w:rPr>
            </w:pPr>
            <w:r w:rsidRPr="00613051">
              <w:rPr>
                <w:rFonts w:ascii="Times New Roman" w:hAnsi="Times New Roman" w:cs="Times New Roman"/>
              </w:rPr>
              <w:t>[</w:t>
            </w:r>
            <w:proofErr w:type="spellStart"/>
            <w:r w:rsidRPr="00613051">
              <w:rPr>
                <w:rFonts w:ascii="Times New Roman" w:hAnsi="Times New Roman" w:cs="Times New Roman"/>
                <w:i/>
              </w:rPr>
              <w:t>Nongminsijang</w:t>
            </w:r>
            <w:proofErr w:type="spellEnd"/>
            <w:r w:rsidRPr="00613051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3006" w:type="dxa"/>
          </w:tcPr>
          <w:p w14:paraId="6AE7D41D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>Permanent markets created</w:t>
            </w:r>
            <w:r>
              <w:rPr>
                <w:rFonts w:ascii="Times New Roman" w:eastAsia="Malgun Gothic" w:hAnsi="Times New Roman" w:cs="Times New Roman"/>
              </w:rPr>
              <w:t xml:space="preserve"> in </w:t>
            </w:r>
            <w:r w:rsidRPr="00A17872">
              <w:rPr>
                <w:rFonts w:ascii="Times New Roman" w:eastAsia="Malgun Gothic" w:hAnsi="Times New Roman" w:cs="Times New Roman"/>
              </w:rPr>
              <w:t>1982</w:t>
            </w:r>
            <w:r>
              <w:rPr>
                <w:rFonts w:ascii="Times New Roman" w:eastAsia="Malgun Gothic" w:hAnsi="Times New Roman" w:cs="Times New Roman"/>
              </w:rPr>
              <w:t>.</w:t>
            </w:r>
          </w:p>
          <w:p w14:paraId="5AC143C9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>Numbers expanded in May 1985</w:t>
            </w:r>
            <w:r>
              <w:rPr>
                <w:rFonts w:ascii="Times New Roman" w:eastAsia="Malgun Gothic" w:hAnsi="Times New Roman" w:cs="Times New Roman"/>
              </w:rPr>
              <w:t>.</w:t>
            </w:r>
          </w:p>
        </w:tc>
      </w:tr>
      <w:tr w:rsidR="00E16539" w:rsidRPr="00A17872" w14:paraId="650E3914" w14:textId="77777777" w:rsidTr="00FE41AE">
        <w:tc>
          <w:tcPr>
            <w:tcW w:w="3005" w:type="dxa"/>
          </w:tcPr>
          <w:p w14:paraId="498EE86B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>1987-early 1990s</w:t>
            </w:r>
          </w:p>
        </w:tc>
        <w:tc>
          <w:tcPr>
            <w:tcW w:w="3005" w:type="dxa"/>
          </w:tcPr>
          <w:p w14:paraId="0A77338E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>Farmers Markets [</w:t>
            </w:r>
            <w:proofErr w:type="spellStart"/>
            <w:r w:rsidRPr="00613051">
              <w:rPr>
                <w:rFonts w:ascii="Times New Roman" w:eastAsia="Malgun Gothic" w:hAnsi="Times New Roman" w:cs="Times New Roman"/>
                <w:i/>
              </w:rPr>
              <w:t>Nongminsijang</w:t>
            </w:r>
            <w:proofErr w:type="spellEnd"/>
            <w:r w:rsidRPr="00A17872">
              <w:rPr>
                <w:rFonts w:ascii="Times New Roman" w:eastAsia="Malgun Gothic" w:hAnsi="Times New Roman" w:cs="Times New Roman"/>
              </w:rPr>
              <w:t>]</w:t>
            </w:r>
          </w:p>
          <w:p w14:paraId="1A018A88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 xml:space="preserve">(Terms like </w:t>
            </w:r>
            <w:r>
              <w:rPr>
                <w:rFonts w:ascii="Times New Roman" w:eastAsia="Malgun Gothic" w:hAnsi="Times New Roman" w:cs="Times New Roman"/>
              </w:rPr>
              <w:t>“</w:t>
            </w:r>
            <w:proofErr w:type="spellStart"/>
            <w:r w:rsidRPr="00A17872">
              <w:rPr>
                <w:rFonts w:ascii="Times New Roman" w:eastAsia="Malgun Gothic" w:hAnsi="Times New Roman" w:cs="Times New Roman"/>
              </w:rPr>
              <w:t>Jangmadang</w:t>
            </w:r>
            <w:proofErr w:type="spellEnd"/>
            <w:r>
              <w:rPr>
                <w:rFonts w:ascii="Times New Roman" w:eastAsia="Malgun Gothic" w:hAnsi="Times New Roman" w:cs="Times New Roman"/>
              </w:rPr>
              <w:t>”</w:t>
            </w:r>
            <w:r w:rsidRPr="00A17872">
              <w:rPr>
                <w:rFonts w:ascii="Times New Roman" w:eastAsia="Malgun Gothic" w:hAnsi="Times New Roman" w:cs="Times New Roman"/>
              </w:rPr>
              <w:t xml:space="preserve">, </w:t>
            </w:r>
            <w:r>
              <w:rPr>
                <w:rFonts w:ascii="Times New Roman" w:eastAsia="Malgun Gothic" w:hAnsi="Times New Roman" w:cs="Times New Roman"/>
              </w:rPr>
              <w:t>“n</w:t>
            </w:r>
            <w:r w:rsidRPr="00A17872">
              <w:rPr>
                <w:rFonts w:ascii="Times New Roman" w:eastAsia="Malgun Gothic" w:hAnsi="Times New Roman" w:cs="Times New Roman"/>
              </w:rPr>
              <w:t>ight-time market</w:t>
            </w:r>
            <w:r>
              <w:rPr>
                <w:rFonts w:ascii="Times New Roman" w:eastAsia="Malgun Gothic" w:hAnsi="Times New Roman" w:cs="Times New Roman"/>
              </w:rPr>
              <w:t>”</w:t>
            </w:r>
            <w:r w:rsidRPr="00A17872">
              <w:rPr>
                <w:rFonts w:ascii="Times New Roman" w:eastAsia="Malgun Gothic" w:hAnsi="Times New Roman" w:cs="Times New Roman"/>
              </w:rPr>
              <w:t xml:space="preserve"> etc. also emerge)</w:t>
            </w:r>
          </w:p>
        </w:tc>
        <w:tc>
          <w:tcPr>
            <w:tcW w:w="3006" w:type="dxa"/>
          </w:tcPr>
          <w:p w14:paraId="482C42DF" w14:textId="77777777" w:rsidR="00E16539" w:rsidRPr="00A17872" w:rsidRDefault="00E16539" w:rsidP="00FE41AE">
            <w:pPr>
              <w:rPr>
                <w:rFonts w:ascii="Times New Roman" w:eastAsia="Malgun Gothic" w:hAnsi="Times New Roman" w:cs="Times New Roman"/>
              </w:rPr>
            </w:pPr>
            <w:r w:rsidRPr="00A17872">
              <w:rPr>
                <w:rFonts w:ascii="Times New Roman" w:eastAsia="Malgun Gothic" w:hAnsi="Times New Roman" w:cs="Times New Roman"/>
              </w:rPr>
              <w:t>Sunday market, then shifts back to opening every 10 days</w:t>
            </w:r>
            <w:r>
              <w:rPr>
                <w:rFonts w:ascii="Times New Roman" w:eastAsia="Malgun Gothic" w:hAnsi="Times New Roman" w:cs="Times New Roman"/>
              </w:rPr>
              <w:t>.</w:t>
            </w:r>
          </w:p>
        </w:tc>
      </w:tr>
    </w:tbl>
    <w:p w14:paraId="6DB0ACD3" w14:textId="77777777" w:rsidR="000853B2" w:rsidRDefault="00E37A6C"/>
    <w:p w14:paraId="4EFBB356" w14:textId="2CC4C2B2" w:rsidR="00D30380" w:rsidRDefault="00D30380" w:rsidP="00D30380">
      <w:pPr>
        <w:jc w:val="center"/>
        <w:rPr>
          <w:rFonts w:ascii="Times New Roman" w:eastAsia="Malgun Gothic" w:hAnsi="Times New Roman" w:cs="Times New Roman"/>
          <w:lang w:eastAsia="ko-KR"/>
        </w:rPr>
      </w:pPr>
      <w:r>
        <w:t xml:space="preserve">Caption: </w:t>
      </w:r>
      <w:r w:rsidRPr="0079669A">
        <w:rPr>
          <w:rFonts w:ascii="Times New Roman" w:eastAsia="Malgun Gothic" w:hAnsi="Times New Roman" w:cs="Times New Roman"/>
          <w:sz w:val="24"/>
          <w:lang w:eastAsia="ko-KR"/>
        </w:rPr>
        <w:t xml:space="preserve">[Table 1] The term used to refer to markets and how they operated over time </w:t>
      </w:r>
      <w:r>
        <w:rPr>
          <w:rFonts w:ascii="Times New Roman" w:eastAsia="Malgun Gothic" w:hAnsi="Times New Roman" w:cs="Times New Roman"/>
          <w:sz w:val="24"/>
          <w:lang w:eastAsia="ko-KR"/>
        </w:rPr>
        <w:t>(1945-</w:t>
      </w:r>
      <w:r w:rsidRPr="0079669A">
        <w:rPr>
          <w:rFonts w:ascii="Times New Roman" w:eastAsia="Malgun Gothic" w:hAnsi="Times New Roman" w:cs="Times New Roman"/>
          <w:sz w:val="24"/>
          <w:lang w:eastAsia="ko-KR"/>
        </w:rPr>
        <w:t>2002</w:t>
      </w:r>
      <w:r>
        <w:rPr>
          <w:rFonts w:ascii="Times New Roman" w:eastAsia="Malgun Gothic" w:hAnsi="Times New Roman" w:cs="Times New Roman"/>
          <w:sz w:val="24"/>
          <w:lang w:eastAsia="ko-KR"/>
        </w:rPr>
        <w:t xml:space="preserve">) </w:t>
      </w:r>
      <w:r w:rsidRPr="00A17872">
        <w:rPr>
          <w:rFonts w:ascii="Times New Roman" w:eastAsia="Malgun Gothic" w:hAnsi="Times New Roman" w:cs="Times New Roman"/>
          <w:lang w:eastAsia="ko-KR"/>
        </w:rPr>
        <w:t xml:space="preserve">Source: </w:t>
      </w:r>
      <w:proofErr w:type="spellStart"/>
      <w:r w:rsidRPr="00A17872">
        <w:rPr>
          <w:rFonts w:ascii="Times New Roman" w:eastAsia="Malgun Gothic" w:hAnsi="Times New Roman" w:cs="Times New Roman"/>
          <w:lang w:eastAsia="ko-KR"/>
        </w:rPr>
        <w:t>Jeong</w:t>
      </w:r>
      <w:proofErr w:type="spellEnd"/>
      <w:r w:rsidRPr="00A17872">
        <w:rPr>
          <w:rFonts w:ascii="Times New Roman" w:eastAsia="Malgun Gothic" w:hAnsi="Times New Roman" w:cs="Times New Roman"/>
          <w:lang w:eastAsia="ko-KR"/>
        </w:rPr>
        <w:t xml:space="preserve"> </w:t>
      </w:r>
      <w:proofErr w:type="spellStart"/>
      <w:r w:rsidRPr="00A17872">
        <w:rPr>
          <w:rFonts w:ascii="Times New Roman" w:eastAsia="Malgun Gothic" w:hAnsi="Times New Roman" w:cs="Times New Roman"/>
          <w:lang w:eastAsia="ko-KR"/>
        </w:rPr>
        <w:t>Jeong-gil</w:t>
      </w:r>
      <w:proofErr w:type="spellEnd"/>
      <w:r w:rsidRPr="00A17872">
        <w:rPr>
          <w:rFonts w:ascii="Times New Roman" w:eastAsia="Malgun Gothic" w:hAnsi="Times New Roman" w:cs="Times New Roman"/>
          <w:lang w:eastAsia="ko-KR"/>
        </w:rPr>
        <w:t xml:space="preserve"> and Jeon Chang-</w:t>
      </w:r>
      <w:proofErr w:type="spellStart"/>
      <w:r w:rsidRPr="00A17872">
        <w:rPr>
          <w:rFonts w:ascii="Times New Roman" w:eastAsia="Malgun Gothic" w:hAnsi="Times New Roman" w:cs="Times New Roman"/>
          <w:lang w:eastAsia="ko-KR"/>
        </w:rPr>
        <w:t>gon</w:t>
      </w:r>
      <w:proofErr w:type="spellEnd"/>
      <w:r w:rsidRPr="00A17872">
        <w:rPr>
          <w:rFonts w:ascii="Times New Roman" w:eastAsia="Malgun Gothic" w:hAnsi="Times New Roman" w:cs="Times New Roman"/>
          <w:lang w:eastAsia="ko-KR"/>
        </w:rPr>
        <w:t xml:space="preserve"> (2000, 105)</w:t>
      </w:r>
    </w:p>
    <w:p w14:paraId="4F6D8A7E" w14:textId="77777777" w:rsidR="00816195" w:rsidRDefault="00816195" w:rsidP="00D30380">
      <w:pPr>
        <w:jc w:val="center"/>
        <w:rPr>
          <w:rFonts w:ascii="Times New Roman" w:eastAsia="Malgun Gothic" w:hAnsi="Times New Roman" w:cs="Times New Roman"/>
          <w:lang w:eastAsia="ko-KR"/>
        </w:rPr>
      </w:pPr>
    </w:p>
    <w:tbl>
      <w:tblPr>
        <w:tblW w:w="777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"/>
        <w:gridCol w:w="1455"/>
        <w:gridCol w:w="2268"/>
        <w:gridCol w:w="1849"/>
        <w:gridCol w:w="1296"/>
      </w:tblGrid>
      <w:tr w:rsidR="00816195" w14:paraId="0A2A820A" w14:textId="77777777" w:rsidTr="00FE41AE">
        <w:trPr>
          <w:trHeight w:val="3"/>
        </w:trPr>
        <w:tc>
          <w:tcPr>
            <w:tcW w:w="2365" w:type="dxa"/>
            <w:gridSpan w:val="2"/>
          </w:tcPr>
          <w:p w14:paraId="5F41EB55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EEE0539" w14:textId="77777777" w:rsidR="00816195" w:rsidRDefault="00816195" w:rsidP="00FE41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Representative Markets</w:t>
            </w:r>
          </w:p>
        </w:tc>
        <w:tc>
          <w:tcPr>
            <w:tcW w:w="1849" w:type="dxa"/>
          </w:tcPr>
          <w:p w14:paraId="0C4B6AC0" w14:textId="77777777" w:rsidR="00816195" w:rsidRDefault="00816195" w:rsidP="00FE41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Size/Scale</w:t>
            </w:r>
          </w:p>
        </w:tc>
        <w:tc>
          <w:tcPr>
            <w:tcW w:w="1296" w:type="dxa"/>
          </w:tcPr>
          <w:p w14:paraId="444AF1C9" w14:textId="77777777" w:rsidR="00816195" w:rsidRDefault="00816195" w:rsidP="00FE41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Additional Notes</w:t>
            </w:r>
          </w:p>
        </w:tc>
      </w:tr>
      <w:tr w:rsidR="00816195" w14:paraId="26146A51" w14:textId="77777777" w:rsidTr="00FE41AE">
        <w:trPr>
          <w:trHeight w:val="8"/>
        </w:trPr>
        <w:tc>
          <w:tcPr>
            <w:tcW w:w="910" w:type="dxa"/>
            <w:vMerge w:val="restart"/>
          </w:tcPr>
          <w:p w14:paraId="1BCB8131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7FA2F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5BE8E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C337E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01D72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Major Border Cities</w:t>
            </w:r>
          </w:p>
          <w:p w14:paraId="0CE692DC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14:paraId="049CA7C4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CB344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5FFDD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Sinuiju</w:t>
            </w:r>
          </w:p>
        </w:tc>
        <w:tc>
          <w:tcPr>
            <w:tcW w:w="2268" w:type="dxa"/>
          </w:tcPr>
          <w:p w14:paraId="4DC571B0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Sinuiju Farmers Market, South Sinuiju Market,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Rakwon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Market,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Ryoncheon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Market, etc. </w:t>
            </w:r>
          </w:p>
        </w:tc>
        <w:tc>
          <w:tcPr>
            <w:tcW w:w="1849" w:type="dxa"/>
          </w:tcPr>
          <w:p w14:paraId="2AA753D1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 10,000 traders gather, open daily</w:t>
            </w:r>
          </w:p>
        </w:tc>
        <w:tc>
          <w:tcPr>
            <w:tcW w:w="1296" w:type="dxa"/>
            <w:vMerge w:val="restart"/>
          </w:tcPr>
          <w:p w14:paraId="70473B76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10318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098D8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Borderland cities have the most developed markets</w:t>
            </w:r>
          </w:p>
        </w:tc>
      </w:tr>
      <w:tr w:rsidR="00816195" w14:paraId="1B2D0C0B" w14:textId="77777777" w:rsidTr="00FE41AE">
        <w:trPr>
          <w:trHeight w:val="11"/>
        </w:trPr>
        <w:tc>
          <w:tcPr>
            <w:tcW w:w="910" w:type="dxa"/>
            <w:vMerge/>
          </w:tcPr>
          <w:p w14:paraId="783F62B7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14:paraId="32BAF6A6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514FF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35A8B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57384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Hoeryong</w:t>
            </w:r>
            <w:proofErr w:type="spellEnd"/>
          </w:p>
        </w:tc>
        <w:tc>
          <w:tcPr>
            <w:tcW w:w="2268" w:type="dxa"/>
          </w:tcPr>
          <w:p w14:paraId="58ED73E1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Hoeryong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City Market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Jangmadang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Market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Jangmadang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etc. </w:t>
            </w:r>
          </w:p>
          <w:p w14:paraId="28837248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Every alley had a market</w:t>
            </w:r>
          </w:p>
        </w:tc>
        <w:tc>
          <w:tcPr>
            <w:tcW w:w="1849" w:type="dxa"/>
          </w:tcPr>
          <w:p w14:paraId="55C3EB14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2km, almost all residents involved, markets emerge around train stations, housing areas etc.</w:t>
            </w:r>
          </w:p>
        </w:tc>
        <w:tc>
          <w:tcPr>
            <w:tcW w:w="1296" w:type="dxa"/>
            <w:vMerge/>
          </w:tcPr>
          <w:p w14:paraId="581E3D93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195" w14:paraId="7BFDA7FF" w14:textId="77777777" w:rsidTr="00FE41AE">
        <w:trPr>
          <w:trHeight w:val="1325"/>
        </w:trPr>
        <w:tc>
          <w:tcPr>
            <w:tcW w:w="910" w:type="dxa"/>
            <w:vMerge w:val="restart"/>
          </w:tcPr>
          <w:p w14:paraId="2A33BB18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D4AEF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063AE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Port Cities</w:t>
            </w:r>
          </w:p>
          <w:p w14:paraId="450CCE2C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14:paraId="174E3E29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36C02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Hamheung</w:t>
            </w:r>
            <w:proofErr w:type="spellEnd"/>
          </w:p>
        </w:tc>
        <w:tc>
          <w:tcPr>
            <w:tcW w:w="2268" w:type="dxa"/>
          </w:tcPr>
          <w:p w14:paraId="11435CA6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Pyeongsu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Market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Jangmadang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1E4">
              <w:rPr>
                <w:rFonts w:ascii="Times New Roman" w:hAnsi="Times New Roman" w:cs="Times New Roman"/>
                <w:sz w:val="24"/>
                <w:szCs w:val="24"/>
              </w:rPr>
              <w:t>Market (</w:t>
            </w:r>
            <w:proofErr w:type="spellStart"/>
            <w:r w:rsidRPr="000871E4">
              <w:rPr>
                <w:rFonts w:ascii="Times New Roman" w:hAnsi="Times New Roman" w:cs="Times New Roman"/>
                <w:sz w:val="24"/>
                <w:szCs w:val="24"/>
              </w:rPr>
              <w:t>Jangmadang</w:t>
            </w:r>
            <w:proofErr w:type="spellEnd"/>
            <w:r w:rsidRPr="000871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Donghong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1E4">
              <w:rPr>
                <w:rFonts w:ascii="Times New Roman" w:hAnsi="Times New Roman" w:cs="Times New Roman"/>
                <w:sz w:val="24"/>
                <w:szCs w:val="24"/>
              </w:rPr>
              <w:t>Market (</w:t>
            </w:r>
            <w:proofErr w:type="spellStart"/>
            <w:r w:rsidRPr="000871E4">
              <w:rPr>
                <w:rFonts w:ascii="Times New Roman" w:hAnsi="Times New Roman" w:cs="Times New Roman"/>
                <w:sz w:val="24"/>
                <w:szCs w:val="24"/>
              </w:rPr>
              <w:t>Jangmadang</w:t>
            </w:r>
            <w:proofErr w:type="spellEnd"/>
            <w:r w:rsidRPr="000871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etc. </w:t>
            </w:r>
          </w:p>
        </w:tc>
        <w:tc>
          <w:tcPr>
            <w:tcW w:w="1849" w:type="dxa"/>
          </w:tcPr>
          <w:p w14:paraId="60461090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km, takes two hours to look through </w:t>
            </w:r>
          </w:p>
        </w:tc>
        <w:tc>
          <w:tcPr>
            <w:tcW w:w="1296" w:type="dxa"/>
            <w:vMerge w:val="restart"/>
          </w:tcPr>
          <w:p w14:paraId="7AF6505B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5B06A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Developed from access to the port (increase in foreign goods)</w:t>
            </w:r>
          </w:p>
        </w:tc>
      </w:tr>
      <w:tr w:rsidR="00816195" w14:paraId="3D042822" w14:textId="77777777" w:rsidTr="00FE41AE">
        <w:trPr>
          <w:trHeight w:val="1593"/>
        </w:trPr>
        <w:tc>
          <w:tcPr>
            <w:tcW w:w="910" w:type="dxa"/>
            <w:vMerge/>
          </w:tcPr>
          <w:p w14:paraId="4D22EB81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14:paraId="4FB19618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7F593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Cheongjin</w:t>
            </w:r>
            <w:proofErr w:type="spellEnd"/>
          </w:p>
        </w:tc>
        <w:tc>
          <w:tcPr>
            <w:tcW w:w="2268" w:type="dxa"/>
          </w:tcPr>
          <w:p w14:paraId="79F506F4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8B6E6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Cheongjin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Market,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Sunam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District </w:t>
            </w:r>
            <w:r w:rsidRPr="000871E4">
              <w:rPr>
                <w:rFonts w:ascii="Times New Roman" w:hAnsi="Times New Roman" w:cs="Times New Roman"/>
                <w:sz w:val="24"/>
                <w:szCs w:val="24"/>
              </w:rPr>
              <w:t>Market (</w:t>
            </w:r>
            <w:proofErr w:type="spellStart"/>
            <w:r w:rsidRPr="000871E4">
              <w:rPr>
                <w:rFonts w:ascii="Times New Roman" w:hAnsi="Times New Roman" w:cs="Times New Roman"/>
                <w:sz w:val="24"/>
                <w:szCs w:val="24"/>
              </w:rPr>
              <w:t>Jangmadang</w:t>
            </w:r>
            <w:proofErr w:type="spellEnd"/>
            <w:r w:rsidRPr="000871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9" w:type="dxa"/>
          </w:tcPr>
          <w:p w14:paraId="772D83EC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AE3EE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350m, 3,000 traders </w:t>
            </w:r>
          </w:p>
        </w:tc>
        <w:tc>
          <w:tcPr>
            <w:tcW w:w="1296" w:type="dxa"/>
            <w:vMerge/>
          </w:tcPr>
          <w:p w14:paraId="1076EA38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195" w14:paraId="27FCA0BD" w14:textId="77777777" w:rsidTr="00FE41AE">
        <w:trPr>
          <w:trHeight w:val="2022"/>
        </w:trPr>
        <w:tc>
          <w:tcPr>
            <w:tcW w:w="910" w:type="dxa"/>
            <w:vMerge w:val="restart"/>
          </w:tcPr>
          <w:p w14:paraId="63846642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3DDDF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3A36E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51909F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Areas near the DMZ</w:t>
            </w:r>
          </w:p>
        </w:tc>
        <w:tc>
          <w:tcPr>
            <w:tcW w:w="1455" w:type="dxa"/>
          </w:tcPr>
          <w:p w14:paraId="4025FF8D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98B42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Kaesong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Gaeseong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AF01DF2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8B9A4E1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F72F04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Kaesong </w:t>
            </w:r>
            <w:r w:rsidRPr="000871E4">
              <w:rPr>
                <w:rFonts w:ascii="Times New Roman" w:hAnsi="Times New Roman" w:cs="Times New Roman"/>
                <w:sz w:val="24"/>
                <w:szCs w:val="24"/>
              </w:rPr>
              <w:t>Market (</w:t>
            </w:r>
            <w:proofErr w:type="spellStart"/>
            <w:r w:rsidRPr="000871E4">
              <w:rPr>
                <w:rFonts w:ascii="Times New Roman" w:hAnsi="Times New Roman" w:cs="Times New Roman"/>
                <w:sz w:val="24"/>
                <w:szCs w:val="24"/>
              </w:rPr>
              <w:t>Jangmadang</w:t>
            </w:r>
            <w:proofErr w:type="spellEnd"/>
            <w:r w:rsidRPr="000871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9D3A024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Five night markets</w:t>
            </w:r>
          </w:p>
        </w:tc>
        <w:tc>
          <w:tcPr>
            <w:tcW w:w="1849" w:type="dxa"/>
          </w:tcPr>
          <w:p w14:paraId="46B3704D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8111D" w14:textId="77777777" w:rsidR="00816195" w:rsidRPr="000871E4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Around 9917m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pyeong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10,000+ traders</w:t>
            </w:r>
          </w:p>
        </w:tc>
        <w:tc>
          <w:tcPr>
            <w:tcW w:w="1296" w:type="dxa"/>
          </w:tcPr>
          <w:p w14:paraId="1DE568E4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5C747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Expanding</w:t>
            </w:r>
          </w:p>
          <w:p w14:paraId="63EA971A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3B602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A4457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195" w14:paraId="72D185AE" w14:textId="77777777" w:rsidTr="00FE41AE">
        <w:trPr>
          <w:trHeight w:val="10"/>
        </w:trPr>
        <w:tc>
          <w:tcPr>
            <w:tcW w:w="910" w:type="dxa"/>
            <w:vMerge/>
          </w:tcPr>
          <w:p w14:paraId="21AF320D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14:paraId="591FE9D3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Gimhwa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County,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Gangwon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Province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Gangwon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385A19F8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Farmers market </w:t>
            </w:r>
          </w:p>
        </w:tc>
        <w:tc>
          <w:tcPr>
            <w:tcW w:w="1849" w:type="dxa"/>
          </w:tcPr>
          <w:p w14:paraId="73A32285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Small Scale</w:t>
            </w:r>
          </w:p>
        </w:tc>
        <w:tc>
          <w:tcPr>
            <w:tcW w:w="1296" w:type="dxa"/>
          </w:tcPr>
          <w:p w14:paraId="547049F1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 tight control, State Security checkpoint</w:t>
            </w:r>
          </w:p>
        </w:tc>
      </w:tr>
      <w:tr w:rsidR="00816195" w14:paraId="3D25DBE5" w14:textId="77777777" w:rsidTr="00FE41AE">
        <w:trPr>
          <w:trHeight w:val="580"/>
        </w:trPr>
        <w:tc>
          <w:tcPr>
            <w:tcW w:w="910" w:type="dxa"/>
          </w:tcPr>
          <w:p w14:paraId="6B0249F6" w14:textId="77777777" w:rsidR="00816195" w:rsidRDefault="00816195" w:rsidP="00FE41A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DC55FB" w14:textId="77777777" w:rsidR="00816195" w:rsidRDefault="00816195" w:rsidP="00FE41A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B6284" w14:textId="77777777" w:rsidR="00816195" w:rsidRDefault="00816195" w:rsidP="00FE41A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Capital</w:t>
            </w:r>
          </w:p>
          <w:p w14:paraId="575F1DBF" w14:textId="77777777" w:rsidR="00816195" w:rsidRDefault="00816195" w:rsidP="00FE41A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Region</w:t>
            </w:r>
          </w:p>
        </w:tc>
        <w:tc>
          <w:tcPr>
            <w:tcW w:w="1455" w:type="dxa"/>
          </w:tcPr>
          <w:p w14:paraId="77050046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8801C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75D42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Pyongyang</w:t>
            </w:r>
          </w:p>
        </w:tc>
        <w:tc>
          <w:tcPr>
            <w:tcW w:w="2268" w:type="dxa"/>
          </w:tcPr>
          <w:p w14:paraId="4B117176" w14:textId="77777777" w:rsidR="00816195" w:rsidRDefault="00816195" w:rsidP="00FE41A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Songsin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Market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Sadong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District),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Chilgol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Market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Mangyeongdae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District),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Ryonghong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Market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Daesong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District) etc. Markets in seven locations</w:t>
            </w:r>
          </w:p>
        </w:tc>
        <w:tc>
          <w:tcPr>
            <w:tcW w:w="1849" w:type="dxa"/>
          </w:tcPr>
          <w:p w14:paraId="773A9674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 late 1995, expanded to around 2,000 traders; becoming a daily market in late 1995</w:t>
            </w:r>
          </w:p>
        </w:tc>
        <w:tc>
          <w:tcPr>
            <w:tcW w:w="1296" w:type="dxa"/>
          </w:tcPr>
          <w:p w14:paraId="1DAAD123" w14:textId="77777777" w:rsidR="00816195" w:rsidRDefault="00816195" w:rsidP="00FE41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Expanding due to worsening PDS situation</w:t>
            </w:r>
          </w:p>
        </w:tc>
      </w:tr>
    </w:tbl>
    <w:p w14:paraId="7071B229" w14:textId="77777777" w:rsidR="00816195" w:rsidRDefault="00816195" w:rsidP="00816195">
      <w:pPr>
        <w:rPr>
          <w:rFonts w:ascii="Times New Roman" w:eastAsia="Malgun Gothic" w:hAnsi="Times New Roman" w:cs="Times New Roman"/>
          <w:sz w:val="24"/>
          <w:lang w:eastAsia="ko-KR"/>
        </w:rPr>
      </w:pPr>
    </w:p>
    <w:p w14:paraId="460DED70" w14:textId="17FDE963" w:rsidR="00816195" w:rsidRDefault="00816195" w:rsidP="0081619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algun Gothic" w:hAnsi="Times New Roman" w:cs="Times New Roman"/>
          <w:sz w:val="24"/>
          <w:lang w:eastAsia="ko-KR"/>
        </w:rPr>
        <w:t xml:space="preserve">Caption: [Table 2] </w:t>
      </w:r>
      <w:r>
        <w:rPr>
          <w:rFonts w:ascii="Times New Roman" w:hAnsi="Times New Roman" w:cs="Times New Roman"/>
          <w:sz w:val="24"/>
          <w:szCs w:val="24"/>
        </w:rPr>
        <w:t xml:space="preserve">Source: Kim (1997, 33). </w:t>
      </w:r>
    </w:p>
    <w:p w14:paraId="048ABD69" w14:textId="77777777" w:rsidR="00816195" w:rsidRDefault="00816195" w:rsidP="00816195">
      <w:pPr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8"/>
        <w:gridCol w:w="3885"/>
        <w:gridCol w:w="1708"/>
        <w:gridCol w:w="1435"/>
      </w:tblGrid>
      <w:tr w:rsidR="00816195" w:rsidRPr="00C73FA9" w14:paraId="3BE3CA18" w14:textId="77777777" w:rsidTr="00FE41AE">
        <w:trPr>
          <w:trHeight w:val="720"/>
        </w:trPr>
        <w:tc>
          <w:tcPr>
            <w:tcW w:w="1988" w:type="dxa"/>
          </w:tcPr>
          <w:p w14:paraId="2D92C722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Type of asset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</w:t>
            </w: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product</w:t>
            </w:r>
          </w:p>
        </w:tc>
        <w:tc>
          <w:tcPr>
            <w:tcW w:w="3885" w:type="dxa"/>
          </w:tcPr>
          <w:p w14:paraId="72EE3EE9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How the asset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</w:t>
            </w: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product was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obtained</w:t>
            </w:r>
          </w:p>
        </w:tc>
        <w:tc>
          <w:tcPr>
            <w:tcW w:w="1708" w:type="dxa"/>
          </w:tcPr>
          <w:p w14:paraId="38F06F80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Was the asset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</w:t>
            </w: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product obtained legally?</w:t>
            </w:r>
          </w:p>
        </w:tc>
        <w:tc>
          <w:tcPr>
            <w:tcW w:w="1435" w:type="dxa"/>
          </w:tcPr>
          <w:p w14:paraId="7AF248E7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Could the asset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 </w:t>
            </w: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product be sold legally in Farmers’ Markets?</w:t>
            </w:r>
          </w:p>
        </w:tc>
      </w:tr>
      <w:tr w:rsidR="00816195" w:rsidRPr="00C73FA9" w14:paraId="19F6FDBF" w14:textId="77777777" w:rsidTr="00FE41AE">
        <w:trPr>
          <w:trHeight w:val="773"/>
        </w:trPr>
        <w:tc>
          <w:tcPr>
            <w:tcW w:w="1988" w:type="dxa"/>
          </w:tcPr>
          <w:p w14:paraId="2CCCBE15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Assets held by individuals</w:t>
            </w:r>
          </w:p>
        </w:tc>
        <w:tc>
          <w:tcPr>
            <w:tcW w:w="3885" w:type="dxa"/>
          </w:tcPr>
          <w:p w14:paraId="45A4EA6B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Individual property of the individual such as clothing, utensils and furniture</w:t>
            </w:r>
          </w:p>
        </w:tc>
        <w:tc>
          <w:tcPr>
            <w:tcW w:w="1708" w:type="dxa"/>
          </w:tcPr>
          <w:p w14:paraId="62C1ECF3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1435" w:type="dxa"/>
          </w:tcPr>
          <w:p w14:paraId="44AC1D90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816195" w:rsidRPr="00C73FA9" w14:paraId="2828C885" w14:textId="77777777" w:rsidTr="00FE41AE">
        <w:trPr>
          <w:trHeight w:val="251"/>
        </w:trPr>
        <w:tc>
          <w:tcPr>
            <w:tcW w:w="1988" w:type="dxa"/>
            <w:vMerge w:val="restart"/>
          </w:tcPr>
          <w:p w14:paraId="33715976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Products produced by individuals</w:t>
            </w:r>
          </w:p>
          <w:p w14:paraId="1E81CBE0" w14:textId="77777777" w:rsidR="00816195" w:rsidRPr="00C73FA9" w:rsidRDefault="00816195" w:rsidP="00FE41AE">
            <w:pPr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5" w:type="dxa"/>
          </w:tcPr>
          <w:p w14:paraId="74771934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Agricultural produce from private plots</w:t>
            </w:r>
          </w:p>
        </w:tc>
        <w:tc>
          <w:tcPr>
            <w:tcW w:w="1708" w:type="dxa"/>
          </w:tcPr>
          <w:p w14:paraId="180ECF03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1435" w:type="dxa"/>
          </w:tcPr>
          <w:p w14:paraId="0B2867F5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816195" w:rsidRPr="00C73FA9" w14:paraId="6F6EB50F" w14:textId="77777777" w:rsidTr="00FE41AE">
        <w:trPr>
          <w:trHeight w:val="190"/>
        </w:trPr>
        <w:tc>
          <w:tcPr>
            <w:tcW w:w="1988" w:type="dxa"/>
            <w:vMerge/>
          </w:tcPr>
          <w:p w14:paraId="3FA157BB" w14:textId="77777777" w:rsidR="00816195" w:rsidRPr="00C73FA9" w:rsidRDefault="00816195" w:rsidP="00FE41AE">
            <w:pPr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5" w:type="dxa"/>
          </w:tcPr>
          <w:p w14:paraId="2BAF6A5D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Products from domestic animals owned by individuals</w:t>
            </w:r>
          </w:p>
        </w:tc>
        <w:tc>
          <w:tcPr>
            <w:tcW w:w="1708" w:type="dxa"/>
          </w:tcPr>
          <w:p w14:paraId="03904BEE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1435" w:type="dxa"/>
          </w:tcPr>
          <w:p w14:paraId="51BD8A47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816195" w:rsidRPr="00C73FA9" w14:paraId="486134F7" w14:textId="77777777" w:rsidTr="00FE41AE">
        <w:trPr>
          <w:trHeight w:val="251"/>
        </w:trPr>
        <w:tc>
          <w:tcPr>
            <w:tcW w:w="1988" w:type="dxa"/>
            <w:vMerge/>
          </w:tcPr>
          <w:p w14:paraId="0524F68A" w14:textId="77777777" w:rsidR="00816195" w:rsidRPr="00C73FA9" w:rsidRDefault="00816195" w:rsidP="00FE41AE">
            <w:pPr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5" w:type="dxa"/>
          </w:tcPr>
          <w:p w14:paraId="7612C9CC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Products from domestic animals owned by individuals on collective farms</w:t>
            </w:r>
          </w:p>
        </w:tc>
        <w:tc>
          <w:tcPr>
            <w:tcW w:w="1708" w:type="dxa"/>
          </w:tcPr>
          <w:p w14:paraId="49D483C1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1435" w:type="dxa"/>
          </w:tcPr>
          <w:p w14:paraId="78CF6BA3" w14:textId="77777777" w:rsidR="00816195" w:rsidRPr="00C73FA9" w:rsidRDefault="00816195" w:rsidP="00FE41AE">
            <w:pPr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816195" w:rsidRPr="00C73FA9" w14:paraId="77822915" w14:textId="77777777" w:rsidTr="00FE41AE">
        <w:trPr>
          <w:trHeight w:val="268"/>
        </w:trPr>
        <w:tc>
          <w:tcPr>
            <w:tcW w:w="1988" w:type="dxa"/>
            <w:vMerge/>
          </w:tcPr>
          <w:p w14:paraId="5439BF2C" w14:textId="77777777" w:rsidR="00816195" w:rsidRPr="00C73FA9" w:rsidRDefault="00816195" w:rsidP="00FE41AE">
            <w:pPr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5" w:type="dxa"/>
          </w:tcPr>
          <w:p w14:paraId="4667D3D9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Food products and daily necessities produced by individuals </w:t>
            </w:r>
          </w:p>
        </w:tc>
        <w:tc>
          <w:tcPr>
            <w:tcW w:w="1708" w:type="dxa"/>
          </w:tcPr>
          <w:p w14:paraId="18371602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1435" w:type="dxa"/>
          </w:tcPr>
          <w:p w14:paraId="14540CF7" w14:textId="77777777" w:rsidR="00816195" w:rsidRPr="00C73FA9" w:rsidRDefault="00816195" w:rsidP="00FE41AE">
            <w:pPr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816195" w:rsidRPr="00C73FA9" w14:paraId="25259A29" w14:textId="77777777" w:rsidTr="00FE41AE">
        <w:trPr>
          <w:trHeight w:val="301"/>
        </w:trPr>
        <w:tc>
          <w:tcPr>
            <w:tcW w:w="1988" w:type="dxa"/>
            <w:vMerge/>
          </w:tcPr>
          <w:p w14:paraId="576F0429" w14:textId="77777777" w:rsidR="00816195" w:rsidRPr="00C73FA9" w:rsidRDefault="00816195" w:rsidP="00FE41AE">
            <w:pPr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5" w:type="dxa"/>
          </w:tcPr>
          <w:p w14:paraId="58FF8AB6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Agricultural produce from illegally enclosed private plots</w:t>
            </w:r>
          </w:p>
        </w:tc>
        <w:tc>
          <w:tcPr>
            <w:tcW w:w="1708" w:type="dxa"/>
          </w:tcPr>
          <w:p w14:paraId="5E793E95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1435" w:type="dxa"/>
          </w:tcPr>
          <w:p w14:paraId="6C62CB7E" w14:textId="77777777" w:rsidR="00816195" w:rsidRPr="00C73FA9" w:rsidRDefault="00816195" w:rsidP="00FE41AE">
            <w:pPr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816195" w:rsidRPr="00C73FA9" w14:paraId="0AFBCBF8" w14:textId="77777777" w:rsidTr="00FE41AE">
        <w:trPr>
          <w:trHeight w:val="352"/>
        </w:trPr>
        <w:tc>
          <w:tcPr>
            <w:tcW w:w="1988" w:type="dxa"/>
            <w:vMerge/>
          </w:tcPr>
          <w:p w14:paraId="2E97D443" w14:textId="77777777" w:rsidR="00816195" w:rsidRPr="00C73FA9" w:rsidRDefault="00816195" w:rsidP="00FE41AE">
            <w:pPr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5" w:type="dxa"/>
          </w:tcPr>
          <w:p w14:paraId="11B6DF1E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Individual poaching/illegally obtained domestic livestock</w:t>
            </w:r>
          </w:p>
        </w:tc>
        <w:tc>
          <w:tcPr>
            <w:tcW w:w="1708" w:type="dxa"/>
          </w:tcPr>
          <w:p w14:paraId="2F9A2E08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1435" w:type="dxa"/>
          </w:tcPr>
          <w:p w14:paraId="48E4C238" w14:textId="77777777" w:rsidR="00816195" w:rsidRPr="00C73FA9" w:rsidRDefault="00816195" w:rsidP="00FE41AE">
            <w:pPr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816195" w:rsidRPr="00C73FA9" w14:paraId="1A5565B6" w14:textId="77777777" w:rsidTr="00FE41AE">
        <w:trPr>
          <w:trHeight w:val="402"/>
        </w:trPr>
        <w:tc>
          <w:tcPr>
            <w:tcW w:w="1988" w:type="dxa"/>
            <w:vMerge w:val="restart"/>
          </w:tcPr>
          <w:p w14:paraId="78CC929A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Products of State-owned Enterprises (SOEs) including farms</w:t>
            </w:r>
          </w:p>
        </w:tc>
        <w:tc>
          <w:tcPr>
            <w:tcW w:w="3885" w:type="dxa"/>
          </w:tcPr>
          <w:p w14:paraId="5B210FE9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SOE produced food products, industrial goods</w:t>
            </w:r>
          </w:p>
        </w:tc>
        <w:tc>
          <w:tcPr>
            <w:tcW w:w="1708" w:type="dxa"/>
          </w:tcPr>
          <w:p w14:paraId="1E6C4220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1435" w:type="dxa"/>
          </w:tcPr>
          <w:p w14:paraId="3A318F5B" w14:textId="77777777" w:rsidR="00816195" w:rsidRPr="00C73FA9" w:rsidRDefault="00816195" w:rsidP="00FE41AE">
            <w:pPr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816195" w:rsidRPr="00C73FA9" w14:paraId="7AA1E9A8" w14:textId="77777777" w:rsidTr="00FE41AE">
        <w:trPr>
          <w:trHeight w:val="413"/>
        </w:trPr>
        <w:tc>
          <w:tcPr>
            <w:tcW w:w="1988" w:type="dxa"/>
            <w:vMerge/>
          </w:tcPr>
          <w:p w14:paraId="592BADD0" w14:textId="77777777" w:rsidR="00816195" w:rsidRPr="00C73FA9" w:rsidRDefault="00816195" w:rsidP="00FE41AE">
            <w:pPr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5" w:type="dxa"/>
          </w:tcPr>
          <w:p w14:paraId="7BB7F554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Food products, daily necessities, raw materials stolen from SOEs</w:t>
            </w:r>
          </w:p>
        </w:tc>
        <w:tc>
          <w:tcPr>
            <w:tcW w:w="1708" w:type="dxa"/>
          </w:tcPr>
          <w:p w14:paraId="5B4B7F84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1435" w:type="dxa"/>
          </w:tcPr>
          <w:p w14:paraId="7A67C949" w14:textId="77777777" w:rsidR="00816195" w:rsidRPr="00C73FA9" w:rsidRDefault="00816195" w:rsidP="00FE41AE">
            <w:pPr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816195" w:rsidRPr="00C73FA9" w14:paraId="01C7DBA1" w14:textId="77777777" w:rsidTr="00FE41AE">
        <w:trPr>
          <w:trHeight w:val="351"/>
        </w:trPr>
        <w:tc>
          <w:tcPr>
            <w:tcW w:w="1988" w:type="dxa"/>
            <w:vMerge w:val="restart"/>
          </w:tcPr>
          <w:p w14:paraId="308DC0DA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Goods from third countries, e.g. China.</w:t>
            </w:r>
          </w:p>
          <w:p w14:paraId="492C378C" w14:textId="77777777" w:rsidR="00816195" w:rsidRPr="00C73FA9" w:rsidRDefault="00816195" w:rsidP="00FE41AE">
            <w:pPr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5" w:type="dxa"/>
          </w:tcPr>
          <w:p w14:paraId="405BD338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Imports through official institutions</w:t>
            </w:r>
          </w:p>
        </w:tc>
        <w:tc>
          <w:tcPr>
            <w:tcW w:w="1708" w:type="dxa"/>
          </w:tcPr>
          <w:p w14:paraId="1DC2F1A0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1435" w:type="dxa"/>
          </w:tcPr>
          <w:p w14:paraId="5ABC3847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(Yes post-2003)</w:t>
            </w:r>
          </w:p>
        </w:tc>
      </w:tr>
      <w:tr w:rsidR="00816195" w:rsidRPr="00C73FA9" w14:paraId="78C198ED" w14:textId="77777777" w:rsidTr="00FE41AE">
        <w:trPr>
          <w:trHeight w:val="729"/>
        </w:trPr>
        <w:tc>
          <w:tcPr>
            <w:tcW w:w="1988" w:type="dxa"/>
            <w:vMerge/>
          </w:tcPr>
          <w:p w14:paraId="6B416F2D" w14:textId="77777777" w:rsidR="00816195" w:rsidRPr="00C73FA9" w:rsidRDefault="00816195" w:rsidP="00FE41AE">
            <w:pPr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5" w:type="dxa"/>
          </w:tcPr>
          <w:p w14:paraId="4852FA53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Smuggling by individuals/institutions</w:t>
            </w:r>
          </w:p>
        </w:tc>
        <w:tc>
          <w:tcPr>
            <w:tcW w:w="1708" w:type="dxa"/>
          </w:tcPr>
          <w:p w14:paraId="325A1EFD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1435" w:type="dxa"/>
          </w:tcPr>
          <w:p w14:paraId="4663ABC6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816195" w:rsidRPr="00C73FA9" w14:paraId="316AE03E" w14:textId="77777777" w:rsidTr="00FE41AE">
        <w:trPr>
          <w:trHeight w:val="924"/>
        </w:trPr>
        <w:tc>
          <w:tcPr>
            <w:tcW w:w="1988" w:type="dxa"/>
          </w:tcPr>
          <w:p w14:paraId="3614BFAC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Aid from the International Community</w:t>
            </w:r>
          </w:p>
        </w:tc>
        <w:tc>
          <w:tcPr>
            <w:tcW w:w="3885" w:type="dxa"/>
          </w:tcPr>
          <w:p w14:paraId="550A01D3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Goods stolen by individuals/institutions</w:t>
            </w:r>
          </w:p>
        </w:tc>
        <w:tc>
          <w:tcPr>
            <w:tcW w:w="1708" w:type="dxa"/>
          </w:tcPr>
          <w:p w14:paraId="7BF4DB68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1435" w:type="dxa"/>
          </w:tcPr>
          <w:p w14:paraId="7B922A3A" w14:textId="77777777" w:rsidR="00816195" w:rsidRPr="00C73FA9" w:rsidRDefault="00816195" w:rsidP="00FE4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F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</w:tbl>
    <w:p w14:paraId="59911300" w14:textId="77777777" w:rsidR="00816195" w:rsidRPr="00A24E3A" w:rsidRDefault="00816195" w:rsidP="00816195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54CCC428" w14:textId="0DC80C7B" w:rsidR="00816195" w:rsidRPr="00D30380" w:rsidRDefault="00816195" w:rsidP="00816195">
      <w:pPr>
        <w:rPr>
          <w:rFonts w:ascii="Times New Roman" w:eastAsia="Malgun Gothic" w:hAnsi="Times New Roman" w:cs="Times New Roman"/>
          <w:sz w:val="24"/>
          <w:lang w:eastAsia="ko-KR"/>
        </w:rPr>
      </w:pPr>
      <w:r>
        <w:rPr>
          <w:rFonts w:ascii="Times New Roman" w:eastAsia="Malgun Gothic" w:hAnsi="Times New Roman" w:cs="Times New Roman"/>
          <w:sz w:val="24"/>
          <w:lang w:eastAsia="ko-KR"/>
        </w:rPr>
        <w:t>Caption:</w:t>
      </w:r>
      <w:bookmarkStart w:id="0" w:name="_GoBack"/>
      <w:bookmarkEnd w:id="0"/>
      <w:r>
        <w:rPr>
          <w:rFonts w:ascii="Times New Roman" w:eastAsia="Malgun Gothic" w:hAnsi="Times New Roman" w:cs="Times New Roman"/>
          <w:sz w:val="24"/>
          <w:lang w:eastAsia="ko-KR"/>
        </w:rPr>
        <w:t xml:space="preserve"> [Table 3]</w:t>
      </w:r>
    </w:p>
    <w:p w14:paraId="725E6BA2" w14:textId="2B541F63" w:rsidR="00D30380" w:rsidRDefault="00D30380"/>
    <w:sectPr w:rsidR="00D30380" w:rsidSect="00A0523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algun Gothic">
    <w:panose1 w:val="020B0503020000020004"/>
    <w:charset w:val="81"/>
    <w:family w:val="auto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539"/>
    <w:rsid w:val="000D5B9C"/>
    <w:rsid w:val="00116382"/>
    <w:rsid w:val="002E074B"/>
    <w:rsid w:val="003246AE"/>
    <w:rsid w:val="00525EED"/>
    <w:rsid w:val="00675005"/>
    <w:rsid w:val="00816195"/>
    <w:rsid w:val="009C0301"/>
    <w:rsid w:val="009D0FCE"/>
    <w:rsid w:val="00A05231"/>
    <w:rsid w:val="00A12AE3"/>
    <w:rsid w:val="00C35139"/>
    <w:rsid w:val="00D0511B"/>
    <w:rsid w:val="00D30380"/>
    <w:rsid w:val="00D946F0"/>
    <w:rsid w:val="00DF2312"/>
    <w:rsid w:val="00E16539"/>
    <w:rsid w:val="00E37A6C"/>
    <w:rsid w:val="00F5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2E5D3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16539"/>
    <w:pPr>
      <w:spacing w:after="160" w:line="259" w:lineRule="auto"/>
    </w:pPr>
    <w:rPr>
      <w:sz w:val="22"/>
      <w:szCs w:val="22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표 구분선1"/>
    <w:basedOn w:val="TableNormal"/>
    <w:next w:val="TableGrid"/>
    <w:uiPriority w:val="39"/>
    <w:rsid w:val="00E16539"/>
    <w:rPr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E165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501</Words>
  <Characters>2859</Characters>
  <Application>Microsoft Macintosh Word</Application>
  <DocSecurity>0</DocSecurity>
  <Lines>23</Lines>
  <Paragraphs>6</Paragraphs>
  <ScaleCrop>false</ScaleCrop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 Christopher</dc:creator>
  <cp:keywords/>
  <dc:description/>
  <cp:lastModifiedBy>Green Christopher</cp:lastModifiedBy>
  <cp:revision>2</cp:revision>
  <dcterms:created xsi:type="dcterms:W3CDTF">2019-06-29T22:51:00Z</dcterms:created>
  <dcterms:modified xsi:type="dcterms:W3CDTF">2019-06-29T22:51:00Z</dcterms:modified>
</cp:coreProperties>
</file>