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46116" w14:textId="77777777" w:rsidR="00C1506D" w:rsidRPr="00AE12AA" w:rsidRDefault="00C1506D" w:rsidP="009E5054">
      <w:pPr>
        <w:pStyle w:val="Standard1"/>
        <w:spacing w:after="0" w:line="360" w:lineRule="auto"/>
        <w:ind w:right="-284"/>
        <w:jc w:val="center"/>
        <w:rPr>
          <w:rFonts w:ascii="Times New Roman" w:eastAsia="Yu Mincho Light" w:hAnsi="Times New Roman" w:cs="Times New Roman"/>
          <w:iCs/>
          <w:sz w:val="28"/>
          <w:szCs w:val="28"/>
        </w:rPr>
      </w:pPr>
      <w:r w:rsidRPr="00AE12AA">
        <w:rPr>
          <w:rFonts w:ascii="Times New Roman" w:eastAsia="Yu Mincho Light" w:hAnsi="Times New Roman" w:cs="Times New Roman"/>
          <w:iCs/>
          <w:sz w:val="28"/>
          <w:szCs w:val="28"/>
        </w:rPr>
        <w:t>4</w:t>
      </w:r>
    </w:p>
    <w:p w14:paraId="426D5CC3" w14:textId="194B8480" w:rsidR="00C1506D" w:rsidRPr="00AE12AA" w:rsidRDefault="00C1506D" w:rsidP="009E5054">
      <w:pPr>
        <w:pStyle w:val="Standard1"/>
        <w:spacing w:after="0" w:line="360" w:lineRule="auto"/>
        <w:ind w:right="-284"/>
        <w:jc w:val="center"/>
        <w:rPr>
          <w:rFonts w:ascii="Times New Roman" w:eastAsia="Yu Mincho Light" w:hAnsi="Times New Roman" w:cs="Times New Roman"/>
          <w:iCs/>
          <w:sz w:val="28"/>
          <w:szCs w:val="28"/>
        </w:rPr>
      </w:pPr>
      <w:r w:rsidRPr="00AE12AA">
        <w:rPr>
          <w:rFonts w:ascii="Times New Roman" w:eastAsia="Yu Mincho Light" w:hAnsi="Times New Roman" w:cs="Times New Roman"/>
          <w:iCs/>
          <w:sz w:val="28"/>
          <w:szCs w:val="28"/>
        </w:rPr>
        <w:t xml:space="preserve">Urban Areas Near the LoC </w:t>
      </w:r>
      <w:r w:rsidR="00F10AA7" w:rsidRPr="00AE12AA">
        <w:rPr>
          <w:rFonts w:ascii="Times New Roman" w:eastAsia="Yu Mincho Light" w:hAnsi="Times New Roman" w:cs="Times New Roman"/>
          <w:iCs/>
          <w:sz w:val="28"/>
          <w:szCs w:val="28"/>
        </w:rPr>
        <w:t>(</w:t>
      </w:r>
      <w:r w:rsidRPr="00AE12AA">
        <w:rPr>
          <w:rFonts w:ascii="Times New Roman" w:eastAsia="Yu Mincho Light" w:hAnsi="Times New Roman" w:cs="Times New Roman"/>
          <w:iCs/>
          <w:sz w:val="28"/>
          <w:szCs w:val="28"/>
        </w:rPr>
        <w:t>II</w:t>
      </w:r>
      <w:r w:rsidR="00F10AA7" w:rsidRPr="00AE12AA">
        <w:rPr>
          <w:rFonts w:ascii="Times New Roman" w:eastAsia="Yu Mincho Light" w:hAnsi="Times New Roman" w:cs="Times New Roman"/>
          <w:iCs/>
          <w:sz w:val="28"/>
          <w:szCs w:val="28"/>
        </w:rPr>
        <w:t>)</w:t>
      </w:r>
      <w:r w:rsidRPr="00AE12AA">
        <w:rPr>
          <w:rFonts w:ascii="Times New Roman" w:eastAsia="Yu Mincho Light" w:hAnsi="Times New Roman" w:cs="Times New Roman"/>
          <w:iCs/>
          <w:sz w:val="28"/>
          <w:szCs w:val="28"/>
        </w:rPr>
        <w:t xml:space="preserve">: </w:t>
      </w:r>
      <w:r w:rsidR="00F10AA7" w:rsidRPr="00AE12AA">
        <w:rPr>
          <w:rFonts w:ascii="Times New Roman" w:eastAsia="Yu Mincho Light" w:hAnsi="Times New Roman" w:cs="Times New Roman"/>
          <w:iCs/>
          <w:sz w:val="28"/>
          <w:szCs w:val="28"/>
        </w:rPr>
        <w:t>T</w:t>
      </w:r>
      <w:r w:rsidRPr="00AE12AA">
        <w:rPr>
          <w:rFonts w:ascii="Times New Roman" w:eastAsia="Yu Mincho Light" w:hAnsi="Times New Roman" w:cs="Times New Roman"/>
          <w:iCs/>
          <w:sz w:val="28"/>
          <w:szCs w:val="28"/>
        </w:rPr>
        <w:t>he ‘Kashmir Issue’ in Skardu and Kargil</w:t>
      </w:r>
    </w:p>
    <w:p w14:paraId="788C8186" w14:textId="77777777" w:rsidR="009663D1" w:rsidRPr="00AE12AA" w:rsidRDefault="009663D1" w:rsidP="009E5054">
      <w:pPr>
        <w:pStyle w:val="Standard1"/>
        <w:tabs>
          <w:tab w:val="left" w:pos="7265"/>
        </w:tabs>
        <w:spacing w:after="0" w:line="360" w:lineRule="auto"/>
        <w:ind w:right="-284"/>
        <w:jc w:val="both"/>
        <w:rPr>
          <w:rFonts w:ascii="Times New Roman" w:eastAsia="Yu Mincho Light" w:hAnsi="Times New Roman" w:cs="Times New Roman"/>
          <w:iCs/>
          <w:sz w:val="24"/>
          <w:szCs w:val="24"/>
        </w:rPr>
      </w:pPr>
    </w:p>
    <w:p w14:paraId="4151E5F8" w14:textId="77777777" w:rsidR="009E5054" w:rsidRPr="00AE12AA" w:rsidRDefault="009E5054" w:rsidP="009E5054">
      <w:pPr>
        <w:pStyle w:val="Standard1"/>
        <w:tabs>
          <w:tab w:val="left" w:pos="7265"/>
        </w:tabs>
        <w:spacing w:after="0" w:line="360" w:lineRule="auto"/>
        <w:ind w:right="-233"/>
        <w:jc w:val="both"/>
        <w:rPr>
          <w:rFonts w:ascii="Times New Roman" w:eastAsia="Yu Mincho Light" w:hAnsi="Times New Roman" w:cs="Times New Roman"/>
          <w:iCs/>
          <w:sz w:val="24"/>
          <w:szCs w:val="24"/>
        </w:rPr>
      </w:pPr>
    </w:p>
    <w:p w14:paraId="7DF03155" w14:textId="29EF277E" w:rsidR="00861592" w:rsidRPr="00AE12AA" w:rsidRDefault="00AE12AA" w:rsidP="00BF42B0">
      <w:pPr>
        <w:pStyle w:val="Standard1"/>
        <w:tabs>
          <w:tab w:val="left" w:pos="567"/>
          <w:tab w:val="left" w:pos="7265"/>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C1506D" w:rsidRPr="00AE12AA">
        <w:rPr>
          <w:rFonts w:ascii="Times New Roman" w:hAnsi="Times New Roman" w:cs="Times New Roman"/>
          <w:sz w:val="24"/>
          <w:szCs w:val="24"/>
        </w:rPr>
        <w:t xml:space="preserve">Not all the places </w:t>
      </w:r>
      <w:r w:rsidR="00F1514C">
        <w:rPr>
          <w:rFonts w:ascii="Times New Roman" w:hAnsi="Times New Roman" w:cs="Times New Roman"/>
          <w:sz w:val="24"/>
          <w:szCs w:val="24"/>
        </w:rPr>
        <w:t xml:space="preserve">that are involved </w:t>
      </w:r>
      <w:r w:rsidR="00C1506D" w:rsidRPr="00AE12AA">
        <w:rPr>
          <w:rFonts w:ascii="Times New Roman" w:hAnsi="Times New Roman" w:cs="Times New Roman"/>
          <w:sz w:val="24"/>
          <w:szCs w:val="24"/>
        </w:rPr>
        <w:t xml:space="preserve">in the Kashmir dispute have the same importance for the states of India and Pakistan and for an eventual agreement on a territorial settlement. As has been </w:t>
      </w:r>
      <w:r w:rsidR="00E3154C" w:rsidRPr="00AE12AA">
        <w:rPr>
          <w:rFonts w:ascii="Times New Roman" w:hAnsi="Times New Roman" w:cs="Times New Roman"/>
          <w:sz w:val="24"/>
          <w:szCs w:val="24"/>
        </w:rPr>
        <w:t>described in the previous chapter</w:t>
      </w:r>
      <w:r w:rsidR="00C1506D" w:rsidRPr="00AE12AA">
        <w:rPr>
          <w:rFonts w:ascii="Times New Roman" w:hAnsi="Times New Roman" w:cs="Times New Roman"/>
          <w:sz w:val="24"/>
          <w:szCs w:val="24"/>
        </w:rPr>
        <w:t xml:space="preserve">, the Kashmir Valley plays a central role and AJK is tightly linked to </w:t>
      </w:r>
      <w:r w:rsidR="00BF42B0">
        <w:rPr>
          <w:rFonts w:ascii="Times New Roman" w:hAnsi="Times New Roman" w:cs="Times New Roman"/>
          <w:sz w:val="24"/>
          <w:szCs w:val="24"/>
        </w:rPr>
        <w:t>the conflict</w:t>
      </w:r>
      <w:r w:rsidR="00C1506D" w:rsidRPr="00AE12AA">
        <w:rPr>
          <w:rFonts w:ascii="Times New Roman" w:hAnsi="Times New Roman" w:cs="Times New Roman"/>
          <w:sz w:val="24"/>
          <w:szCs w:val="24"/>
        </w:rPr>
        <w:t>, but other areas such as Gilgit-</w:t>
      </w:r>
      <w:r w:rsidR="00E40049" w:rsidRPr="00AE12AA">
        <w:rPr>
          <w:rFonts w:ascii="Times New Roman" w:hAnsi="Times New Roman" w:cs="Times New Roman"/>
          <w:sz w:val="24"/>
          <w:szCs w:val="24"/>
        </w:rPr>
        <w:t>Baltistan and Ladakh can be considered marginal.</w:t>
      </w:r>
      <w:bookmarkStart w:id="0" w:name="_Hlk523477567"/>
      <w:r w:rsidR="00861592" w:rsidRPr="00AE12AA">
        <w:rPr>
          <w:rStyle w:val="Refdenotaalfinal"/>
          <w:rFonts w:ascii="Times New Roman" w:hAnsi="Times New Roman" w:cs="Times New Roman"/>
          <w:sz w:val="24"/>
          <w:szCs w:val="24"/>
        </w:rPr>
        <w:endnoteReference w:id="1"/>
      </w:r>
      <w:bookmarkEnd w:id="0"/>
      <w:r w:rsidR="00E40049"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 xml:space="preserve">This does not mean </w:t>
      </w:r>
      <w:r w:rsidR="00BF42B0">
        <w:rPr>
          <w:rFonts w:ascii="Times New Roman" w:hAnsi="Times New Roman" w:cs="Times New Roman"/>
          <w:sz w:val="24"/>
          <w:szCs w:val="24"/>
        </w:rPr>
        <w:t xml:space="preserve">that </w:t>
      </w:r>
      <w:r w:rsidR="00861592" w:rsidRPr="00AE12AA">
        <w:rPr>
          <w:rFonts w:ascii="Times New Roman" w:hAnsi="Times New Roman" w:cs="Times New Roman"/>
          <w:sz w:val="24"/>
          <w:szCs w:val="24"/>
        </w:rPr>
        <w:t>they are not affected by the conflict dynamics</w:t>
      </w:r>
      <w:r w:rsidR="00BF42B0">
        <w:rPr>
          <w:rFonts w:ascii="Times New Roman" w:hAnsi="Times New Roman" w:cs="Times New Roman"/>
          <w:sz w:val="24"/>
          <w:szCs w:val="24"/>
        </w:rPr>
        <w:t>—</w:t>
      </w:r>
      <w:r w:rsidR="00861592" w:rsidRPr="00AE12AA">
        <w:rPr>
          <w:rFonts w:ascii="Times New Roman" w:hAnsi="Times New Roman" w:cs="Times New Roman"/>
          <w:sz w:val="24"/>
          <w:szCs w:val="24"/>
        </w:rPr>
        <w:t>they are, though in a different way</w:t>
      </w:r>
      <w:r w:rsidR="00BF42B0">
        <w:rPr>
          <w:rFonts w:ascii="Times New Roman" w:hAnsi="Times New Roman" w:cs="Times New Roman"/>
          <w:sz w:val="24"/>
          <w:szCs w:val="24"/>
        </w:rPr>
        <w:t>—</w:t>
      </w:r>
      <w:r w:rsidR="00861592" w:rsidRPr="00AE12AA">
        <w:rPr>
          <w:rFonts w:ascii="Times New Roman" w:hAnsi="Times New Roman" w:cs="Times New Roman"/>
          <w:sz w:val="24"/>
          <w:szCs w:val="24"/>
        </w:rPr>
        <w:t>but the people living in these territories do not feel attached to the political problem</w:t>
      </w:r>
      <w:r w:rsidR="00BF42B0">
        <w:rPr>
          <w:rFonts w:ascii="Times New Roman" w:hAnsi="Times New Roman" w:cs="Times New Roman"/>
          <w:sz w:val="24"/>
          <w:szCs w:val="24"/>
        </w:rPr>
        <w:t>s</w:t>
      </w:r>
      <w:r w:rsidR="00861592" w:rsidRPr="00AE12AA">
        <w:rPr>
          <w:rFonts w:ascii="Times New Roman" w:hAnsi="Times New Roman" w:cs="Times New Roman"/>
          <w:sz w:val="24"/>
          <w:szCs w:val="24"/>
        </w:rPr>
        <w:t xml:space="preserve"> in the Kashmir Valley and AJK. </w:t>
      </w:r>
      <w:r w:rsidR="00861592" w:rsidRPr="00AE12AA">
        <w:rPr>
          <w:rFonts w:ascii="Times New Roman" w:eastAsia="Yu Mincho Light" w:hAnsi="Times New Roman" w:cs="Times New Roman"/>
          <w:iCs/>
          <w:sz w:val="24"/>
          <w:szCs w:val="24"/>
        </w:rPr>
        <w:t xml:space="preserve">Residents </w:t>
      </w:r>
      <w:r w:rsidR="00BF42B0">
        <w:rPr>
          <w:rFonts w:ascii="Times New Roman" w:eastAsia="Yu Mincho Light" w:hAnsi="Times New Roman" w:cs="Times New Roman"/>
          <w:iCs/>
          <w:sz w:val="24"/>
          <w:szCs w:val="24"/>
        </w:rPr>
        <w:t>of</w:t>
      </w:r>
      <w:r w:rsidR="00BF42B0" w:rsidRPr="00AE12AA">
        <w:rPr>
          <w:rFonts w:ascii="Times New Roman" w:eastAsia="Yu Mincho Light" w:hAnsi="Times New Roman" w:cs="Times New Roman"/>
          <w:iCs/>
          <w:sz w:val="24"/>
          <w:szCs w:val="24"/>
        </w:rPr>
        <w:t xml:space="preserve"> </w:t>
      </w:r>
      <w:r w:rsidR="00861592" w:rsidRPr="00AE12AA">
        <w:rPr>
          <w:rFonts w:ascii="Times New Roman" w:eastAsia="Yu Mincho Light" w:hAnsi="Times New Roman" w:cs="Times New Roman"/>
          <w:iCs/>
          <w:sz w:val="24"/>
          <w:szCs w:val="24"/>
        </w:rPr>
        <w:t>Skardu and Kargil are aware that the dispute is ‘because of the Valley’ and generally see themselves as having a marginal role in the whole question despite suffer</w:t>
      </w:r>
      <w:r w:rsidR="00BF42B0">
        <w:rPr>
          <w:rFonts w:ascii="Times New Roman" w:eastAsia="Yu Mincho Light" w:hAnsi="Times New Roman" w:cs="Times New Roman"/>
          <w:iCs/>
          <w:sz w:val="24"/>
          <w:szCs w:val="24"/>
        </w:rPr>
        <w:t>ing</w:t>
      </w:r>
      <w:r w:rsidR="00861592" w:rsidRPr="00AE12AA">
        <w:rPr>
          <w:rFonts w:ascii="Times New Roman" w:eastAsia="Yu Mincho Light" w:hAnsi="Times New Roman" w:cs="Times New Roman"/>
          <w:iCs/>
          <w:sz w:val="24"/>
          <w:szCs w:val="24"/>
        </w:rPr>
        <w:t xml:space="preserve"> from it.</w:t>
      </w:r>
    </w:p>
    <w:p w14:paraId="02A18CB5" w14:textId="50C8D346" w:rsidR="00B7514F" w:rsidRPr="00AE12AA" w:rsidRDefault="00BF42B0" w:rsidP="00EA26AD">
      <w:pPr>
        <w:pStyle w:val="Standard1"/>
        <w:tabs>
          <w:tab w:val="left" w:pos="567"/>
          <w:tab w:val="left" w:pos="7265"/>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861592" w:rsidRPr="00AE12AA">
        <w:rPr>
          <w:rFonts w:ascii="Times New Roman" w:hAnsi="Times New Roman" w:cs="Times New Roman"/>
          <w:sz w:val="24"/>
          <w:szCs w:val="24"/>
        </w:rPr>
        <w:t xml:space="preserve">There are cultural and social differences that explain this situation, apart from the incapacity of Kashmiri nationalism to mobilize people in these areas </w:t>
      </w:r>
      <w:r w:rsidR="0022695B">
        <w:rPr>
          <w:rFonts w:ascii="Times New Roman" w:hAnsi="Times New Roman" w:cs="Times New Roman"/>
          <w:sz w:val="24"/>
          <w:szCs w:val="24"/>
        </w:rPr>
        <w:t>to undertake</w:t>
      </w:r>
      <w:r w:rsidR="0022695B"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a united political project. For those in Baltistan and Ladakh, the link with Kashmir is the</w:t>
      </w:r>
      <w:r w:rsidR="00C266BB">
        <w:rPr>
          <w:rFonts w:ascii="Times New Roman" w:hAnsi="Times New Roman" w:cs="Times New Roman"/>
          <w:sz w:val="24"/>
          <w:szCs w:val="24"/>
        </w:rPr>
        <w:t>ir</w:t>
      </w:r>
      <w:r w:rsidR="00861592" w:rsidRPr="00AE12AA">
        <w:rPr>
          <w:rFonts w:ascii="Times New Roman" w:hAnsi="Times New Roman" w:cs="Times New Roman"/>
          <w:sz w:val="24"/>
          <w:szCs w:val="24"/>
        </w:rPr>
        <w:t xml:space="preserve"> conquest by the Dogra chiefs of Jammu and then, after the formation of the princely state, their incorporation </w:t>
      </w:r>
      <w:r w:rsidR="00270FD2" w:rsidRPr="00AE12AA">
        <w:rPr>
          <w:rFonts w:ascii="Times New Roman" w:hAnsi="Times New Roman" w:cs="Times New Roman"/>
          <w:sz w:val="24"/>
          <w:szCs w:val="24"/>
        </w:rPr>
        <w:t>as part of that political entity</w:t>
      </w:r>
      <w:r w:rsidR="00861592" w:rsidRPr="00AE12AA">
        <w:rPr>
          <w:rFonts w:ascii="Times New Roman" w:hAnsi="Times New Roman" w:cs="Times New Roman"/>
          <w:sz w:val="24"/>
          <w:szCs w:val="24"/>
        </w:rPr>
        <w:t>. Nation-building after Partition was marked by the dynamics of the confrontation between India and Pakistan</w:t>
      </w:r>
      <w:r w:rsidR="00C266BB">
        <w:rPr>
          <w:rFonts w:ascii="Times New Roman" w:hAnsi="Times New Roman" w:cs="Times New Roman"/>
          <w:sz w:val="24"/>
          <w:szCs w:val="24"/>
        </w:rPr>
        <w:t>, which</w:t>
      </w:r>
      <w:r w:rsidR="00861592" w:rsidRPr="00AE12AA">
        <w:rPr>
          <w:rFonts w:ascii="Times New Roman" w:hAnsi="Times New Roman" w:cs="Times New Roman"/>
          <w:sz w:val="24"/>
          <w:szCs w:val="24"/>
        </w:rPr>
        <w:t xml:space="preserve"> contributed to sentiments of disenfranchisement among these populations. However, while in Baltistan (and Gilgit-Baltistan) a sense of exclusion</w:t>
      </w:r>
      <w:r w:rsidR="00CD4F9D">
        <w:rPr>
          <w:rFonts w:ascii="Times New Roman" w:hAnsi="Times New Roman" w:cs="Times New Roman"/>
          <w:sz w:val="24"/>
          <w:szCs w:val="24"/>
        </w:rPr>
        <w:t xml:space="preserve"> from the Pakistani state</w:t>
      </w:r>
      <w:r w:rsidR="00C266BB">
        <w:rPr>
          <w:rFonts w:ascii="Times New Roman" w:hAnsi="Times New Roman" w:cs="Times New Roman"/>
          <w:sz w:val="24"/>
          <w:szCs w:val="24"/>
        </w:rPr>
        <w:t xml:space="preserve"> has</w:t>
      </w:r>
      <w:r w:rsidR="00861592" w:rsidRPr="00AE12AA">
        <w:rPr>
          <w:rFonts w:ascii="Times New Roman" w:hAnsi="Times New Roman" w:cs="Times New Roman"/>
          <w:sz w:val="24"/>
          <w:szCs w:val="24"/>
        </w:rPr>
        <w:t xml:space="preserve"> prevailed over time, in Kargil (Ladakh’s border district) incorporation has been the norm. </w:t>
      </w:r>
      <w:r w:rsidR="00010341">
        <w:rPr>
          <w:rFonts w:ascii="Times New Roman" w:hAnsi="Times New Roman" w:cs="Times New Roman"/>
          <w:sz w:val="24"/>
          <w:szCs w:val="24"/>
        </w:rPr>
        <w:t xml:space="preserve">While </w:t>
      </w:r>
      <w:proofErr w:type="spellStart"/>
      <w:r w:rsidR="00861592" w:rsidRPr="00AE12AA">
        <w:rPr>
          <w:rFonts w:ascii="Times New Roman" w:hAnsi="Times New Roman" w:cs="Times New Roman"/>
          <w:sz w:val="24"/>
          <w:szCs w:val="24"/>
        </w:rPr>
        <w:t>Kargilis</w:t>
      </w:r>
      <w:proofErr w:type="spellEnd"/>
      <w:r w:rsidR="00861592" w:rsidRPr="00AE12AA">
        <w:rPr>
          <w:rFonts w:ascii="Times New Roman" w:hAnsi="Times New Roman" w:cs="Times New Roman"/>
          <w:sz w:val="24"/>
          <w:szCs w:val="24"/>
        </w:rPr>
        <w:t xml:space="preserve"> decide their representatives in the state and national elections, in Baltistan</w:t>
      </w:r>
      <w:r w:rsidR="0036148D">
        <w:rPr>
          <w:rFonts w:ascii="Times New Roman" w:hAnsi="Times New Roman" w:cs="Times New Roman"/>
          <w:sz w:val="24"/>
          <w:szCs w:val="24"/>
        </w:rPr>
        <w:t xml:space="preserve"> they are able to</w:t>
      </w:r>
      <w:r w:rsidR="00861592" w:rsidRPr="00AE12AA">
        <w:rPr>
          <w:rFonts w:ascii="Times New Roman" w:hAnsi="Times New Roman" w:cs="Times New Roman"/>
          <w:sz w:val="24"/>
          <w:szCs w:val="24"/>
        </w:rPr>
        <w:t xml:space="preserve"> choose representatives for a regional assembly with very limited power,</w:t>
      </w:r>
      <w:r w:rsidR="0036148D">
        <w:rPr>
          <w:rFonts w:ascii="Times New Roman" w:hAnsi="Times New Roman" w:cs="Times New Roman"/>
          <w:sz w:val="24"/>
          <w:szCs w:val="24"/>
        </w:rPr>
        <w:t xml:space="preserve"> but</w:t>
      </w:r>
      <w:r w:rsidR="00861592" w:rsidRPr="00AE12AA">
        <w:rPr>
          <w:rFonts w:ascii="Times New Roman" w:hAnsi="Times New Roman" w:cs="Times New Roman"/>
          <w:sz w:val="24"/>
          <w:szCs w:val="24"/>
        </w:rPr>
        <w:t xml:space="preserve"> are banned from representation in Pakistan’s national assembly.</w:t>
      </w:r>
      <w:r w:rsidR="00E3154C" w:rsidRPr="00AE12AA">
        <w:rPr>
          <w:rStyle w:val="Refdenotaalfinal"/>
          <w:rFonts w:ascii="Times New Roman" w:hAnsi="Times New Roman" w:cs="Times New Roman"/>
          <w:sz w:val="24"/>
          <w:szCs w:val="24"/>
        </w:rPr>
        <w:endnoteReference w:id="2"/>
      </w:r>
      <w:r w:rsidR="00861592" w:rsidRPr="00AE12AA">
        <w:rPr>
          <w:rFonts w:ascii="Times New Roman" w:hAnsi="Times New Roman" w:cs="Times New Roman"/>
          <w:sz w:val="24"/>
          <w:szCs w:val="24"/>
        </w:rPr>
        <w:t xml:space="preserve"> Despite these differences, border populations on both sides of the LoC are largely co-opted by their respective authorities through an economy of dependence based on compensations, including subsidies on basic products and jobs in the administration.</w:t>
      </w:r>
    </w:p>
    <w:p w14:paraId="0A9FB4EE" w14:textId="684388E4" w:rsidR="00F442BA" w:rsidRPr="00AE12AA" w:rsidRDefault="0036148D" w:rsidP="00EA26AD">
      <w:pPr>
        <w:pStyle w:val="Standard1"/>
        <w:tabs>
          <w:tab w:val="left" w:pos="567"/>
          <w:tab w:val="left" w:pos="7265"/>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861592" w:rsidRPr="00AE12AA">
        <w:rPr>
          <w:rFonts w:ascii="Times New Roman" w:hAnsi="Times New Roman" w:cs="Times New Roman"/>
          <w:sz w:val="24"/>
          <w:szCs w:val="24"/>
        </w:rPr>
        <w:t>Geograph</w:t>
      </w:r>
      <w:r>
        <w:rPr>
          <w:rFonts w:ascii="Times New Roman" w:hAnsi="Times New Roman" w:cs="Times New Roman"/>
          <w:sz w:val="24"/>
          <w:szCs w:val="24"/>
        </w:rPr>
        <w:t xml:space="preserve">y </w:t>
      </w:r>
      <w:r w:rsidRPr="00AE12AA">
        <w:rPr>
          <w:rFonts w:ascii="Times New Roman" w:hAnsi="Times New Roman" w:cs="Times New Roman"/>
          <w:sz w:val="24"/>
          <w:szCs w:val="24"/>
        </w:rPr>
        <w:t>ha</w:t>
      </w:r>
      <w:r>
        <w:rPr>
          <w:rFonts w:ascii="Times New Roman" w:hAnsi="Times New Roman" w:cs="Times New Roman"/>
          <w:sz w:val="24"/>
          <w:szCs w:val="24"/>
        </w:rPr>
        <w:t>s</w:t>
      </w:r>
      <w:r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 xml:space="preserve">also contributed to </w:t>
      </w:r>
      <w:r>
        <w:rPr>
          <w:rFonts w:ascii="Times New Roman" w:hAnsi="Times New Roman" w:cs="Times New Roman"/>
          <w:sz w:val="24"/>
          <w:szCs w:val="24"/>
        </w:rPr>
        <w:t xml:space="preserve">the </w:t>
      </w:r>
      <w:r w:rsidR="00861592" w:rsidRPr="00AE12AA">
        <w:rPr>
          <w:rFonts w:ascii="Times New Roman" w:hAnsi="Times New Roman" w:cs="Times New Roman"/>
          <w:sz w:val="24"/>
          <w:szCs w:val="24"/>
        </w:rPr>
        <w:t xml:space="preserve">differentiation of access to these sparsely populated areas because of poor communication links with other parts of India and Pakistan. This </w:t>
      </w:r>
      <w:r>
        <w:rPr>
          <w:rFonts w:ascii="Times New Roman" w:hAnsi="Times New Roman" w:cs="Times New Roman"/>
          <w:sz w:val="24"/>
          <w:szCs w:val="24"/>
        </w:rPr>
        <w:t>is</w:t>
      </w:r>
      <w:r w:rsidR="00861592" w:rsidRPr="00AE12AA">
        <w:rPr>
          <w:rFonts w:ascii="Times New Roman" w:hAnsi="Times New Roman" w:cs="Times New Roman"/>
          <w:sz w:val="24"/>
          <w:szCs w:val="24"/>
        </w:rPr>
        <w:t xml:space="preserve"> exemplified </w:t>
      </w:r>
      <w:r>
        <w:rPr>
          <w:rFonts w:ascii="Times New Roman" w:hAnsi="Times New Roman" w:cs="Times New Roman"/>
          <w:sz w:val="24"/>
          <w:szCs w:val="24"/>
        </w:rPr>
        <w:t>by</w:t>
      </w:r>
      <w:r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Kargil town, which is partially cut off from the Kashmir Valley in winter. The closest civilian airport, accessible by a relatively well-paved road, is across the LoC in Skardu</w:t>
      </w:r>
      <w:r w:rsidR="00E720AE">
        <w:rPr>
          <w:rFonts w:ascii="Times New Roman" w:hAnsi="Times New Roman" w:cs="Times New Roman"/>
          <w:sz w:val="24"/>
          <w:szCs w:val="24"/>
        </w:rPr>
        <w:t>,</w:t>
      </w:r>
      <w:r w:rsidR="002820F8">
        <w:rPr>
          <w:rFonts w:ascii="Times New Roman" w:hAnsi="Times New Roman" w:cs="Times New Roman"/>
          <w:sz w:val="24"/>
          <w:szCs w:val="24"/>
        </w:rPr>
        <w:t xml:space="preserve"> but people cannot go there</w:t>
      </w:r>
      <w:r w:rsidR="00861592" w:rsidRPr="00AE12AA">
        <w:rPr>
          <w:rFonts w:ascii="Times New Roman" w:hAnsi="Times New Roman" w:cs="Times New Roman"/>
          <w:sz w:val="24"/>
          <w:szCs w:val="24"/>
        </w:rPr>
        <w:t>. In addition to these features, the huge military presence</w:t>
      </w:r>
      <w:r>
        <w:rPr>
          <w:rFonts w:ascii="Times New Roman" w:hAnsi="Times New Roman" w:cs="Times New Roman"/>
          <w:sz w:val="24"/>
          <w:szCs w:val="24"/>
        </w:rPr>
        <w:t xml:space="preserve"> in Kargil</w:t>
      </w:r>
      <w:r w:rsidR="00861592" w:rsidRPr="00AE12AA">
        <w:rPr>
          <w:rFonts w:ascii="Times New Roman" w:hAnsi="Times New Roman" w:cs="Times New Roman"/>
          <w:sz w:val="24"/>
          <w:szCs w:val="24"/>
        </w:rPr>
        <w:t xml:space="preserve"> compared with the small number of civilians makes it difficult to express dissent in public. Skardu and Kargil are </w:t>
      </w:r>
      <w:r w:rsidR="00861592" w:rsidRPr="00AE12AA">
        <w:rPr>
          <w:rFonts w:ascii="Times New Roman" w:hAnsi="Times New Roman" w:cs="Times New Roman"/>
          <w:sz w:val="24"/>
          <w:szCs w:val="24"/>
        </w:rPr>
        <w:lastRenderedPageBreak/>
        <w:t xml:space="preserve">considered peripheral locations </w:t>
      </w:r>
      <w:r>
        <w:rPr>
          <w:rFonts w:ascii="Times New Roman" w:hAnsi="Times New Roman" w:cs="Times New Roman"/>
          <w:sz w:val="24"/>
          <w:szCs w:val="24"/>
        </w:rPr>
        <w:t>in</w:t>
      </w:r>
      <w:r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the Kashmir dispute, but they are places very much inscribed in</w:t>
      </w:r>
      <w:r w:rsidR="00895D93">
        <w:rPr>
          <w:rFonts w:ascii="Times New Roman" w:hAnsi="Times New Roman" w:cs="Times New Roman"/>
          <w:sz w:val="24"/>
          <w:szCs w:val="24"/>
        </w:rPr>
        <w:t>to</w:t>
      </w:r>
      <w:r w:rsidR="00861592" w:rsidRPr="00AE12AA">
        <w:rPr>
          <w:rFonts w:ascii="Times New Roman" w:hAnsi="Times New Roman" w:cs="Times New Roman"/>
          <w:sz w:val="24"/>
          <w:szCs w:val="24"/>
        </w:rPr>
        <w:t xml:space="preserve"> the politics of the conflict, as </w:t>
      </w:r>
      <w:r w:rsidR="00895D93">
        <w:rPr>
          <w:rFonts w:ascii="Times New Roman" w:hAnsi="Times New Roman" w:cs="Times New Roman"/>
          <w:sz w:val="24"/>
          <w:szCs w:val="24"/>
        </w:rPr>
        <w:t>indicated by</w:t>
      </w:r>
      <w:r w:rsidR="00861592" w:rsidRPr="00AE12AA">
        <w:rPr>
          <w:rFonts w:ascii="Times New Roman" w:hAnsi="Times New Roman" w:cs="Times New Roman"/>
          <w:sz w:val="24"/>
          <w:szCs w:val="24"/>
        </w:rPr>
        <w:t xml:space="preserve"> the Kargil </w:t>
      </w:r>
      <w:r w:rsidR="00895D93">
        <w:rPr>
          <w:rFonts w:ascii="Times New Roman" w:hAnsi="Times New Roman" w:cs="Times New Roman"/>
          <w:sz w:val="24"/>
          <w:szCs w:val="24"/>
        </w:rPr>
        <w:t>W</w:t>
      </w:r>
      <w:r w:rsidR="00895D93" w:rsidRPr="00AE12AA">
        <w:rPr>
          <w:rFonts w:ascii="Times New Roman" w:hAnsi="Times New Roman" w:cs="Times New Roman"/>
          <w:sz w:val="24"/>
          <w:szCs w:val="24"/>
        </w:rPr>
        <w:t xml:space="preserve">ar </w:t>
      </w:r>
      <w:r w:rsidR="00861592" w:rsidRPr="00AE12AA">
        <w:rPr>
          <w:rFonts w:ascii="Times New Roman" w:hAnsi="Times New Roman" w:cs="Times New Roman"/>
          <w:sz w:val="24"/>
          <w:szCs w:val="24"/>
        </w:rPr>
        <w:t xml:space="preserve">that took place in this northern part of the LoC in 1999. </w:t>
      </w:r>
      <w:r w:rsidR="00861592" w:rsidRPr="00AE12AA">
        <w:rPr>
          <w:rFonts w:ascii="Times New Roman" w:eastAsia="Yu Mincho Light" w:hAnsi="Times New Roman" w:cs="Times New Roman"/>
          <w:iCs/>
          <w:sz w:val="24"/>
          <w:szCs w:val="24"/>
        </w:rPr>
        <w:t>Pakistan used Skardu</w:t>
      </w:r>
      <w:r w:rsidR="00EC7D92" w:rsidRPr="00AE12AA">
        <w:rPr>
          <w:rFonts w:ascii="Times New Roman" w:eastAsia="Yu Mincho Light" w:hAnsi="Times New Roman" w:cs="Times New Roman"/>
          <w:iCs/>
          <w:sz w:val="24"/>
          <w:szCs w:val="24"/>
        </w:rPr>
        <w:t xml:space="preserve"> </w:t>
      </w:r>
      <w:r w:rsidR="00861592" w:rsidRPr="00AE12AA">
        <w:rPr>
          <w:rFonts w:ascii="Times New Roman" w:eastAsia="Yu Mincho Light" w:hAnsi="Times New Roman" w:cs="Times New Roman"/>
          <w:iCs/>
          <w:sz w:val="24"/>
          <w:szCs w:val="24"/>
        </w:rPr>
        <w:t xml:space="preserve">to train </w:t>
      </w:r>
      <w:r w:rsidR="00895D93">
        <w:rPr>
          <w:rFonts w:ascii="Times New Roman" w:eastAsia="Yu Mincho Light" w:hAnsi="Times New Roman" w:cs="Times New Roman"/>
          <w:iCs/>
          <w:sz w:val="24"/>
          <w:szCs w:val="24"/>
        </w:rPr>
        <w:t xml:space="preserve">the </w:t>
      </w:r>
      <w:r w:rsidR="00861592" w:rsidRPr="00AE12AA">
        <w:rPr>
          <w:rFonts w:ascii="Times New Roman" w:eastAsia="Yu Mincho Light" w:hAnsi="Times New Roman" w:cs="Times New Roman"/>
          <w:iCs/>
          <w:sz w:val="24"/>
          <w:szCs w:val="24"/>
        </w:rPr>
        <w:t>militants who were later deployed</w:t>
      </w:r>
      <w:r w:rsidR="00B5096B" w:rsidRPr="00AE12AA">
        <w:rPr>
          <w:rFonts w:ascii="Times New Roman" w:eastAsia="Yu Mincho Light" w:hAnsi="Times New Roman" w:cs="Times New Roman"/>
          <w:iCs/>
          <w:sz w:val="24"/>
          <w:szCs w:val="24"/>
        </w:rPr>
        <w:t xml:space="preserve"> </w:t>
      </w:r>
      <w:r w:rsidR="00861592" w:rsidRPr="00AE12AA">
        <w:rPr>
          <w:rFonts w:ascii="Times New Roman" w:eastAsia="Yu Mincho Light" w:hAnsi="Times New Roman" w:cs="Times New Roman"/>
          <w:iCs/>
          <w:sz w:val="24"/>
          <w:szCs w:val="24"/>
        </w:rPr>
        <w:t>along the mountain peaks in Kargil to simulate a guerrilla attack</w:t>
      </w:r>
      <w:r w:rsidR="00895D93" w:rsidRPr="00895D93">
        <w:rPr>
          <w:rFonts w:ascii="Times New Roman" w:eastAsia="Yu Mincho Light" w:hAnsi="Times New Roman" w:cs="Times New Roman"/>
          <w:iCs/>
          <w:sz w:val="24"/>
          <w:szCs w:val="24"/>
        </w:rPr>
        <w:t xml:space="preserve"> </w:t>
      </w:r>
      <w:r w:rsidR="00895D93" w:rsidRPr="00AE12AA">
        <w:rPr>
          <w:rFonts w:ascii="Times New Roman" w:eastAsia="Yu Mincho Light" w:hAnsi="Times New Roman" w:cs="Times New Roman"/>
          <w:iCs/>
          <w:sz w:val="24"/>
          <w:szCs w:val="24"/>
        </w:rPr>
        <w:t>in 1999</w:t>
      </w:r>
      <w:r w:rsidR="00861592" w:rsidRPr="00AE12AA">
        <w:rPr>
          <w:rFonts w:ascii="Times New Roman" w:eastAsia="Yu Mincho Light" w:hAnsi="Times New Roman" w:cs="Times New Roman"/>
          <w:iCs/>
          <w:sz w:val="24"/>
          <w:szCs w:val="24"/>
        </w:rPr>
        <w:t>.</w:t>
      </w:r>
      <w:r w:rsidR="0017335C" w:rsidRPr="00AE12AA">
        <w:rPr>
          <w:rFonts w:ascii="Times New Roman" w:eastAsia="Yu Mincho Light" w:hAnsi="Times New Roman" w:cs="Times New Roman"/>
          <w:iCs/>
          <w:sz w:val="24"/>
          <w:szCs w:val="24"/>
        </w:rPr>
        <w:t xml:space="preserve"> </w:t>
      </w:r>
      <w:bookmarkStart w:id="1" w:name="_Hlk523927168"/>
      <w:r w:rsidR="0017335C" w:rsidRPr="00AE12AA">
        <w:rPr>
          <w:rFonts w:ascii="Times New Roman" w:eastAsia="Yu Mincho Light" w:hAnsi="Times New Roman" w:cs="Times New Roman"/>
          <w:iCs/>
          <w:sz w:val="24"/>
          <w:szCs w:val="24"/>
        </w:rPr>
        <w:t xml:space="preserve">The conflict lasted for </w:t>
      </w:r>
      <w:r w:rsidR="00B5096B" w:rsidRPr="00AE12AA">
        <w:rPr>
          <w:rFonts w:ascii="Times New Roman" w:eastAsia="Yu Mincho Light" w:hAnsi="Times New Roman" w:cs="Times New Roman"/>
          <w:iCs/>
          <w:sz w:val="24"/>
          <w:szCs w:val="24"/>
        </w:rPr>
        <w:t>several</w:t>
      </w:r>
      <w:r w:rsidR="0017335C" w:rsidRPr="00AE12AA">
        <w:rPr>
          <w:rFonts w:ascii="Times New Roman" w:eastAsia="Yu Mincho Light" w:hAnsi="Times New Roman" w:cs="Times New Roman"/>
          <w:iCs/>
          <w:sz w:val="24"/>
          <w:szCs w:val="24"/>
        </w:rPr>
        <w:t xml:space="preserve"> months during the summer and received wide international attention until it ended after unofficial US mediation.</w:t>
      </w:r>
      <w:bookmarkEnd w:id="1"/>
    </w:p>
    <w:p w14:paraId="2BECB248" w14:textId="3DB635FA" w:rsidR="00F442BA" w:rsidRPr="00AE12AA" w:rsidRDefault="00895D93" w:rsidP="00EA26AD">
      <w:pPr>
        <w:pStyle w:val="Standard1"/>
        <w:tabs>
          <w:tab w:val="left" w:pos="567"/>
          <w:tab w:val="left" w:pos="7265"/>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861592" w:rsidRPr="00AE12AA">
        <w:rPr>
          <w:rFonts w:ascii="Times New Roman" w:hAnsi="Times New Roman" w:cs="Times New Roman"/>
          <w:sz w:val="24"/>
          <w:szCs w:val="24"/>
        </w:rPr>
        <w:t xml:space="preserve">Conflict in this border </w:t>
      </w:r>
      <w:r w:rsidR="00B5096B" w:rsidRPr="00AE12AA">
        <w:rPr>
          <w:rFonts w:ascii="Times New Roman" w:hAnsi="Times New Roman" w:cs="Times New Roman"/>
          <w:sz w:val="24"/>
          <w:szCs w:val="24"/>
        </w:rPr>
        <w:t>area</w:t>
      </w:r>
      <w:r w:rsidR="00861592" w:rsidRPr="00AE12AA">
        <w:rPr>
          <w:rFonts w:ascii="Times New Roman" w:hAnsi="Times New Roman" w:cs="Times New Roman"/>
          <w:sz w:val="24"/>
          <w:szCs w:val="24"/>
        </w:rPr>
        <w:t xml:space="preserve"> is essentially about fighting between the Indian and Pakistani armies. </w:t>
      </w:r>
      <w:r w:rsidR="00B5096B" w:rsidRPr="00AE12AA">
        <w:rPr>
          <w:rFonts w:ascii="Times New Roman" w:hAnsi="Times New Roman" w:cs="Times New Roman"/>
          <w:sz w:val="24"/>
          <w:szCs w:val="24"/>
        </w:rPr>
        <w:t>In contrast to the situation</w:t>
      </w:r>
      <w:r w:rsidR="00861592" w:rsidRPr="00AE12AA">
        <w:rPr>
          <w:rFonts w:ascii="Times New Roman" w:hAnsi="Times New Roman" w:cs="Times New Roman"/>
          <w:sz w:val="24"/>
          <w:szCs w:val="24"/>
        </w:rPr>
        <w:t xml:space="preserve"> in the Kashmir Valley and AJK, civilians</w:t>
      </w:r>
      <w:r w:rsidR="00B5096B" w:rsidRPr="00AE12AA">
        <w:rPr>
          <w:rFonts w:ascii="Times New Roman" w:hAnsi="Times New Roman" w:cs="Times New Roman"/>
          <w:sz w:val="24"/>
          <w:szCs w:val="24"/>
        </w:rPr>
        <w:t xml:space="preserve"> in this area</w:t>
      </w:r>
      <w:r w:rsidR="00861592" w:rsidRPr="00AE12AA">
        <w:rPr>
          <w:rFonts w:ascii="Times New Roman" w:hAnsi="Times New Roman" w:cs="Times New Roman"/>
          <w:sz w:val="24"/>
          <w:szCs w:val="24"/>
        </w:rPr>
        <w:t xml:space="preserve"> have not been involved in violent </w:t>
      </w:r>
      <w:r>
        <w:rPr>
          <w:rFonts w:ascii="Times New Roman" w:hAnsi="Times New Roman" w:cs="Times New Roman"/>
          <w:sz w:val="24"/>
          <w:szCs w:val="24"/>
        </w:rPr>
        <w:t>or</w:t>
      </w:r>
      <w:r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 xml:space="preserve">anti-state activities and do not generally sympathize with the nationalist cause, although they </w:t>
      </w:r>
      <w:r>
        <w:rPr>
          <w:rFonts w:ascii="Times New Roman" w:hAnsi="Times New Roman" w:cs="Times New Roman"/>
          <w:sz w:val="24"/>
          <w:szCs w:val="24"/>
        </w:rPr>
        <w:t xml:space="preserve">do tend to </w:t>
      </w:r>
      <w:r w:rsidR="00861592" w:rsidRPr="00AE12AA">
        <w:rPr>
          <w:rFonts w:ascii="Times New Roman" w:hAnsi="Times New Roman" w:cs="Times New Roman"/>
          <w:sz w:val="24"/>
          <w:szCs w:val="24"/>
        </w:rPr>
        <w:t>disagree with the present border regime because it separates families and groups sharing various ties. Indeed, it is in this area where the dividing character of the LoC is most strongly felt. The majority of the population of Skardu and Kargil share the same language, a dialect of western Tibet</w:t>
      </w:r>
      <w:r w:rsidR="00CD4F9D">
        <w:rPr>
          <w:rFonts w:ascii="Times New Roman" w:hAnsi="Times New Roman" w:cs="Times New Roman"/>
          <w:sz w:val="24"/>
          <w:szCs w:val="24"/>
        </w:rPr>
        <w:t>an</w:t>
      </w:r>
      <w:r w:rsidR="00861592" w:rsidRPr="00AE12AA">
        <w:rPr>
          <w:rFonts w:ascii="Times New Roman" w:hAnsi="Times New Roman" w:cs="Times New Roman"/>
          <w:sz w:val="24"/>
          <w:szCs w:val="24"/>
        </w:rPr>
        <w:t xml:space="preserve">, and belong to the Twelver Shia sect of Islam. Historically, Skardu was the main centre of religious learning for </w:t>
      </w:r>
      <w:proofErr w:type="spellStart"/>
      <w:r w:rsidR="00861592" w:rsidRPr="00AE12AA">
        <w:rPr>
          <w:rFonts w:ascii="Times New Roman" w:hAnsi="Times New Roman" w:cs="Times New Roman"/>
          <w:sz w:val="24"/>
          <w:szCs w:val="24"/>
        </w:rPr>
        <w:t>Kargili</w:t>
      </w:r>
      <w:proofErr w:type="spellEnd"/>
      <w:r w:rsidR="00861592" w:rsidRPr="00AE12AA">
        <w:rPr>
          <w:rFonts w:ascii="Times New Roman" w:hAnsi="Times New Roman" w:cs="Times New Roman"/>
          <w:sz w:val="24"/>
          <w:szCs w:val="24"/>
        </w:rPr>
        <w:t xml:space="preserve"> Muslims but Kargil was </w:t>
      </w:r>
      <w:r w:rsidRPr="00AE12AA">
        <w:rPr>
          <w:rFonts w:ascii="Times New Roman" w:hAnsi="Times New Roman" w:cs="Times New Roman"/>
          <w:sz w:val="24"/>
          <w:szCs w:val="24"/>
        </w:rPr>
        <w:t xml:space="preserve">economically </w:t>
      </w:r>
      <w:r w:rsidR="00861592" w:rsidRPr="00AE12AA">
        <w:rPr>
          <w:rFonts w:ascii="Times New Roman" w:hAnsi="Times New Roman" w:cs="Times New Roman"/>
          <w:sz w:val="24"/>
          <w:szCs w:val="24"/>
        </w:rPr>
        <w:t xml:space="preserve">more important due to its location along the trading routes to Central Asia, which extended to Skardu through a secondary network via </w:t>
      </w:r>
      <w:proofErr w:type="spellStart"/>
      <w:r w:rsidR="00861592" w:rsidRPr="00AE12AA">
        <w:rPr>
          <w:rFonts w:ascii="Times New Roman" w:hAnsi="Times New Roman" w:cs="Times New Roman"/>
          <w:sz w:val="24"/>
          <w:szCs w:val="24"/>
        </w:rPr>
        <w:t>Parkuta</w:t>
      </w:r>
      <w:proofErr w:type="spellEnd"/>
      <w:r w:rsidR="00861592" w:rsidRPr="00AE12AA">
        <w:rPr>
          <w:rFonts w:ascii="Times New Roman" w:hAnsi="Times New Roman" w:cs="Times New Roman"/>
          <w:sz w:val="24"/>
          <w:szCs w:val="24"/>
        </w:rPr>
        <w:t xml:space="preserve"> (a Buddhist name, later renamed </w:t>
      </w:r>
      <w:proofErr w:type="spellStart"/>
      <w:r w:rsidR="00861592" w:rsidRPr="00AE12AA">
        <w:rPr>
          <w:rFonts w:ascii="Times New Roman" w:hAnsi="Times New Roman" w:cs="Times New Roman"/>
          <w:sz w:val="24"/>
          <w:szCs w:val="24"/>
        </w:rPr>
        <w:t>Me</w:t>
      </w:r>
      <w:r w:rsidR="00FB3E8B" w:rsidRPr="00AE12AA">
        <w:rPr>
          <w:rFonts w:ascii="Times New Roman" w:hAnsi="Times New Roman" w:cs="Times New Roman"/>
          <w:sz w:val="24"/>
          <w:szCs w:val="24"/>
        </w:rPr>
        <w:t>hd</w:t>
      </w:r>
      <w:r w:rsidR="00861592" w:rsidRPr="00AE12AA">
        <w:rPr>
          <w:rFonts w:ascii="Times New Roman" w:hAnsi="Times New Roman" w:cs="Times New Roman"/>
          <w:sz w:val="24"/>
          <w:szCs w:val="24"/>
        </w:rPr>
        <w:t>iabad</w:t>
      </w:r>
      <w:proofErr w:type="spellEnd"/>
      <w:r w:rsidR="00861592" w:rsidRPr="00AE12AA">
        <w:rPr>
          <w:rFonts w:ascii="Times New Roman" w:hAnsi="Times New Roman" w:cs="Times New Roman"/>
          <w:sz w:val="24"/>
          <w:szCs w:val="24"/>
        </w:rPr>
        <w:t>).</w:t>
      </w:r>
    </w:p>
    <w:p w14:paraId="328037E2" w14:textId="329D1227" w:rsidR="00F442BA" w:rsidRPr="00AE12AA" w:rsidRDefault="00CB1E64" w:rsidP="00EA26AD">
      <w:pPr>
        <w:pStyle w:val="Standard1"/>
        <w:tabs>
          <w:tab w:val="left" w:pos="567"/>
          <w:tab w:val="left" w:pos="7265"/>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861592" w:rsidRPr="00AE12AA">
        <w:rPr>
          <w:rFonts w:ascii="Times New Roman" w:hAnsi="Times New Roman" w:cs="Times New Roman"/>
          <w:sz w:val="24"/>
          <w:szCs w:val="24"/>
        </w:rPr>
        <w:t xml:space="preserve">The conflict dynamics in Skardu and Kargil </w:t>
      </w:r>
      <w:r>
        <w:rPr>
          <w:rFonts w:ascii="Times New Roman" w:hAnsi="Times New Roman" w:cs="Times New Roman"/>
          <w:sz w:val="24"/>
          <w:szCs w:val="24"/>
        </w:rPr>
        <w:t>must</w:t>
      </w:r>
      <w:r w:rsidR="00861592" w:rsidRPr="00AE12AA">
        <w:rPr>
          <w:rFonts w:ascii="Times New Roman" w:hAnsi="Times New Roman" w:cs="Times New Roman"/>
          <w:sz w:val="24"/>
          <w:szCs w:val="24"/>
        </w:rPr>
        <w:t xml:space="preserve"> be understood in the context of being part of the</w:t>
      </w:r>
      <w:r w:rsidR="00270FD2"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Kashmir</w:t>
      </w:r>
      <w:r w:rsidR="00270FD2" w:rsidRPr="00AE12AA">
        <w:rPr>
          <w:rFonts w:ascii="Times New Roman" w:hAnsi="Times New Roman" w:cs="Times New Roman"/>
          <w:sz w:val="24"/>
          <w:szCs w:val="24"/>
        </w:rPr>
        <w:t xml:space="preserve"> dispute</w:t>
      </w:r>
      <w:r w:rsidR="00861592" w:rsidRPr="00AE12AA">
        <w:rPr>
          <w:rFonts w:ascii="Times New Roman" w:hAnsi="Times New Roman" w:cs="Times New Roman"/>
          <w:sz w:val="24"/>
          <w:szCs w:val="24"/>
        </w:rPr>
        <w:t xml:space="preserve"> and the position </w:t>
      </w:r>
      <w:r w:rsidR="00CE4137">
        <w:rPr>
          <w:rFonts w:ascii="Times New Roman" w:hAnsi="Times New Roman" w:cs="Times New Roman"/>
          <w:sz w:val="24"/>
          <w:szCs w:val="24"/>
        </w:rPr>
        <w:t xml:space="preserve">of the area </w:t>
      </w:r>
      <w:r w:rsidR="00861592" w:rsidRPr="00AE12AA">
        <w:rPr>
          <w:rFonts w:ascii="Times New Roman" w:hAnsi="Times New Roman" w:cs="Times New Roman"/>
          <w:sz w:val="24"/>
          <w:szCs w:val="24"/>
        </w:rPr>
        <w:t xml:space="preserve">at the margins of two large states. </w:t>
      </w:r>
      <w:r w:rsidR="00861592" w:rsidRPr="00AE12AA">
        <w:rPr>
          <w:rFonts w:ascii="Times New Roman" w:eastAsia="Yu Mincho Light" w:hAnsi="Times New Roman" w:cs="Times New Roman"/>
          <w:iCs/>
          <w:sz w:val="24"/>
          <w:szCs w:val="24"/>
        </w:rPr>
        <w:t xml:space="preserve">Despite the absence of open violence, conflict manifests at a latent level, as a fluid barrier between what can and cannot be expressed and done in public. </w:t>
      </w:r>
      <w:r w:rsidR="00A4786E">
        <w:rPr>
          <w:rFonts w:ascii="Times New Roman" w:hAnsi="Times New Roman" w:cs="Times New Roman"/>
          <w:sz w:val="24"/>
          <w:szCs w:val="24"/>
        </w:rPr>
        <w:t>An</w:t>
      </w:r>
      <w:r w:rsidR="00A4786E"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analysis of these urban places means acknowledg</w:t>
      </w:r>
      <w:r w:rsidR="00A4786E">
        <w:rPr>
          <w:rFonts w:ascii="Times New Roman" w:hAnsi="Times New Roman" w:cs="Times New Roman"/>
          <w:sz w:val="24"/>
          <w:szCs w:val="24"/>
        </w:rPr>
        <w:t>ing</w:t>
      </w:r>
      <w:r w:rsidR="00861592" w:rsidRPr="00AE12AA">
        <w:rPr>
          <w:rFonts w:ascii="Times New Roman" w:hAnsi="Times New Roman" w:cs="Times New Roman"/>
          <w:sz w:val="24"/>
          <w:szCs w:val="24"/>
        </w:rPr>
        <w:t xml:space="preserve"> a set of historically created interdependencies, but also being aware that events in one place have the potential to</w:t>
      </w:r>
      <w:r w:rsidR="00A4786E">
        <w:rPr>
          <w:rFonts w:ascii="Times New Roman" w:hAnsi="Times New Roman" w:cs="Times New Roman"/>
          <w:sz w:val="24"/>
          <w:szCs w:val="24"/>
        </w:rPr>
        <w:t xml:space="preserve"> have an</w:t>
      </w:r>
      <w:r w:rsidR="00861592" w:rsidRPr="00AE12AA">
        <w:rPr>
          <w:rFonts w:ascii="Times New Roman" w:hAnsi="Times New Roman" w:cs="Times New Roman"/>
          <w:sz w:val="24"/>
          <w:szCs w:val="24"/>
        </w:rPr>
        <w:t xml:space="preserve"> impact on the other.</w:t>
      </w:r>
    </w:p>
    <w:p w14:paraId="7BECAB7B" w14:textId="07CB0402" w:rsidR="00861592" w:rsidRPr="00AE12AA" w:rsidRDefault="00A4786E" w:rsidP="00EA26AD">
      <w:pPr>
        <w:pStyle w:val="Standard1"/>
        <w:tabs>
          <w:tab w:val="left" w:pos="567"/>
          <w:tab w:val="left" w:pos="7265"/>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861592" w:rsidRPr="00AE12AA">
        <w:rPr>
          <w:rFonts w:ascii="Times New Roman" w:hAnsi="Times New Roman" w:cs="Times New Roman"/>
          <w:sz w:val="24"/>
          <w:szCs w:val="24"/>
        </w:rPr>
        <w:t xml:space="preserve">As in </w:t>
      </w:r>
      <w:r w:rsidR="000223BB" w:rsidRPr="00AE12AA">
        <w:rPr>
          <w:rFonts w:ascii="Times New Roman" w:hAnsi="Times New Roman" w:cs="Times New Roman"/>
          <w:sz w:val="24"/>
          <w:szCs w:val="24"/>
        </w:rPr>
        <w:t xml:space="preserve">the previous chapter, </w:t>
      </w:r>
      <w:r w:rsidR="00861592" w:rsidRPr="00AE12AA">
        <w:rPr>
          <w:rFonts w:ascii="Times New Roman" w:hAnsi="Times New Roman" w:cs="Times New Roman"/>
          <w:sz w:val="24"/>
          <w:szCs w:val="24"/>
        </w:rPr>
        <w:t>I provide</w:t>
      </w:r>
      <w:r w:rsidR="00861592" w:rsidRPr="00AE12AA">
        <w:rPr>
          <w:rFonts w:ascii="Times New Roman" w:eastAsia="Yu Mincho Light" w:hAnsi="Times New Roman" w:cs="Times New Roman"/>
          <w:iCs/>
          <w:sz w:val="24"/>
          <w:szCs w:val="24"/>
        </w:rPr>
        <w:t xml:space="preserve"> a brief description of these two small cities within the legal-administrative regimes of the territories in which they are located. I</w:t>
      </w:r>
      <w:r w:rsidR="00423CEF">
        <w:rPr>
          <w:rFonts w:ascii="Times New Roman" w:eastAsia="Yu Mincho Light" w:hAnsi="Times New Roman" w:cs="Times New Roman"/>
          <w:iCs/>
          <w:sz w:val="24"/>
          <w:szCs w:val="24"/>
        </w:rPr>
        <w:t xml:space="preserve"> th</w:t>
      </w:r>
      <w:r w:rsidR="00572F93">
        <w:rPr>
          <w:rFonts w:ascii="Times New Roman" w:eastAsia="Yu Mincho Light" w:hAnsi="Times New Roman" w:cs="Times New Roman"/>
          <w:iCs/>
          <w:sz w:val="24"/>
          <w:szCs w:val="24"/>
        </w:rPr>
        <w:t>e</w:t>
      </w:r>
      <w:r w:rsidR="00423CEF">
        <w:rPr>
          <w:rFonts w:ascii="Times New Roman" w:eastAsia="Yu Mincho Light" w:hAnsi="Times New Roman" w:cs="Times New Roman"/>
          <w:iCs/>
          <w:sz w:val="24"/>
          <w:szCs w:val="24"/>
        </w:rPr>
        <w:t>n</w:t>
      </w:r>
      <w:r w:rsidR="00861592" w:rsidRPr="00AE12AA">
        <w:rPr>
          <w:rFonts w:ascii="Times New Roman" w:eastAsia="Yu Mincho Light" w:hAnsi="Times New Roman" w:cs="Times New Roman"/>
          <w:iCs/>
          <w:sz w:val="24"/>
          <w:szCs w:val="24"/>
        </w:rPr>
        <w:t xml:space="preserve"> discuss the social diversity of these places despite their remote and marginal location and the mobility/immobility of urban dwellers. In the analysis, I include opinions </w:t>
      </w:r>
      <w:r w:rsidR="00572F93">
        <w:rPr>
          <w:rFonts w:ascii="Times New Roman" w:eastAsia="Yu Mincho Light" w:hAnsi="Times New Roman" w:cs="Times New Roman"/>
          <w:iCs/>
          <w:sz w:val="24"/>
          <w:szCs w:val="24"/>
        </w:rPr>
        <w:t>about</w:t>
      </w:r>
      <w:r w:rsidR="00572F93" w:rsidRPr="00AE12AA">
        <w:rPr>
          <w:rFonts w:ascii="Times New Roman" w:eastAsia="Yu Mincho Light" w:hAnsi="Times New Roman" w:cs="Times New Roman"/>
          <w:iCs/>
          <w:sz w:val="24"/>
          <w:szCs w:val="24"/>
        </w:rPr>
        <w:t xml:space="preserve"> the Kashmir dispute </w:t>
      </w:r>
      <w:r w:rsidR="00572F93">
        <w:rPr>
          <w:rFonts w:ascii="Times New Roman" w:eastAsia="Yu Mincho Light" w:hAnsi="Times New Roman" w:cs="Times New Roman"/>
          <w:iCs/>
          <w:sz w:val="24"/>
          <w:szCs w:val="24"/>
        </w:rPr>
        <w:t xml:space="preserve">expressed by </w:t>
      </w:r>
      <w:r w:rsidR="00861592" w:rsidRPr="00AE12AA">
        <w:rPr>
          <w:rFonts w:ascii="Times New Roman" w:eastAsia="Yu Mincho Light" w:hAnsi="Times New Roman" w:cs="Times New Roman"/>
          <w:iCs/>
          <w:sz w:val="24"/>
          <w:szCs w:val="24"/>
        </w:rPr>
        <w:t xml:space="preserve">urban residents that </w:t>
      </w:r>
      <w:r w:rsidR="00861592" w:rsidRPr="00E720AE">
        <w:rPr>
          <w:rFonts w:ascii="Times New Roman" w:eastAsia="Yu Mincho Light" w:hAnsi="Times New Roman" w:cs="Times New Roman"/>
          <w:iCs/>
          <w:sz w:val="24"/>
          <w:szCs w:val="24"/>
        </w:rPr>
        <w:t>reflect on</w:t>
      </w:r>
      <w:r w:rsidR="00CD4F9D" w:rsidRPr="00E720AE">
        <w:rPr>
          <w:rFonts w:ascii="Times New Roman" w:eastAsia="Yu Mincho Light" w:hAnsi="Times New Roman" w:cs="Times New Roman"/>
          <w:iCs/>
          <w:sz w:val="24"/>
          <w:szCs w:val="24"/>
        </w:rPr>
        <w:t xml:space="preserve"> the status of their territories as part of the dispute</w:t>
      </w:r>
      <w:r w:rsidR="00E720AE" w:rsidRPr="00E720AE">
        <w:rPr>
          <w:rFonts w:ascii="Times New Roman" w:eastAsia="Yu Mincho Light" w:hAnsi="Times New Roman" w:cs="Times New Roman"/>
          <w:iCs/>
          <w:sz w:val="24"/>
          <w:szCs w:val="24"/>
        </w:rPr>
        <w:t>.</w:t>
      </w:r>
    </w:p>
    <w:p w14:paraId="417B9617" w14:textId="77777777" w:rsidR="00861592" w:rsidRPr="00AE12AA" w:rsidRDefault="00861592" w:rsidP="009E5054">
      <w:pPr>
        <w:pStyle w:val="Standard1"/>
        <w:tabs>
          <w:tab w:val="left" w:pos="7265"/>
        </w:tabs>
        <w:spacing w:after="0" w:line="360" w:lineRule="auto"/>
        <w:ind w:right="-284"/>
        <w:jc w:val="both"/>
        <w:rPr>
          <w:rFonts w:ascii="Times New Roman" w:hAnsi="Times New Roman" w:cs="Times New Roman"/>
          <w:sz w:val="24"/>
          <w:szCs w:val="24"/>
        </w:rPr>
      </w:pPr>
    </w:p>
    <w:p w14:paraId="3D39D117" w14:textId="77777777" w:rsidR="00861592" w:rsidRPr="00EA26AD" w:rsidRDefault="00861592" w:rsidP="009E5054">
      <w:pPr>
        <w:pStyle w:val="Standard1"/>
        <w:tabs>
          <w:tab w:val="left" w:pos="7265"/>
        </w:tabs>
        <w:spacing w:after="0" w:line="360" w:lineRule="auto"/>
        <w:ind w:right="-284"/>
        <w:jc w:val="both"/>
        <w:rPr>
          <w:rFonts w:ascii="Times New Roman" w:hAnsi="Times New Roman" w:cs="Times New Roman"/>
          <w:b/>
          <w:sz w:val="24"/>
          <w:szCs w:val="24"/>
        </w:rPr>
      </w:pPr>
      <w:bookmarkStart w:id="2" w:name="_Hlk523908672"/>
      <w:r w:rsidRPr="00EA26AD">
        <w:rPr>
          <w:rFonts w:ascii="Times New Roman" w:hAnsi="Times New Roman" w:cs="Times New Roman"/>
          <w:b/>
          <w:sz w:val="24"/>
          <w:szCs w:val="24"/>
        </w:rPr>
        <w:t>The specific position of Skardu as a non-Kashmiri and non-Pakistani location</w:t>
      </w:r>
    </w:p>
    <w:p w14:paraId="6E1725EF" w14:textId="77777777" w:rsidR="00784CC4" w:rsidRPr="00AE12AA" w:rsidRDefault="00784CC4" w:rsidP="009E5054">
      <w:pPr>
        <w:pStyle w:val="Standard1"/>
        <w:tabs>
          <w:tab w:val="left" w:pos="7265"/>
        </w:tabs>
        <w:spacing w:after="0" w:line="360" w:lineRule="auto"/>
        <w:ind w:right="-284"/>
        <w:jc w:val="both"/>
        <w:rPr>
          <w:rFonts w:ascii="Times New Roman" w:hAnsi="Times New Roman" w:cs="Times New Roman"/>
          <w:b/>
          <w:sz w:val="24"/>
          <w:szCs w:val="24"/>
        </w:rPr>
      </w:pPr>
    </w:p>
    <w:bookmarkEnd w:id="2"/>
    <w:p w14:paraId="09174614" w14:textId="77777777" w:rsidR="00861592" w:rsidRPr="00AE12AA" w:rsidRDefault="00861592" w:rsidP="009E5054">
      <w:pPr>
        <w:pStyle w:val="Standard1"/>
        <w:tabs>
          <w:tab w:val="left" w:pos="7265"/>
        </w:tabs>
        <w:spacing w:after="0" w:line="360" w:lineRule="auto"/>
        <w:ind w:right="-284"/>
        <w:jc w:val="both"/>
        <w:rPr>
          <w:rFonts w:ascii="Times New Roman" w:hAnsi="Times New Roman" w:cs="Times New Roman"/>
          <w:i/>
          <w:sz w:val="24"/>
          <w:szCs w:val="24"/>
        </w:rPr>
      </w:pPr>
      <w:r w:rsidRPr="00AE12AA">
        <w:rPr>
          <w:rFonts w:ascii="Times New Roman" w:hAnsi="Times New Roman" w:cs="Times New Roman"/>
          <w:i/>
          <w:sz w:val="24"/>
          <w:szCs w:val="24"/>
        </w:rPr>
        <w:t>The city</w:t>
      </w:r>
    </w:p>
    <w:p w14:paraId="5CE8114E" w14:textId="6E1DB333" w:rsidR="00F442BA" w:rsidRPr="00AE12AA" w:rsidRDefault="00572F93" w:rsidP="00572F93">
      <w:pPr>
        <w:pStyle w:val="Standard1"/>
        <w:tabs>
          <w:tab w:val="left" w:pos="567"/>
          <w:tab w:val="left" w:pos="7265"/>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lastRenderedPageBreak/>
        <w:tab/>
      </w:r>
      <w:r w:rsidR="00861592" w:rsidRPr="00AE12AA">
        <w:rPr>
          <w:rFonts w:ascii="Times New Roman" w:hAnsi="Times New Roman" w:cs="Times New Roman"/>
          <w:sz w:val="24"/>
          <w:szCs w:val="24"/>
        </w:rPr>
        <w:t>Skardu</w:t>
      </w:r>
      <w:r w:rsidR="00E720AE">
        <w:rPr>
          <w:rFonts w:ascii="Times New Roman" w:hAnsi="Times New Roman" w:cs="Times New Roman"/>
          <w:sz w:val="24"/>
          <w:szCs w:val="24"/>
        </w:rPr>
        <w:t xml:space="preserve">, </w:t>
      </w:r>
      <w:r w:rsidR="005D0319" w:rsidRPr="00AE12AA">
        <w:rPr>
          <w:rFonts w:ascii="Times New Roman" w:hAnsi="Times New Roman" w:cs="Times New Roman"/>
          <w:sz w:val="24"/>
          <w:szCs w:val="24"/>
        </w:rPr>
        <w:t>the district headquarters of the Baltistan Division, one of the two Divisions of Gilgit-Baltistan</w:t>
      </w:r>
      <w:r w:rsidR="00C514EF" w:rsidRPr="00AE12AA">
        <w:rPr>
          <w:rFonts w:ascii="Times New Roman" w:hAnsi="Times New Roman" w:cs="Times New Roman"/>
          <w:sz w:val="24"/>
          <w:szCs w:val="24"/>
        </w:rPr>
        <w:t>, has a population of</w:t>
      </w:r>
      <w:r w:rsidR="00892A0E" w:rsidRPr="00AE12AA">
        <w:rPr>
          <w:rFonts w:ascii="Times New Roman" w:hAnsi="Times New Roman" w:cs="Times New Roman"/>
          <w:sz w:val="24"/>
          <w:szCs w:val="24"/>
        </w:rPr>
        <w:t xml:space="preserve"> </w:t>
      </w:r>
      <w:r w:rsidR="00BA421D" w:rsidRPr="00AE12AA">
        <w:rPr>
          <w:rFonts w:ascii="Times New Roman" w:hAnsi="Times New Roman" w:cs="Times New Roman"/>
          <w:sz w:val="24"/>
          <w:szCs w:val="24"/>
        </w:rPr>
        <w:t>131,290 according to the census</w:t>
      </w:r>
      <w:r>
        <w:rPr>
          <w:rFonts w:ascii="Times New Roman" w:hAnsi="Times New Roman" w:cs="Times New Roman"/>
          <w:sz w:val="24"/>
          <w:szCs w:val="24"/>
        </w:rPr>
        <w:t xml:space="preserve"> of</w:t>
      </w:r>
      <w:r w:rsidR="00BA421D" w:rsidRPr="00AE12AA">
        <w:rPr>
          <w:rFonts w:ascii="Times New Roman" w:hAnsi="Times New Roman" w:cs="Times New Roman"/>
          <w:sz w:val="24"/>
          <w:szCs w:val="24"/>
        </w:rPr>
        <w:t xml:space="preserve"> 2017</w:t>
      </w:r>
      <w:r w:rsidR="00C514EF" w:rsidRPr="00AE12AA">
        <w:rPr>
          <w:rFonts w:ascii="Times New Roman" w:hAnsi="Times New Roman" w:cs="Times New Roman"/>
          <w:sz w:val="24"/>
          <w:szCs w:val="24"/>
        </w:rPr>
        <w:t>.</w:t>
      </w:r>
      <w:r w:rsidR="00BA421D" w:rsidRPr="00AE12AA">
        <w:rPr>
          <w:rStyle w:val="Refdenotaalfinal"/>
          <w:rFonts w:ascii="Times New Roman" w:hAnsi="Times New Roman" w:cs="Times New Roman"/>
          <w:sz w:val="24"/>
          <w:szCs w:val="24"/>
        </w:rPr>
        <w:endnoteReference w:id="3"/>
      </w:r>
      <w:r w:rsidR="00C514EF" w:rsidRPr="00AE12AA">
        <w:rPr>
          <w:rFonts w:ascii="Times New Roman" w:hAnsi="Times New Roman" w:cs="Times New Roman"/>
          <w:sz w:val="24"/>
          <w:szCs w:val="24"/>
        </w:rPr>
        <w:t xml:space="preserve"> It is located</w:t>
      </w:r>
      <w:r w:rsidR="00861592" w:rsidRPr="00AE12AA">
        <w:rPr>
          <w:rFonts w:ascii="Times New Roman" w:hAnsi="Times New Roman" w:cs="Times New Roman"/>
          <w:sz w:val="24"/>
          <w:szCs w:val="24"/>
        </w:rPr>
        <w:t xml:space="preserve"> in a deep valley some 130 kilometres from the LoC</w:t>
      </w:r>
      <w:r w:rsidR="000223BB" w:rsidRPr="00AE12AA">
        <w:rPr>
          <w:rFonts w:ascii="Times New Roman" w:hAnsi="Times New Roman" w:cs="Times New Roman"/>
          <w:sz w:val="24"/>
          <w:szCs w:val="24"/>
        </w:rPr>
        <w:t>,</w:t>
      </w:r>
      <w:r w:rsidR="00861592" w:rsidRPr="00AE12AA">
        <w:rPr>
          <w:rFonts w:ascii="Times New Roman" w:hAnsi="Times New Roman" w:cs="Times New Roman"/>
          <w:sz w:val="24"/>
          <w:szCs w:val="24"/>
        </w:rPr>
        <w:t xml:space="preserve"> well outside the restricted </w:t>
      </w:r>
      <w:r w:rsidRPr="00AE12AA">
        <w:rPr>
          <w:rFonts w:ascii="Times New Roman" w:hAnsi="Times New Roman" w:cs="Times New Roman"/>
          <w:sz w:val="24"/>
          <w:szCs w:val="24"/>
        </w:rPr>
        <w:t xml:space="preserve">military </w:t>
      </w:r>
      <w:r w:rsidR="00861592" w:rsidRPr="00AE12AA">
        <w:rPr>
          <w:rFonts w:ascii="Times New Roman" w:hAnsi="Times New Roman" w:cs="Times New Roman"/>
          <w:sz w:val="24"/>
          <w:szCs w:val="24"/>
        </w:rPr>
        <w:t>zone</w:t>
      </w:r>
      <w:r w:rsidR="000223BB"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 xml:space="preserve">and is surrounded by mountains </w:t>
      </w:r>
      <w:r>
        <w:rPr>
          <w:rFonts w:ascii="Times New Roman" w:hAnsi="Times New Roman" w:cs="Times New Roman"/>
          <w:sz w:val="24"/>
          <w:szCs w:val="24"/>
        </w:rPr>
        <w:t>that are more than</w:t>
      </w:r>
      <w:r w:rsidRPr="00AE12AA">
        <w:rPr>
          <w:rFonts w:ascii="Times New Roman" w:hAnsi="Times New Roman" w:cs="Times New Roman"/>
          <w:sz w:val="24"/>
          <w:szCs w:val="24"/>
        </w:rPr>
        <w:t xml:space="preserve"> </w:t>
      </w:r>
      <w:r w:rsidR="005D0319" w:rsidRPr="00AE12AA">
        <w:rPr>
          <w:rFonts w:ascii="Times New Roman" w:hAnsi="Times New Roman" w:cs="Times New Roman"/>
          <w:sz w:val="24"/>
          <w:szCs w:val="24"/>
        </w:rPr>
        <w:t>5000</w:t>
      </w:r>
      <w:r w:rsidR="00861592" w:rsidRPr="00AE12AA">
        <w:rPr>
          <w:rFonts w:ascii="Times New Roman" w:hAnsi="Times New Roman" w:cs="Times New Roman"/>
          <w:sz w:val="24"/>
          <w:szCs w:val="24"/>
        </w:rPr>
        <w:t xml:space="preserve"> metres high. Before 1948,</w:t>
      </w:r>
      <w:r w:rsidR="00C514EF" w:rsidRPr="00AE12AA">
        <w:rPr>
          <w:rFonts w:ascii="Times New Roman" w:hAnsi="Times New Roman" w:cs="Times New Roman"/>
          <w:sz w:val="24"/>
          <w:szCs w:val="24"/>
        </w:rPr>
        <w:t xml:space="preserve"> when Skardu became part of the liberated areas controlled by Pakistan,</w:t>
      </w:r>
      <w:r w:rsidR="00861592" w:rsidRPr="00AE12AA">
        <w:rPr>
          <w:rFonts w:ascii="Times New Roman" w:hAnsi="Times New Roman" w:cs="Times New Roman"/>
          <w:sz w:val="24"/>
          <w:szCs w:val="24"/>
        </w:rPr>
        <w:t xml:space="preserve"> it was a garrison town </w:t>
      </w:r>
      <w:r w:rsidR="00762B52" w:rsidRPr="00AE12AA">
        <w:rPr>
          <w:rFonts w:ascii="Times New Roman" w:hAnsi="Times New Roman" w:cs="Times New Roman"/>
          <w:sz w:val="24"/>
          <w:szCs w:val="24"/>
        </w:rPr>
        <w:t>defended</w:t>
      </w:r>
      <w:r w:rsidR="00861592" w:rsidRPr="00AE12AA">
        <w:rPr>
          <w:rFonts w:ascii="Times New Roman" w:hAnsi="Times New Roman" w:cs="Times New Roman"/>
          <w:sz w:val="24"/>
          <w:szCs w:val="24"/>
        </w:rPr>
        <w:t xml:space="preserve"> by a battalion of the maharaja.</w:t>
      </w:r>
      <w:r w:rsidR="005D0319" w:rsidRPr="00AE12AA">
        <w:rPr>
          <w:rStyle w:val="Refdenotaalfinal"/>
          <w:rFonts w:ascii="Times New Roman" w:hAnsi="Times New Roman" w:cs="Times New Roman"/>
          <w:sz w:val="24"/>
          <w:szCs w:val="24"/>
        </w:rPr>
        <w:endnoteReference w:id="4"/>
      </w:r>
      <w:r w:rsidR="00861592" w:rsidRPr="00AE12AA">
        <w:rPr>
          <w:rFonts w:ascii="Times New Roman" w:hAnsi="Times New Roman" w:cs="Times New Roman"/>
          <w:sz w:val="24"/>
          <w:szCs w:val="24"/>
        </w:rPr>
        <w:t xml:space="preserve"> Its military character as a ‘fort’ has not changed much since then; the </w:t>
      </w:r>
      <w:r w:rsidRPr="00AE12AA">
        <w:rPr>
          <w:rFonts w:ascii="Times New Roman" w:hAnsi="Times New Roman" w:cs="Times New Roman"/>
          <w:sz w:val="24"/>
          <w:szCs w:val="24"/>
        </w:rPr>
        <w:t xml:space="preserve">two </w:t>
      </w:r>
      <w:r w:rsidR="00861592" w:rsidRPr="00AE12AA">
        <w:rPr>
          <w:rFonts w:ascii="Times New Roman" w:hAnsi="Times New Roman" w:cs="Times New Roman"/>
          <w:sz w:val="24"/>
          <w:szCs w:val="24"/>
        </w:rPr>
        <w:t xml:space="preserve">existing army cantonments that occupy an important part of the city are a reminder of this condition. Although physically separated from civilians </w:t>
      </w:r>
      <w:r>
        <w:rPr>
          <w:rFonts w:ascii="Times New Roman" w:hAnsi="Times New Roman" w:cs="Times New Roman"/>
          <w:sz w:val="24"/>
          <w:szCs w:val="24"/>
        </w:rPr>
        <w:t>by the walls of</w:t>
      </w:r>
      <w:r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 xml:space="preserve">their camps, the army presence has a significant impact on urban social and economic relations. Along with the government administration, the army is an </w:t>
      </w:r>
      <w:r w:rsidR="00861592" w:rsidRPr="004A40AE">
        <w:rPr>
          <w:rFonts w:ascii="Times New Roman" w:hAnsi="Times New Roman" w:cs="Times New Roman"/>
          <w:sz w:val="24"/>
          <w:szCs w:val="24"/>
        </w:rPr>
        <w:t>important source of employment (</w:t>
      </w:r>
      <w:r w:rsidRPr="004A40AE">
        <w:rPr>
          <w:rFonts w:ascii="Times New Roman" w:hAnsi="Times New Roman" w:cs="Times New Roman"/>
          <w:sz w:val="24"/>
          <w:szCs w:val="24"/>
        </w:rPr>
        <w:t xml:space="preserve">as </w:t>
      </w:r>
      <w:r w:rsidR="00861592" w:rsidRPr="004A40AE">
        <w:rPr>
          <w:rFonts w:ascii="Times New Roman" w:hAnsi="Times New Roman" w:cs="Times New Roman"/>
          <w:sz w:val="24"/>
          <w:szCs w:val="24"/>
        </w:rPr>
        <w:t>masons, bearers,</w:t>
      </w:r>
      <w:r w:rsidRPr="004A40AE">
        <w:rPr>
          <w:rFonts w:ascii="Times New Roman" w:hAnsi="Times New Roman" w:cs="Times New Roman"/>
          <w:sz w:val="24"/>
          <w:szCs w:val="24"/>
        </w:rPr>
        <w:t xml:space="preserve"> and</w:t>
      </w:r>
      <w:r w:rsidR="00861592" w:rsidRPr="004A40AE">
        <w:rPr>
          <w:rFonts w:ascii="Times New Roman" w:hAnsi="Times New Roman" w:cs="Times New Roman"/>
          <w:sz w:val="24"/>
          <w:szCs w:val="24"/>
        </w:rPr>
        <w:t xml:space="preserve"> porters</w:t>
      </w:r>
      <w:r w:rsidRPr="004A40AE">
        <w:rPr>
          <w:rFonts w:ascii="Times New Roman" w:hAnsi="Times New Roman" w:cs="Times New Roman"/>
          <w:sz w:val="24"/>
          <w:szCs w:val="24"/>
        </w:rPr>
        <w:t xml:space="preserve">; through the </w:t>
      </w:r>
      <w:r w:rsidR="00861592" w:rsidRPr="004A40AE">
        <w:rPr>
          <w:rFonts w:ascii="Times New Roman" w:hAnsi="Times New Roman" w:cs="Times New Roman"/>
          <w:sz w:val="24"/>
          <w:szCs w:val="24"/>
        </w:rPr>
        <w:t>recruitment of local soldiers, etc.)</w:t>
      </w:r>
      <w:r w:rsidR="00E720AE" w:rsidRPr="004A40AE">
        <w:rPr>
          <w:rFonts w:ascii="Times New Roman" w:hAnsi="Times New Roman" w:cs="Times New Roman"/>
          <w:sz w:val="24"/>
          <w:szCs w:val="24"/>
        </w:rPr>
        <w:t>, is</w:t>
      </w:r>
      <w:r w:rsidR="00861592" w:rsidRPr="004A40AE">
        <w:rPr>
          <w:rFonts w:ascii="Times New Roman" w:hAnsi="Times New Roman" w:cs="Times New Roman"/>
          <w:sz w:val="24"/>
          <w:szCs w:val="24"/>
        </w:rPr>
        <w:t xml:space="preserve"> the main group contracting specific services</w:t>
      </w:r>
      <w:r w:rsidR="00861592" w:rsidRPr="00AE12AA">
        <w:rPr>
          <w:rFonts w:ascii="Times New Roman" w:hAnsi="Times New Roman" w:cs="Times New Roman"/>
          <w:sz w:val="24"/>
          <w:szCs w:val="24"/>
        </w:rPr>
        <w:t xml:space="preserve"> (food supplies, transport, road infrastructures), and</w:t>
      </w:r>
      <w:r w:rsidR="000223BB"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also provides</w:t>
      </w:r>
      <w:r w:rsidR="000F59F9"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facilities for civilians.</w:t>
      </w:r>
      <w:r w:rsidR="00861592" w:rsidRPr="00AE12AA">
        <w:rPr>
          <w:rStyle w:val="Refdenotaalfinal"/>
          <w:rFonts w:ascii="Times New Roman" w:hAnsi="Times New Roman" w:cs="Times New Roman"/>
          <w:sz w:val="24"/>
          <w:szCs w:val="24"/>
        </w:rPr>
        <w:endnoteReference w:id="5"/>
      </w:r>
      <w:r w:rsidR="000223BB" w:rsidRPr="00AE12AA">
        <w:rPr>
          <w:rFonts w:ascii="Times New Roman" w:hAnsi="Times New Roman" w:cs="Times New Roman"/>
          <w:sz w:val="24"/>
          <w:szCs w:val="24"/>
        </w:rPr>
        <w:t xml:space="preserve"> Moreover, a significant number of locals have been enrolled in the institution </w:t>
      </w:r>
      <w:r>
        <w:rPr>
          <w:rFonts w:ascii="Times New Roman" w:hAnsi="Times New Roman" w:cs="Times New Roman"/>
          <w:sz w:val="24"/>
          <w:szCs w:val="24"/>
        </w:rPr>
        <w:t>over the</w:t>
      </w:r>
      <w:r w:rsidRPr="00AE12AA">
        <w:rPr>
          <w:rFonts w:ascii="Times New Roman" w:hAnsi="Times New Roman" w:cs="Times New Roman"/>
          <w:sz w:val="24"/>
          <w:szCs w:val="24"/>
        </w:rPr>
        <w:t xml:space="preserve"> </w:t>
      </w:r>
      <w:r w:rsidR="000223BB" w:rsidRPr="00AE12AA">
        <w:rPr>
          <w:rFonts w:ascii="Times New Roman" w:hAnsi="Times New Roman" w:cs="Times New Roman"/>
          <w:sz w:val="24"/>
          <w:szCs w:val="24"/>
        </w:rPr>
        <w:t>decades and there is a Cadet College</w:t>
      </w:r>
      <w:r w:rsidR="000F59F9" w:rsidRPr="00AE12AA">
        <w:rPr>
          <w:rFonts w:ascii="Times New Roman" w:hAnsi="Times New Roman" w:cs="Times New Roman"/>
          <w:sz w:val="24"/>
          <w:szCs w:val="24"/>
        </w:rPr>
        <w:t xml:space="preserve"> in the city</w:t>
      </w:r>
      <w:r w:rsidR="000223BB" w:rsidRPr="00AE12AA">
        <w:rPr>
          <w:rFonts w:ascii="Times New Roman" w:hAnsi="Times New Roman" w:cs="Times New Roman"/>
          <w:sz w:val="24"/>
          <w:szCs w:val="24"/>
        </w:rPr>
        <w:t xml:space="preserve"> which has a role as a potential recruiter. </w:t>
      </w:r>
    </w:p>
    <w:p w14:paraId="4DECC556" w14:textId="77777777" w:rsidR="001D643E" w:rsidRPr="00AE12AA" w:rsidRDefault="001D643E" w:rsidP="009E5054">
      <w:pPr>
        <w:pStyle w:val="Standard1"/>
        <w:tabs>
          <w:tab w:val="left" w:pos="7265"/>
        </w:tabs>
        <w:spacing w:after="0" w:line="360" w:lineRule="auto"/>
        <w:ind w:right="-284"/>
        <w:jc w:val="both"/>
        <w:rPr>
          <w:rFonts w:ascii="Times New Roman" w:hAnsi="Times New Roman" w:cs="Times New Roman"/>
          <w:sz w:val="24"/>
          <w:szCs w:val="24"/>
        </w:rPr>
      </w:pPr>
    </w:p>
    <w:p w14:paraId="0F5B5295" w14:textId="77777777" w:rsidR="001D643E" w:rsidRPr="00AE12AA" w:rsidRDefault="001D643E" w:rsidP="001D643E">
      <w:pPr>
        <w:pStyle w:val="Standard1"/>
        <w:tabs>
          <w:tab w:val="left" w:pos="7265"/>
        </w:tabs>
        <w:spacing w:after="0" w:line="360" w:lineRule="auto"/>
        <w:ind w:right="-284"/>
        <w:jc w:val="center"/>
        <w:rPr>
          <w:rFonts w:ascii="Times New Roman" w:hAnsi="Times New Roman" w:cs="Times New Roman"/>
          <w:sz w:val="24"/>
          <w:szCs w:val="24"/>
        </w:rPr>
      </w:pPr>
      <w:r w:rsidRPr="00AE12AA">
        <w:rPr>
          <w:rFonts w:ascii="Times New Roman" w:hAnsi="Times New Roman" w:cs="Times New Roman"/>
          <w:noProof/>
          <w:sz w:val="24"/>
          <w:szCs w:val="24"/>
        </w:rPr>
        <w:drawing>
          <wp:inline distT="0" distB="0" distL="0" distR="0" wp14:anchorId="4FF17FF0" wp14:editId="7EC5E9AF">
            <wp:extent cx="5401056" cy="359968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eldwork 0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1056" cy="3599688"/>
                    </a:xfrm>
                    <a:prstGeom prst="rect">
                      <a:avLst/>
                    </a:prstGeom>
                  </pic:spPr>
                </pic:pic>
              </a:graphicData>
            </a:graphic>
          </wp:inline>
        </w:drawing>
      </w:r>
    </w:p>
    <w:p w14:paraId="3D7BC58B" w14:textId="77777777" w:rsidR="001D643E" w:rsidRPr="00AE12AA" w:rsidRDefault="001D643E" w:rsidP="001D643E">
      <w:pPr>
        <w:pStyle w:val="Standard1"/>
        <w:tabs>
          <w:tab w:val="left" w:pos="7265"/>
        </w:tabs>
        <w:spacing w:after="0" w:line="360" w:lineRule="auto"/>
        <w:ind w:right="-284"/>
        <w:jc w:val="center"/>
        <w:rPr>
          <w:rFonts w:ascii="Times New Roman" w:hAnsi="Times New Roman" w:cs="Times New Roman"/>
          <w:sz w:val="20"/>
          <w:szCs w:val="20"/>
        </w:rPr>
      </w:pPr>
      <w:r w:rsidRPr="00AE12AA">
        <w:rPr>
          <w:rFonts w:ascii="Times New Roman" w:hAnsi="Times New Roman" w:cs="Times New Roman"/>
          <w:sz w:val="20"/>
          <w:szCs w:val="20"/>
        </w:rPr>
        <w:t>Image 4.1: Skardu</w:t>
      </w:r>
      <w:r w:rsidR="004D77F9" w:rsidRPr="00AE12AA">
        <w:rPr>
          <w:rFonts w:ascii="Times New Roman" w:hAnsi="Times New Roman" w:cs="Times New Roman"/>
          <w:sz w:val="20"/>
          <w:szCs w:val="20"/>
        </w:rPr>
        <w:t>,</w:t>
      </w:r>
      <w:r w:rsidR="00B14DF7" w:rsidRPr="00AE12AA">
        <w:rPr>
          <w:rFonts w:ascii="Times New Roman" w:hAnsi="Times New Roman" w:cs="Times New Roman"/>
          <w:sz w:val="20"/>
          <w:szCs w:val="20"/>
        </w:rPr>
        <w:t xml:space="preserve"> August 2009.</w:t>
      </w:r>
      <w:r w:rsidR="00026772" w:rsidRPr="00AE12AA">
        <w:rPr>
          <w:rFonts w:ascii="Times New Roman" w:hAnsi="Times New Roman" w:cs="Times New Roman"/>
          <w:sz w:val="20"/>
          <w:szCs w:val="20"/>
        </w:rPr>
        <w:t xml:space="preserve"> Photograph by </w:t>
      </w:r>
      <w:proofErr w:type="spellStart"/>
      <w:r w:rsidR="00026772" w:rsidRPr="00AE12AA">
        <w:rPr>
          <w:rFonts w:ascii="Times New Roman" w:hAnsi="Times New Roman" w:cs="Times New Roman"/>
          <w:sz w:val="20"/>
          <w:szCs w:val="20"/>
        </w:rPr>
        <w:t>Antía</w:t>
      </w:r>
      <w:proofErr w:type="spellEnd"/>
      <w:r w:rsidR="00026772" w:rsidRPr="00AE12AA">
        <w:rPr>
          <w:rFonts w:ascii="Times New Roman" w:hAnsi="Times New Roman" w:cs="Times New Roman"/>
          <w:sz w:val="20"/>
          <w:szCs w:val="20"/>
        </w:rPr>
        <w:t xml:space="preserve"> Mato Bouzas</w:t>
      </w:r>
    </w:p>
    <w:p w14:paraId="50562DCD" w14:textId="0B198D2D" w:rsidR="00F442BA" w:rsidRPr="00AE12AA" w:rsidRDefault="00572F93" w:rsidP="00EA26AD">
      <w:pPr>
        <w:pStyle w:val="Standard1"/>
        <w:tabs>
          <w:tab w:val="left" w:pos="567"/>
          <w:tab w:val="left" w:pos="7265"/>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861592" w:rsidRPr="00AE12AA">
        <w:rPr>
          <w:rFonts w:ascii="Times New Roman" w:hAnsi="Times New Roman" w:cs="Times New Roman"/>
          <w:sz w:val="24"/>
          <w:szCs w:val="24"/>
        </w:rPr>
        <w:t xml:space="preserve">As the capital of Baltistan, Skardu is considered the cultural centre of </w:t>
      </w:r>
      <w:r>
        <w:rPr>
          <w:rFonts w:ascii="Times New Roman" w:hAnsi="Times New Roman" w:cs="Times New Roman"/>
          <w:sz w:val="24"/>
          <w:szCs w:val="24"/>
        </w:rPr>
        <w:t xml:space="preserve">the </w:t>
      </w:r>
      <w:r w:rsidR="00861592" w:rsidRPr="00AE12AA">
        <w:rPr>
          <w:rFonts w:ascii="Times New Roman" w:hAnsi="Times New Roman" w:cs="Times New Roman"/>
          <w:sz w:val="24"/>
          <w:szCs w:val="24"/>
        </w:rPr>
        <w:t>Balti identity</w:t>
      </w:r>
      <w:r w:rsidR="00F95517">
        <w:rPr>
          <w:rFonts w:ascii="Times New Roman" w:hAnsi="Times New Roman" w:cs="Times New Roman"/>
          <w:sz w:val="24"/>
          <w:szCs w:val="24"/>
        </w:rPr>
        <w:t>, which</w:t>
      </w:r>
      <w:r w:rsidR="00861592" w:rsidRPr="00AE12AA">
        <w:rPr>
          <w:rFonts w:ascii="Times New Roman" w:hAnsi="Times New Roman" w:cs="Times New Roman"/>
          <w:sz w:val="24"/>
          <w:szCs w:val="24"/>
        </w:rPr>
        <w:t xml:space="preserve"> is framed in terms of a perceived disadvantage vis-à-vis Gilgit in regional affairs (because high </w:t>
      </w:r>
      <w:r w:rsidR="00861592" w:rsidRPr="00AE12AA">
        <w:rPr>
          <w:rFonts w:ascii="Times New Roman" w:hAnsi="Times New Roman" w:cs="Times New Roman"/>
          <w:sz w:val="24"/>
          <w:szCs w:val="24"/>
        </w:rPr>
        <w:lastRenderedPageBreak/>
        <w:t xml:space="preserve">positions in the </w:t>
      </w:r>
      <w:proofErr w:type="spellStart"/>
      <w:r w:rsidR="00861592" w:rsidRPr="00AE12AA">
        <w:rPr>
          <w:rFonts w:ascii="Times New Roman" w:hAnsi="Times New Roman" w:cs="Times New Roman"/>
          <w:sz w:val="24"/>
          <w:szCs w:val="24"/>
        </w:rPr>
        <w:t>Baltistani</w:t>
      </w:r>
      <w:proofErr w:type="spellEnd"/>
      <w:r w:rsidR="00861592" w:rsidRPr="00AE12AA">
        <w:rPr>
          <w:rFonts w:ascii="Times New Roman" w:hAnsi="Times New Roman" w:cs="Times New Roman"/>
          <w:sz w:val="24"/>
          <w:szCs w:val="24"/>
        </w:rPr>
        <w:t xml:space="preserve"> administration tend to be occupied by </w:t>
      </w:r>
      <w:proofErr w:type="spellStart"/>
      <w:r w:rsidR="00861592" w:rsidRPr="00AE12AA">
        <w:rPr>
          <w:rFonts w:ascii="Times New Roman" w:hAnsi="Times New Roman" w:cs="Times New Roman"/>
          <w:sz w:val="24"/>
          <w:szCs w:val="24"/>
        </w:rPr>
        <w:t>Gilgitis</w:t>
      </w:r>
      <w:proofErr w:type="spellEnd"/>
      <w:r w:rsidR="00861592" w:rsidRPr="00AE12AA">
        <w:rPr>
          <w:rFonts w:ascii="Times New Roman" w:hAnsi="Times New Roman" w:cs="Times New Roman"/>
          <w:sz w:val="24"/>
          <w:szCs w:val="24"/>
        </w:rPr>
        <w:t xml:space="preserve"> or Punjabis) </w:t>
      </w:r>
      <w:r w:rsidR="00F95517">
        <w:rPr>
          <w:rFonts w:ascii="Times New Roman" w:hAnsi="Times New Roman" w:cs="Times New Roman"/>
          <w:sz w:val="24"/>
          <w:szCs w:val="24"/>
        </w:rPr>
        <w:t xml:space="preserve">and </w:t>
      </w:r>
      <w:r w:rsidR="00861592" w:rsidRPr="00AE12AA">
        <w:rPr>
          <w:rFonts w:ascii="Times New Roman" w:hAnsi="Times New Roman" w:cs="Times New Roman"/>
          <w:sz w:val="24"/>
          <w:szCs w:val="24"/>
        </w:rPr>
        <w:t xml:space="preserve">also in relation to Kashmir and to Pakistan. </w:t>
      </w:r>
      <w:r w:rsidR="00DA28D5" w:rsidRPr="00AE12AA">
        <w:rPr>
          <w:rFonts w:ascii="Times New Roman" w:hAnsi="Times New Roman" w:cs="Times New Roman"/>
          <w:sz w:val="24"/>
          <w:szCs w:val="24"/>
        </w:rPr>
        <w:t>This Balti identity</w:t>
      </w:r>
      <w:r w:rsidR="00861592" w:rsidRPr="00AE12AA">
        <w:rPr>
          <w:rFonts w:ascii="Times New Roman" w:hAnsi="Times New Roman" w:cs="Times New Roman"/>
          <w:sz w:val="24"/>
          <w:szCs w:val="24"/>
        </w:rPr>
        <w:t xml:space="preserve"> is a cross-LoC phenomenon, since it is claimed on both sides of the border on </w:t>
      </w:r>
      <w:r w:rsidR="00F95517">
        <w:rPr>
          <w:rFonts w:ascii="Times New Roman" w:hAnsi="Times New Roman" w:cs="Times New Roman"/>
          <w:sz w:val="24"/>
          <w:szCs w:val="24"/>
        </w:rPr>
        <w:t xml:space="preserve">the </w:t>
      </w:r>
      <w:r w:rsidR="00861592" w:rsidRPr="00AE12AA">
        <w:rPr>
          <w:rFonts w:ascii="Times New Roman" w:hAnsi="Times New Roman" w:cs="Times New Roman"/>
          <w:sz w:val="24"/>
          <w:szCs w:val="24"/>
        </w:rPr>
        <w:t>grounds of shared ties</w:t>
      </w:r>
      <w:r w:rsidR="00634594" w:rsidRPr="00AE12AA">
        <w:rPr>
          <w:rFonts w:ascii="Times New Roman" w:hAnsi="Times New Roman" w:cs="Times New Roman"/>
          <w:sz w:val="24"/>
          <w:szCs w:val="24"/>
        </w:rPr>
        <w:t>.</w:t>
      </w:r>
      <w:r w:rsidR="000223BB" w:rsidRPr="00AE12AA">
        <w:rPr>
          <w:rStyle w:val="Refdenotaalfinal"/>
          <w:rFonts w:ascii="Times New Roman" w:hAnsi="Times New Roman" w:cs="Times New Roman"/>
          <w:sz w:val="24"/>
          <w:szCs w:val="24"/>
        </w:rPr>
        <w:endnoteReference w:id="6"/>
      </w:r>
      <w:r w:rsidR="00634594" w:rsidRPr="00AE12AA">
        <w:rPr>
          <w:rFonts w:ascii="Times New Roman" w:hAnsi="Times New Roman" w:cs="Times New Roman"/>
          <w:sz w:val="24"/>
          <w:szCs w:val="24"/>
        </w:rPr>
        <w:t xml:space="preserve"> </w:t>
      </w:r>
      <w:bookmarkStart w:id="3" w:name="_Hlk523928297"/>
      <w:r w:rsidR="00634594" w:rsidRPr="00AE12AA">
        <w:rPr>
          <w:rFonts w:ascii="Times New Roman" w:hAnsi="Times New Roman" w:cs="Times New Roman"/>
          <w:sz w:val="24"/>
          <w:szCs w:val="24"/>
        </w:rPr>
        <w:t>Cultural elements and</w:t>
      </w:r>
      <w:r w:rsidR="00DA28D5" w:rsidRPr="00AE12AA">
        <w:rPr>
          <w:rFonts w:ascii="Times New Roman" w:hAnsi="Times New Roman" w:cs="Times New Roman"/>
          <w:sz w:val="24"/>
          <w:szCs w:val="24"/>
        </w:rPr>
        <w:t xml:space="preserve"> </w:t>
      </w:r>
      <w:r w:rsidR="00B5096B" w:rsidRPr="00AE12AA">
        <w:rPr>
          <w:rFonts w:ascii="Times New Roman" w:hAnsi="Times New Roman" w:cs="Times New Roman"/>
          <w:sz w:val="24"/>
          <w:szCs w:val="24"/>
        </w:rPr>
        <w:t>shared</w:t>
      </w:r>
      <w:r w:rsidR="00634594" w:rsidRPr="00AE12AA">
        <w:rPr>
          <w:rFonts w:ascii="Times New Roman" w:hAnsi="Times New Roman" w:cs="Times New Roman"/>
          <w:sz w:val="24"/>
          <w:szCs w:val="24"/>
        </w:rPr>
        <w:t xml:space="preserve"> traditions</w:t>
      </w:r>
      <w:r w:rsidR="00B5096B" w:rsidRPr="00AE12AA">
        <w:rPr>
          <w:rFonts w:ascii="Times New Roman" w:hAnsi="Times New Roman" w:cs="Times New Roman"/>
          <w:sz w:val="24"/>
          <w:szCs w:val="24"/>
        </w:rPr>
        <w:t xml:space="preserve"> form part of this identity.</w:t>
      </w:r>
      <w:r w:rsidR="00DA28D5" w:rsidRPr="00AE12AA">
        <w:rPr>
          <w:rFonts w:ascii="Times New Roman" w:hAnsi="Times New Roman" w:cs="Times New Roman"/>
          <w:sz w:val="24"/>
          <w:szCs w:val="24"/>
        </w:rPr>
        <w:t xml:space="preserve"> Interestingly,</w:t>
      </w:r>
      <w:r w:rsidR="00B5096B" w:rsidRPr="00AE12AA">
        <w:rPr>
          <w:rFonts w:ascii="Times New Roman" w:hAnsi="Times New Roman" w:cs="Times New Roman"/>
          <w:sz w:val="24"/>
          <w:szCs w:val="24"/>
        </w:rPr>
        <w:t xml:space="preserve"> Shia Islam, which is espoused by</w:t>
      </w:r>
      <w:r w:rsidR="00DA28D5" w:rsidRPr="00AE12AA">
        <w:rPr>
          <w:rFonts w:ascii="Times New Roman" w:hAnsi="Times New Roman" w:cs="Times New Roman"/>
          <w:sz w:val="24"/>
          <w:szCs w:val="24"/>
        </w:rPr>
        <w:t xml:space="preserve"> people on both sides of the LoC</w:t>
      </w:r>
      <w:r w:rsidR="00B5096B" w:rsidRPr="00AE12AA">
        <w:rPr>
          <w:rFonts w:ascii="Times New Roman" w:hAnsi="Times New Roman" w:cs="Times New Roman"/>
          <w:sz w:val="24"/>
          <w:szCs w:val="24"/>
        </w:rPr>
        <w:t>,</w:t>
      </w:r>
      <w:r w:rsidR="00634594" w:rsidRPr="00AE12AA">
        <w:rPr>
          <w:rFonts w:ascii="Times New Roman" w:hAnsi="Times New Roman" w:cs="Times New Roman"/>
          <w:sz w:val="24"/>
          <w:szCs w:val="24"/>
        </w:rPr>
        <w:t xml:space="preserve"> does not play a major role</w:t>
      </w:r>
      <w:r w:rsidR="00DA28D5" w:rsidRPr="00AE12AA">
        <w:rPr>
          <w:rFonts w:ascii="Times New Roman" w:hAnsi="Times New Roman" w:cs="Times New Roman"/>
          <w:sz w:val="24"/>
          <w:szCs w:val="24"/>
        </w:rPr>
        <w:t xml:space="preserve"> in this shared </w:t>
      </w:r>
      <w:r w:rsidR="00F95517" w:rsidRPr="00AE12AA">
        <w:rPr>
          <w:rFonts w:ascii="Times New Roman" w:hAnsi="Times New Roman" w:cs="Times New Roman"/>
          <w:sz w:val="24"/>
          <w:szCs w:val="24"/>
        </w:rPr>
        <w:t>identi</w:t>
      </w:r>
      <w:r w:rsidR="00F95517">
        <w:rPr>
          <w:rFonts w:ascii="Times New Roman" w:hAnsi="Times New Roman" w:cs="Times New Roman"/>
          <w:sz w:val="24"/>
          <w:szCs w:val="24"/>
        </w:rPr>
        <w:t>ty</w:t>
      </w:r>
      <w:r w:rsidR="00634594" w:rsidRPr="00AE12AA">
        <w:rPr>
          <w:rFonts w:ascii="Times New Roman" w:hAnsi="Times New Roman" w:cs="Times New Roman"/>
          <w:sz w:val="24"/>
          <w:szCs w:val="24"/>
        </w:rPr>
        <w:t>.</w:t>
      </w:r>
      <w:r w:rsidR="00324044" w:rsidRPr="00AE12AA">
        <w:rPr>
          <w:rStyle w:val="Refdenotaalfinal"/>
          <w:rFonts w:ascii="Times New Roman" w:hAnsi="Times New Roman" w:cs="Times New Roman"/>
          <w:sz w:val="24"/>
          <w:szCs w:val="24"/>
        </w:rPr>
        <w:endnoteReference w:id="7"/>
      </w:r>
      <w:r w:rsidR="003D45F0" w:rsidRPr="00AE12AA">
        <w:rPr>
          <w:rFonts w:ascii="Times New Roman" w:hAnsi="Times New Roman" w:cs="Times New Roman"/>
          <w:sz w:val="24"/>
          <w:szCs w:val="24"/>
        </w:rPr>
        <w:t xml:space="preserve"> </w:t>
      </w:r>
      <w:r w:rsidR="00634594" w:rsidRPr="00AE12AA">
        <w:rPr>
          <w:rFonts w:ascii="Times New Roman" w:hAnsi="Times New Roman" w:cs="Times New Roman"/>
          <w:sz w:val="24"/>
          <w:szCs w:val="24"/>
        </w:rPr>
        <w:t>Balti cultural groups make</w:t>
      </w:r>
      <w:r w:rsidR="009663D1" w:rsidRPr="00AE12AA">
        <w:rPr>
          <w:rFonts w:ascii="Times New Roman" w:hAnsi="Times New Roman" w:cs="Times New Roman"/>
          <w:sz w:val="24"/>
          <w:szCs w:val="24"/>
        </w:rPr>
        <w:t xml:space="preserve"> broader</w:t>
      </w:r>
      <w:r w:rsidR="00634594" w:rsidRPr="00AE12AA">
        <w:rPr>
          <w:rFonts w:ascii="Times New Roman" w:hAnsi="Times New Roman" w:cs="Times New Roman"/>
          <w:sz w:val="24"/>
          <w:szCs w:val="24"/>
        </w:rPr>
        <w:t xml:space="preserve"> transregional claims on the basis of the region’s former ties with Tibet.</w:t>
      </w:r>
      <w:r w:rsidR="00634594" w:rsidRPr="00AE12AA">
        <w:rPr>
          <w:rStyle w:val="Refdenotaalfinal"/>
          <w:rFonts w:ascii="Times New Roman" w:hAnsi="Times New Roman" w:cs="Times New Roman"/>
          <w:sz w:val="24"/>
          <w:szCs w:val="24"/>
        </w:rPr>
        <w:endnoteReference w:id="8"/>
      </w:r>
      <w:r w:rsidR="00634594" w:rsidRPr="00AE12AA">
        <w:rPr>
          <w:rFonts w:ascii="Times New Roman" w:hAnsi="Times New Roman" w:cs="Times New Roman"/>
          <w:sz w:val="24"/>
          <w:szCs w:val="24"/>
        </w:rPr>
        <w:t xml:space="preserve"> </w:t>
      </w:r>
      <w:r w:rsidR="00DA28D5" w:rsidRPr="00AE12AA">
        <w:rPr>
          <w:rFonts w:ascii="Times New Roman" w:hAnsi="Times New Roman" w:cs="Times New Roman"/>
          <w:sz w:val="24"/>
          <w:szCs w:val="24"/>
        </w:rPr>
        <w:t>However, across the border in Kargil</w:t>
      </w:r>
      <w:r w:rsidR="009663D1" w:rsidRPr="00AE12AA">
        <w:rPr>
          <w:rFonts w:ascii="Times New Roman" w:hAnsi="Times New Roman" w:cs="Times New Roman"/>
          <w:sz w:val="24"/>
          <w:szCs w:val="24"/>
        </w:rPr>
        <w:t>,</w:t>
      </w:r>
      <w:r w:rsidR="00324044" w:rsidRPr="00AE12AA">
        <w:rPr>
          <w:rFonts w:ascii="Times New Roman" w:hAnsi="Times New Roman" w:cs="Times New Roman"/>
          <w:sz w:val="24"/>
          <w:szCs w:val="24"/>
        </w:rPr>
        <w:t xml:space="preserve"> </w:t>
      </w:r>
      <w:r w:rsidR="00DA28D5" w:rsidRPr="00AE12AA">
        <w:rPr>
          <w:rFonts w:ascii="Times New Roman" w:hAnsi="Times New Roman" w:cs="Times New Roman"/>
          <w:sz w:val="24"/>
          <w:szCs w:val="24"/>
        </w:rPr>
        <w:t xml:space="preserve">Tibetan elements are problematic and links to Baltistan </w:t>
      </w:r>
      <w:r w:rsidR="00324044" w:rsidRPr="00AE12AA">
        <w:rPr>
          <w:rFonts w:ascii="Times New Roman" w:hAnsi="Times New Roman" w:cs="Times New Roman"/>
          <w:sz w:val="24"/>
          <w:szCs w:val="24"/>
        </w:rPr>
        <w:t xml:space="preserve">are </w:t>
      </w:r>
      <w:r w:rsidR="009663D1" w:rsidRPr="00AE12AA">
        <w:rPr>
          <w:rFonts w:ascii="Times New Roman" w:hAnsi="Times New Roman" w:cs="Times New Roman"/>
          <w:sz w:val="24"/>
          <w:szCs w:val="24"/>
        </w:rPr>
        <w:t>expressed</w:t>
      </w:r>
      <w:r w:rsidR="00324044" w:rsidRPr="00AE12AA">
        <w:rPr>
          <w:rFonts w:ascii="Times New Roman" w:hAnsi="Times New Roman" w:cs="Times New Roman"/>
          <w:sz w:val="24"/>
          <w:szCs w:val="24"/>
        </w:rPr>
        <w:t xml:space="preserve"> on the</w:t>
      </w:r>
      <w:r w:rsidR="009663D1" w:rsidRPr="00AE12AA">
        <w:rPr>
          <w:rFonts w:ascii="Times New Roman" w:hAnsi="Times New Roman" w:cs="Times New Roman"/>
          <w:sz w:val="24"/>
          <w:szCs w:val="24"/>
        </w:rPr>
        <w:t xml:space="preserve"> basis of</w:t>
      </w:r>
      <w:r w:rsidR="00324044" w:rsidRPr="00AE12AA">
        <w:rPr>
          <w:rFonts w:ascii="Times New Roman" w:hAnsi="Times New Roman" w:cs="Times New Roman"/>
          <w:sz w:val="24"/>
          <w:szCs w:val="24"/>
        </w:rPr>
        <w:t xml:space="preserve"> former ties </w:t>
      </w:r>
      <w:r w:rsidR="009663D1" w:rsidRPr="00AE12AA">
        <w:rPr>
          <w:rFonts w:ascii="Times New Roman" w:hAnsi="Times New Roman" w:cs="Times New Roman"/>
          <w:sz w:val="24"/>
          <w:szCs w:val="24"/>
        </w:rPr>
        <w:t>(</w:t>
      </w:r>
      <w:r w:rsidR="00324044" w:rsidRPr="00AE12AA">
        <w:rPr>
          <w:rFonts w:ascii="Times New Roman" w:hAnsi="Times New Roman" w:cs="Times New Roman"/>
          <w:sz w:val="24"/>
          <w:szCs w:val="24"/>
        </w:rPr>
        <w:t>when there was no border</w:t>
      </w:r>
      <w:r w:rsidR="009663D1" w:rsidRPr="00AE12AA">
        <w:rPr>
          <w:rFonts w:ascii="Times New Roman" w:hAnsi="Times New Roman" w:cs="Times New Roman"/>
          <w:sz w:val="24"/>
          <w:szCs w:val="24"/>
        </w:rPr>
        <w:t xml:space="preserve">) and </w:t>
      </w:r>
      <w:r w:rsidR="00F95517">
        <w:rPr>
          <w:rFonts w:ascii="Times New Roman" w:hAnsi="Times New Roman" w:cs="Times New Roman"/>
          <w:sz w:val="24"/>
          <w:szCs w:val="24"/>
        </w:rPr>
        <w:t>surrounding</w:t>
      </w:r>
      <w:r w:rsidR="00F95517" w:rsidRPr="00AE12AA">
        <w:rPr>
          <w:rFonts w:ascii="Times New Roman" w:hAnsi="Times New Roman" w:cs="Times New Roman"/>
          <w:sz w:val="24"/>
          <w:szCs w:val="24"/>
        </w:rPr>
        <w:t xml:space="preserve"> </w:t>
      </w:r>
      <w:r w:rsidR="009663D1" w:rsidRPr="00AE12AA">
        <w:rPr>
          <w:rFonts w:ascii="Times New Roman" w:hAnsi="Times New Roman" w:cs="Times New Roman"/>
          <w:sz w:val="24"/>
          <w:szCs w:val="24"/>
        </w:rPr>
        <w:t>the question of forced separation</w:t>
      </w:r>
      <w:r w:rsidR="00324044" w:rsidRPr="00AE12AA">
        <w:rPr>
          <w:rFonts w:ascii="Times New Roman" w:hAnsi="Times New Roman" w:cs="Times New Roman"/>
          <w:sz w:val="24"/>
          <w:szCs w:val="24"/>
        </w:rPr>
        <w:t>.</w:t>
      </w:r>
      <w:bookmarkEnd w:id="3"/>
      <w:r w:rsidR="00432139" w:rsidRPr="00AE12AA">
        <w:rPr>
          <w:rFonts w:ascii="Times New Roman" w:hAnsi="Times New Roman" w:cs="Times New Roman"/>
          <w:sz w:val="24"/>
          <w:szCs w:val="24"/>
        </w:rPr>
        <w:t xml:space="preserve"> </w:t>
      </w:r>
      <w:r w:rsidR="009663D1" w:rsidRPr="00AE12AA">
        <w:rPr>
          <w:rFonts w:ascii="Times New Roman" w:hAnsi="Times New Roman" w:cs="Times New Roman"/>
          <w:sz w:val="24"/>
          <w:szCs w:val="24"/>
        </w:rPr>
        <w:t>Baltistan identity</w:t>
      </w:r>
      <w:r w:rsidR="00324044" w:rsidRPr="00AE12AA">
        <w:rPr>
          <w:rFonts w:ascii="Times New Roman" w:hAnsi="Times New Roman" w:cs="Times New Roman"/>
          <w:color w:val="FF0000"/>
          <w:sz w:val="24"/>
          <w:szCs w:val="24"/>
        </w:rPr>
        <w:t xml:space="preserve"> </w:t>
      </w:r>
      <w:r w:rsidR="00861592" w:rsidRPr="00AE12AA">
        <w:rPr>
          <w:rFonts w:ascii="Times New Roman" w:hAnsi="Times New Roman" w:cs="Times New Roman"/>
          <w:sz w:val="24"/>
          <w:szCs w:val="24"/>
        </w:rPr>
        <w:t>has also developed out of a sense of deprivation and as a socio-economic response challeng</w:t>
      </w:r>
      <w:r w:rsidR="00F95517">
        <w:rPr>
          <w:rFonts w:ascii="Times New Roman" w:hAnsi="Times New Roman" w:cs="Times New Roman"/>
          <w:sz w:val="24"/>
          <w:szCs w:val="24"/>
        </w:rPr>
        <w:t>ing</w:t>
      </w:r>
      <w:r w:rsidR="00861592" w:rsidRPr="00AE12AA">
        <w:rPr>
          <w:rFonts w:ascii="Times New Roman" w:hAnsi="Times New Roman" w:cs="Times New Roman"/>
          <w:sz w:val="24"/>
          <w:szCs w:val="24"/>
        </w:rPr>
        <w:t xml:space="preserve"> the marginal position of this territory in Pakistan.</w:t>
      </w:r>
      <w:r w:rsidR="00861592" w:rsidRPr="00AE12AA">
        <w:rPr>
          <w:rStyle w:val="Refdenotaalfinal"/>
          <w:rFonts w:ascii="Times New Roman" w:hAnsi="Times New Roman" w:cs="Times New Roman"/>
          <w:sz w:val="24"/>
          <w:szCs w:val="24"/>
        </w:rPr>
        <w:endnoteReference w:id="9"/>
      </w:r>
      <w:r w:rsidR="00861592" w:rsidRPr="00AE12AA">
        <w:rPr>
          <w:rFonts w:ascii="Times New Roman" w:hAnsi="Times New Roman" w:cs="Times New Roman"/>
          <w:sz w:val="24"/>
          <w:szCs w:val="24"/>
        </w:rPr>
        <w:t xml:space="preserve"> </w:t>
      </w:r>
    </w:p>
    <w:p w14:paraId="1527F62E" w14:textId="309885CD" w:rsidR="00F442BA" w:rsidRPr="00AE12AA" w:rsidRDefault="00F95517" w:rsidP="00EA26AD">
      <w:pPr>
        <w:pStyle w:val="Standard1"/>
        <w:tabs>
          <w:tab w:val="left" w:pos="567"/>
          <w:tab w:val="left" w:pos="7265"/>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t>These i</w:t>
      </w:r>
      <w:r w:rsidRPr="00AE12AA">
        <w:rPr>
          <w:rFonts w:ascii="Times New Roman" w:hAnsi="Times New Roman" w:cs="Times New Roman"/>
          <w:sz w:val="24"/>
          <w:szCs w:val="24"/>
        </w:rPr>
        <w:t xml:space="preserve">dentity </w:t>
      </w:r>
      <w:r w:rsidR="00861592" w:rsidRPr="00AE12AA">
        <w:rPr>
          <w:rFonts w:ascii="Times New Roman" w:hAnsi="Times New Roman" w:cs="Times New Roman"/>
          <w:sz w:val="24"/>
          <w:szCs w:val="24"/>
        </w:rPr>
        <w:t xml:space="preserve">claims </w:t>
      </w:r>
      <w:r>
        <w:rPr>
          <w:rFonts w:ascii="Times New Roman" w:hAnsi="Times New Roman" w:cs="Times New Roman"/>
          <w:sz w:val="24"/>
          <w:szCs w:val="24"/>
        </w:rPr>
        <w:t>must</w:t>
      </w:r>
      <w:r w:rsidR="00861592" w:rsidRPr="00AE12AA">
        <w:rPr>
          <w:rFonts w:ascii="Times New Roman" w:hAnsi="Times New Roman" w:cs="Times New Roman"/>
          <w:sz w:val="24"/>
          <w:szCs w:val="24"/>
        </w:rPr>
        <w:t xml:space="preserve"> be contextualized as a reaction to Baltistan’s landlocked condition. They certainly involve elements of ‘awareness’ and the imagination of a community in the terms discussed by Benedict Anderson, although they are articulated </w:t>
      </w:r>
      <w:r>
        <w:rPr>
          <w:rFonts w:ascii="Times New Roman" w:hAnsi="Times New Roman" w:cs="Times New Roman"/>
          <w:sz w:val="24"/>
          <w:szCs w:val="24"/>
        </w:rPr>
        <w:t>as a way to</w:t>
      </w:r>
      <w:r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underscore an element of connectivity</w:t>
      </w:r>
      <w:r w:rsidR="000F59F9" w:rsidRPr="00AE12AA">
        <w:rPr>
          <w:rFonts w:ascii="Times New Roman" w:hAnsi="Times New Roman" w:cs="Times New Roman"/>
          <w:sz w:val="24"/>
          <w:szCs w:val="24"/>
        </w:rPr>
        <w:t xml:space="preserve"> and multiple belonging</w:t>
      </w:r>
      <w:r w:rsidR="00861592" w:rsidRPr="00AE12AA">
        <w:rPr>
          <w:rFonts w:ascii="Times New Roman" w:hAnsi="Times New Roman" w:cs="Times New Roman"/>
          <w:sz w:val="24"/>
          <w:szCs w:val="24"/>
        </w:rPr>
        <w:t xml:space="preserve">. This is not only a case of claiming past ties with Tibet, but also a display of symbolic attachments in the public space that demonstrate Baltistan’s linkages with other territories. The latter can be seen in </w:t>
      </w:r>
      <w:r w:rsidR="00861592" w:rsidRPr="00E720AE">
        <w:rPr>
          <w:rFonts w:ascii="Times New Roman" w:hAnsi="Times New Roman" w:cs="Times New Roman"/>
          <w:sz w:val="24"/>
          <w:szCs w:val="24"/>
        </w:rPr>
        <w:t xml:space="preserve">shop signs written in </w:t>
      </w:r>
      <w:r w:rsidRPr="00E720AE">
        <w:rPr>
          <w:rFonts w:ascii="Times New Roman" w:hAnsi="Times New Roman" w:cs="Times New Roman"/>
          <w:sz w:val="24"/>
          <w:szCs w:val="24"/>
        </w:rPr>
        <w:t xml:space="preserve">the </w:t>
      </w:r>
      <w:r w:rsidR="00861592" w:rsidRPr="00E720AE">
        <w:rPr>
          <w:rFonts w:ascii="Times New Roman" w:hAnsi="Times New Roman" w:cs="Times New Roman"/>
          <w:sz w:val="24"/>
          <w:szCs w:val="24"/>
        </w:rPr>
        <w:t>Tibetan and Arab-Persian alphabets</w:t>
      </w:r>
      <w:r w:rsidR="002820F8" w:rsidRPr="00E720AE">
        <w:rPr>
          <w:rFonts w:ascii="Times New Roman" w:hAnsi="Times New Roman" w:cs="Times New Roman"/>
          <w:sz w:val="24"/>
          <w:szCs w:val="24"/>
        </w:rPr>
        <w:t>;</w:t>
      </w:r>
      <w:r w:rsidR="00861592" w:rsidRPr="00E720AE">
        <w:rPr>
          <w:rFonts w:ascii="Times New Roman" w:hAnsi="Times New Roman" w:cs="Times New Roman"/>
          <w:sz w:val="24"/>
          <w:szCs w:val="24"/>
        </w:rPr>
        <w:t xml:space="preserve"> images of </w:t>
      </w:r>
      <w:r w:rsidR="00CD4F9D" w:rsidRPr="00E720AE">
        <w:rPr>
          <w:rFonts w:ascii="Times New Roman" w:hAnsi="Times New Roman" w:cs="Times New Roman"/>
          <w:sz w:val="24"/>
          <w:szCs w:val="24"/>
        </w:rPr>
        <w:t xml:space="preserve">the Iranian politicians </w:t>
      </w:r>
      <w:r w:rsidR="00861592" w:rsidRPr="00E720AE">
        <w:rPr>
          <w:rFonts w:ascii="Times New Roman" w:hAnsi="Times New Roman" w:cs="Times New Roman"/>
          <w:sz w:val="24"/>
          <w:szCs w:val="24"/>
        </w:rPr>
        <w:t>Ruhollah Khomeini, Mahmoud Ahmadinejad, and Hassan Rouhani</w:t>
      </w:r>
      <w:r w:rsidR="00932E2A" w:rsidRPr="00E720AE">
        <w:rPr>
          <w:rFonts w:ascii="Times New Roman" w:hAnsi="Times New Roman" w:cs="Times New Roman"/>
          <w:sz w:val="24"/>
          <w:szCs w:val="24"/>
        </w:rPr>
        <w:t xml:space="preserve"> in the streets and shops</w:t>
      </w:r>
      <w:r w:rsidR="00E720AE" w:rsidRPr="00E720AE">
        <w:rPr>
          <w:rFonts w:ascii="Times New Roman" w:hAnsi="Times New Roman" w:cs="Times New Roman"/>
          <w:sz w:val="24"/>
          <w:szCs w:val="24"/>
        </w:rPr>
        <w:t xml:space="preserve"> which</w:t>
      </w:r>
      <w:r w:rsidR="00CD4F9D" w:rsidRPr="00E720AE">
        <w:rPr>
          <w:rFonts w:ascii="Times New Roman" w:hAnsi="Times New Roman" w:cs="Times New Roman"/>
          <w:sz w:val="24"/>
          <w:szCs w:val="24"/>
        </w:rPr>
        <w:t xml:space="preserve"> show the importance of the Iranian revolution</w:t>
      </w:r>
      <w:r w:rsidR="00CD4F9D">
        <w:rPr>
          <w:rFonts w:ascii="Times New Roman" w:hAnsi="Times New Roman" w:cs="Times New Roman"/>
          <w:sz w:val="24"/>
          <w:szCs w:val="24"/>
        </w:rPr>
        <w:t xml:space="preserve"> and the shared Shia religious tradition</w:t>
      </w:r>
      <w:r w:rsidR="00861592" w:rsidRPr="00AE12AA">
        <w:rPr>
          <w:rFonts w:ascii="Times New Roman" w:hAnsi="Times New Roman" w:cs="Times New Roman"/>
          <w:sz w:val="24"/>
          <w:szCs w:val="24"/>
        </w:rPr>
        <w:t xml:space="preserve">, and graffiti containing slogans about ongoing issues in world politics. Cultural activists, development organizations, religious groups, tour operators, and businessmen are involved in this spatial production that attempts to challenge the landlocked position of Baltistan district by demanding more communication and economic links across the surrounding borders. </w:t>
      </w:r>
      <w:r w:rsidR="00932E2A">
        <w:rPr>
          <w:rFonts w:ascii="Times New Roman" w:hAnsi="Times New Roman" w:cs="Times New Roman"/>
          <w:sz w:val="24"/>
          <w:szCs w:val="24"/>
        </w:rPr>
        <w:t>H</w:t>
      </w:r>
      <w:r w:rsidR="00932E2A" w:rsidRPr="00AE12AA">
        <w:rPr>
          <w:rFonts w:ascii="Times New Roman" w:hAnsi="Times New Roman" w:cs="Times New Roman"/>
          <w:sz w:val="24"/>
          <w:szCs w:val="24"/>
        </w:rPr>
        <w:t xml:space="preserve">owever, </w:t>
      </w:r>
      <w:r w:rsidR="00932E2A">
        <w:rPr>
          <w:rFonts w:ascii="Times New Roman" w:hAnsi="Times New Roman" w:cs="Times New Roman"/>
          <w:sz w:val="24"/>
          <w:szCs w:val="24"/>
        </w:rPr>
        <w:t>p</w:t>
      </w:r>
      <w:r w:rsidR="00861592" w:rsidRPr="00AE12AA">
        <w:rPr>
          <w:rFonts w:ascii="Times New Roman" w:hAnsi="Times New Roman" w:cs="Times New Roman"/>
          <w:sz w:val="24"/>
          <w:szCs w:val="24"/>
        </w:rPr>
        <w:t>ast ties with the Kashmir Valley are silenced in this urban landscape.</w:t>
      </w:r>
      <w:r w:rsidR="00861592" w:rsidRPr="00AE12AA">
        <w:rPr>
          <w:rStyle w:val="Refdenotaalfinal"/>
          <w:rFonts w:ascii="Times New Roman" w:hAnsi="Times New Roman" w:cs="Times New Roman"/>
          <w:sz w:val="24"/>
          <w:szCs w:val="24"/>
        </w:rPr>
        <w:endnoteReference w:id="10"/>
      </w:r>
    </w:p>
    <w:p w14:paraId="391BFAFC" w14:textId="1D934303" w:rsidR="00F442BA" w:rsidRPr="00AE12AA" w:rsidRDefault="00932E2A" w:rsidP="00EA26AD">
      <w:pPr>
        <w:pStyle w:val="Standard1"/>
        <w:tabs>
          <w:tab w:val="left" w:pos="567"/>
          <w:tab w:val="left" w:pos="7265"/>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861592" w:rsidRPr="00AE12AA">
        <w:rPr>
          <w:rFonts w:ascii="Times New Roman" w:hAnsi="Times New Roman" w:cs="Times New Roman"/>
          <w:sz w:val="24"/>
          <w:szCs w:val="24"/>
        </w:rPr>
        <w:t xml:space="preserve">Skardu qualifies as a border city in the sense that it is </w:t>
      </w:r>
      <w:r w:rsidRPr="00AE12AA">
        <w:rPr>
          <w:rFonts w:ascii="Times New Roman" w:hAnsi="Times New Roman" w:cs="Times New Roman"/>
          <w:sz w:val="24"/>
          <w:szCs w:val="24"/>
        </w:rPr>
        <w:t xml:space="preserve">very much </w:t>
      </w:r>
      <w:r w:rsidR="00861592" w:rsidRPr="00AE12AA">
        <w:rPr>
          <w:rFonts w:ascii="Times New Roman" w:hAnsi="Times New Roman" w:cs="Times New Roman"/>
          <w:sz w:val="24"/>
          <w:szCs w:val="24"/>
        </w:rPr>
        <w:t>affected by the ‘politics of the LoC’, but not all residents agree with this definition. During my first visit in 2009, one of my interviewees, a local poet</w:t>
      </w:r>
      <w:r w:rsidR="004A7B86" w:rsidRPr="00AE12AA">
        <w:rPr>
          <w:rFonts w:ascii="Times New Roman" w:hAnsi="Times New Roman" w:cs="Times New Roman"/>
          <w:sz w:val="24"/>
          <w:szCs w:val="24"/>
        </w:rPr>
        <w:t xml:space="preserve"> in his mid-thirties involved in cultural programmes</w:t>
      </w:r>
      <w:r w:rsidR="00861592" w:rsidRPr="00AE12AA">
        <w:rPr>
          <w:rFonts w:ascii="Times New Roman" w:hAnsi="Times New Roman" w:cs="Times New Roman"/>
          <w:sz w:val="24"/>
          <w:szCs w:val="24"/>
        </w:rPr>
        <w:t xml:space="preserve">, objected to my </w:t>
      </w:r>
      <w:r>
        <w:rPr>
          <w:rFonts w:ascii="Times New Roman" w:hAnsi="Times New Roman" w:cs="Times New Roman"/>
          <w:sz w:val="24"/>
          <w:szCs w:val="24"/>
        </w:rPr>
        <w:t>terming of</w:t>
      </w:r>
      <w:r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 xml:space="preserve">Skardu as a border </w:t>
      </w:r>
      <w:r w:rsidR="000F59F9" w:rsidRPr="00AE12AA">
        <w:rPr>
          <w:rFonts w:ascii="Times New Roman" w:hAnsi="Times New Roman" w:cs="Times New Roman"/>
          <w:sz w:val="24"/>
          <w:szCs w:val="24"/>
        </w:rPr>
        <w:t>urban area</w:t>
      </w:r>
      <w:r w:rsidR="00861592" w:rsidRPr="00AE12AA">
        <w:rPr>
          <w:rFonts w:ascii="Times New Roman" w:hAnsi="Times New Roman" w:cs="Times New Roman"/>
          <w:sz w:val="24"/>
          <w:szCs w:val="24"/>
        </w:rPr>
        <w:t xml:space="preserve"> in the following way: ‘when there is conflict, fighting does not reach here. We are safe. It is our soldiers who are stationed there [at the border] and we are preoccupied for them, as it happened during the conflict [the Kargil war]. At that time, our people got involved preparing food, helping with supplies. The army was defending us and there were many local soldiers among them. But direct conflict never reached us.’</w:t>
      </w:r>
      <w:r w:rsidR="00861592" w:rsidRPr="00AE12AA">
        <w:rPr>
          <w:rStyle w:val="Refdenotaalfinal"/>
          <w:rFonts w:ascii="Times New Roman" w:hAnsi="Times New Roman" w:cs="Times New Roman"/>
          <w:sz w:val="24"/>
          <w:szCs w:val="24"/>
        </w:rPr>
        <w:endnoteReference w:id="11"/>
      </w:r>
      <w:r w:rsidR="00861592" w:rsidRPr="00AE12AA">
        <w:rPr>
          <w:rFonts w:ascii="Times New Roman" w:hAnsi="Times New Roman" w:cs="Times New Roman"/>
          <w:sz w:val="24"/>
          <w:szCs w:val="24"/>
        </w:rPr>
        <w:t xml:space="preserve"> However, this view </w:t>
      </w:r>
      <w:r w:rsidR="00861592" w:rsidRPr="00AE12AA">
        <w:rPr>
          <w:rFonts w:ascii="Times New Roman" w:hAnsi="Times New Roman" w:cs="Times New Roman"/>
          <w:sz w:val="24"/>
          <w:szCs w:val="24"/>
        </w:rPr>
        <w:lastRenderedPageBreak/>
        <w:t>contradicts other experiences of proximity to the border, such as a man working in the healthcare sector who made reference to a local episode</w:t>
      </w:r>
      <w:r w:rsidR="000D4A1E" w:rsidRPr="00AE12AA">
        <w:rPr>
          <w:rFonts w:ascii="Times New Roman" w:hAnsi="Times New Roman" w:cs="Times New Roman"/>
          <w:sz w:val="24"/>
          <w:szCs w:val="24"/>
        </w:rPr>
        <w:t xml:space="preserve"> during our meeting</w:t>
      </w:r>
      <w:r w:rsidR="00861592" w:rsidRPr="00AE12AA">
        <w:rPr>
          <w:rFonts w:ascii="Times New Roman" w:hAnsi="Times New Roman" w:cs="Times New Roman"/>
          <w:sz w:val="24"/>
          <w:szCs w:val="24"/>
        </w:rPr>
        <w:t>: ‘The border is just two hours away and then Kargil is just there, whereas Gilgit is at a six hours distance by road. Our relatives [he meant divided families] are just on the other side and we cannot meet. Do you think is this normal? What they [India and Pakistan] have done to us?’</w:t>
      </w:r>
      <w:r w:rsidR="00861592" w:rsidRPr="00AE12AA">
        <w:rPr>
          <w:rStyle w:val="Refdenotaalfinal"/>
          <w:rFonts w:ascii="Times New Roman" w:hAnsi="Times New Roman" w:cs="Times New Roman"/>
          <w:sz w:val="24"/>
          <w:szCs w:val="24"/>
        </w:rPr>
        <w:endnoteReference w:id="12"/>
      </w:r>
      <w:r w:rsidR="0065625A"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 xml:space="preserve">Although </w:t>
      </w:r>
      <w:r w:rsidR="00481253">
        <w:rPr>
          <w:rFonts w:ascii="Times New Roman" w:hAnsi="Times New Roman" w:cs="Times New Roman"/>
          <w:sz w:val="24"/>
          <w:szCs w:val="24"/>
        </w:rPr>
        <w:t xml:space="preserve">it is </w:t>
      </w:r>
      <w:r w:rsidR="00861592" w:rsidRPr="00AE12AA">
        <w:rPr>
          <w:rFonts w:ascii="Times New Roman" w:hAnsi="Times New Roman" w:cs="Times New Roman"/>
          <w:sz w:val="24"/>
          <w:szCs w:val="24"/>
        </w:rPr>
        <w:t>not strictly located at the border, these comments illustrate how border dynamics in Skardu play an ambivalent role in local discourse: the border is seen both as protection from an enemy</w:t>
      </w:r>
      <w:r w:rsidR="00EC5F23" w:rsidRPr="00AE12AA">
        <w:rPr>
          <w:rFonts w:ascii="Times New Roman" w:hAnsi="Times New Roman" w:cs="Times New Roman"/>
          <w:sz w:val="24"/>
          <w:szCs w:val="24"/>
        </w:rPr>
        <w:t>,</w:t>
      </w:r>
      <w:r w:rsidR="00861592" w:rsidRPr="00AE12AA">
        <w:rPr>
          <w:rFonts w:ascii="Times New Roman" w:hAnsi="Times New Roman" w:cs="Times New Roman"/>
          <w:sz w:val="24"/>
          <w:szCs w:val="24"/>
        </w:rPr>
        <w:t xml:space="preserve"> which is framed as the </w:t>
      </w:r>
      <w:r w:rsidR="00974EBA">
        <w:rPr>
          <w:rFonts w:ascii="Times New Roman" w:hAnsi="Times New Roman" w:cs="Times New Roman"/>
          <w:sz w:val="24"/>
          <w:szCs w:val="24"/>
        </w:rPr>
        <w:t>O</w:t>
      </w:r>
      <w:r w:rsidR="00861592" w:rsidRPr="00AE12AA">
        <w:rPr>
          <w:rFonts w:ascii="Times New Roman" w:hAnsi="Times New Roman" w:cs="Times New Roman"/>
          <w:sz w:val="24"/>
          <w:szCs w:val="24"/>
        </w:rPr>
        <w:t>ther, and as a barrier impeding ‘</w:t>
      </w:r>
      <w:r w:rsidR="00974EBA">
        <w:rPr>
          <w:rFonts w:ascii="Times New Roman" w:hAnsi="Times New Roman" w:cs="Times New Roman"/>
          <w:sz w:val="24"/>
          <w:szCs w:val="24"/>
        </w:rPr>
        <w:t>us</w:t>
      </w:r>
      <w:r w:rsidR="00974EBA"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from reuniting.</w:t>
      </w:r>
      <w:r w:rsidR="008203EC" w:rsidRPr="00AE12AA">
        <w:rPr>
          <w:rFonts w:ascii="Times New Roman" w:hAnsi="Times New Roman" w:cs="Times New Roman"/>
          <w:sz w:val="24"/>
          <w:szCs w:val="24"/>
        </w:rPr>
        <w:t xml:space="preserve"> </w:t>
      </w:r>
      <w:bookmarkStart w:id="4" w:name="_Hlk523927659"/>
      <w:r w:rsidR="00EC5F23" w:rsidRPr="00AE12AA">
        <w:rPr>
          <w:rFonts w:ascii="Times New Roman" w:hAnsi="Times New Roman" w:cs="Times New Roman"/>
          <w:sz w:val="24"/>
          <w:szCs w:val="24"/>
        </w:rPr>
        <w:t xml:space="preserve">People from Skardu emphasize a sense of proximity to the border when they refer to the separation of divided families and the sharing of cultural ties, while </w:t>
      </w:r>
      <w:r w:rsidR="00974EBA">
        <w:rPr>
          <w:rFonts w:ascii="Times New Roman" w:hAnsi="Times New Roman" w:cs="Times New Roman"/>
          <w:sz w:val="24"/>
          <w:szCs w:val="24"/>
        </w:rPr>
        <w:t xml:space="preserve">also </w:t>
      </w:r>
      <w:r w:rsidR="00EC5F23" w:rsidRPr="00AE12AA">
        <w:rPr>
          <w:rFonts w:ascii="Times New Roman" w:hAnsi="Times New Roman" w:cs="Times New Roman"/>
          <w:sz w:val="24"/>
          <w:szCs w:val="24"/>
        </w:rPr>
        <w:t>stress</w:t>
      </w:r>
      <w:r w:rsidR="00974EBA">
        <w:rPr>
          <w:rFonts w:ascii="Times New Roman" w:hAnsi="Times New Roman" w:cs="Times New Roman"/>
          <w:sz w:val="24"/>
          <w:szCs w:val="24"/>
        </w:rPr>
        <w:t>ing that the town is located at a</w:t>
      </w:r>
      <w:r w:rsidR="00EC5F23" w:rsidRPr="00AE12AA">
        <w:rPr>
          <w:rFonts w:ascii="Times New Roman" w:hAnsi="Times New Roman" w:cs="Times New Roman"/>
          <w:sz w:val="24"/>
          <w:szCs w:val="24"/>
        </w:rPr>
        <w:t xml:space="preserve"> safe distance when discussing the potential of border fighting. </w:t>
      </w:r>
      <w:bookmarkEnd w:id="4"/>
    </w:p>
    <w:p w14:paraId="017858D6" w14:textId="0280E2FA" w:rsidR="00861592" w:rsidRPr="00AE12AA" w:rsidRDefault="00974EBA" w:rsidP="00EA26AD">
      <w:pPr>
        <w:pStyle w:val="Standard1"/>
        <w:tabs>
          <w:tab w:val="left" w:pos="567"/>
          <w:tab w:val="left" w:pos="7265"/>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861592" w:rsidRPr="00AE12AA">
        <w:rPr>
          <w:rFonts w:ascii="Times New Roman" w:hAnsi="Times New Roman" w:cs="Times New Roman"/>
          <w:sz w:val="24"/>
          <w:szCs w:val="24"/>
        </w:rPr>
        <w:t>The existence of a provisional border, whose status is yet to be ascertained, creates a context of legal ambiguity for those living ‘within the borders’ of the former princely state. In other words, the blurred character of the LoC reinforces the mental map of the borders of the Jammu and Kashmir princely state by providing them with a</w:t>
      </w:r>
      <w:r>
        <w:rPr>
          <w:rFonts w:ascii="Times New Roman" w:hAnsi="Times New Roman" w:cs="Times New Roman"/>
          <w:sz w:val="24"/>
          <w:szCs w:val="24"/>
        </w:rPr>
        <w:t>n</w:t>
      </w:r>
      <w:r w:rsidR="00861592" w:rsidRPr="00AE12AA">
        <w:rPr>
          <w:rFonts w:ascii="Times New Roman" w:hAnsi="Times New Roman" w:cs="Times New Roman"/>
          <w:sz w:val="24"/>
          <w:szCs w:val="24"/>
        </w:rPr>
        <w:t xml:space="preserve"> entity that no longer exists at the material level. </w:t>
      </w:r>
      <w:r>
        <w:rPr>
          <w:rFonts w:ascii="Times New Roman" w:hAnsi="Times New Roman" w:cs="Times New Roman"/>
          <w:sz w:val="24"/>
          <w:szCs w:val="24"/>
        </w:rPr>
        <w:t>T</w:t>
      </w:r>
      <w:r w:rsidR="00861592" w:rsidRPr="00AE12AA">
        <w:rPr>
          <w:rFonts w:ascii="Times New Roman" w:hAnsi="Times New Roman" w:cs="Times New Roman"/>
          <w:sz w:val="24"/>
          <w:szCs w:val="24"/>
        </w:rPr>
        <w:t xml:space="preserve">his can be seen in the way the Pakistani state approaches the fate of AJK and Gilgit-Baltistan, keeping these territories constitutionally separate from the state </w:t>
      </w:r>
      <w:r w:rsidR="007D2955">
        <w:rPr>
          <w:rFonts w:ascii="Times New Roman" w:hAnsi="Times New Roman" w:cs="Times New Roman"/>
          <w:sz w:val="24"/>
          <w:szCs w:val="24"/>
        </w:rPr>
        <w:t xml:space="preserve">while </w:t>
      </w:r>
      <w:r w:rsidR="00861592" w:rsidRPr="00AE12AA">
        <w:rPr>
          <w:rFonts w:ascii="Times New Roman" w:hAnsi="Times New Roman" w:cs="Times New Roman"/>
          <w:sz w:val="24"/>
          <w:szCs w:val="24"/>
        </w:rPr>
        <w:t>de facto exercising strict control over them. However, unlike AJK, where the Kashmir issue is officially sanctioned by the existence of a government that acts ‘in exile</w:t>
      </w:r>
      <w:r w:rsidR="0069406B" w:rsidRPr="00AE12AA">
        <w:rPr>
          <w:rFonts w:ascii="Times New Roman" w:hAnsi="Times New Roman" w:cs="Times New Roman"/>
          <w:sz w:val="24"/>
          <w:szCs w:val="24"/>
        </w:rPr>
        <w:t>’</w:t>
      </w:r>
      <w:r w:rsidR="0004720C" w:rsidRPr="00AE12AA">
        <w:rPr>
          <w:rFonts w:ascii="Times New Roman" w:hAnsi="Times New Roman" w:cs="Times New Roman"/>
          <w:sz w:val="24"/>
          <w:szCs w:val="24"/>
        </w:rPr>
        <w:t>,</w:t>
      </w:r>
      <w:r w:rsidR="00861592" w:rsidRPr="00AE12AA">
        <w:rPr>
          <w:rFonts w:ascii="Times New Roman" w:hAnsi="Times New Roman" w:cs="Times New Roman"/>
          <w:sz w:val="24"/>
          <w:szCs w:val="24"/>
        </w:rPr>
        <w:t xml:space="preserve"> in Gilgit-Baltistan ‘Kashmir’ has been the obstacle preventing the integration of the region into Pakistan and </w:t>
      </w:r>
      <w:r w:rsidR="00B3223A">
        <w:rPr>
          <w:rFonts w:ascii="Times New Roman" w:hAnsi="Times New Roman" w:cs="Times New Roman"/>
          <w:sz w:val="24"/>
          <w:szCs w:val="24"/>
        </w:rPr>
        <w:t>allowing the continuation of</w:t>
      </w:r>
      <w:r w:rsidR="00B3223A"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a form of colonial administration there for decades.</w:t>
      </w:r>
      <w:r w:rsidR="00861592" w:rsidRPr="00AE12AA">
        <w:rPr>
          <w:rStyle w:val="Refdenotaalfinal"/>
          <w:rFonts w:ascii="Times New Roman" w:hAnsi="Times New Roman" w:cs="Times New Roman"/>
          <w:sz w:val="24"/>
          <w:szCs w:val="24"/>
        </w:rPr>
        <w:endnoteReference w:id="13"/>
      </w:r>
      <w:r w:rsidR="00F7498E" w:rsidRPr="00AE12AA">
        <w:rPr>
          <w:rFonts w:ascii="Times New Roman" w:hAnsi="Times New Roman" w:cs="Times New Roman"/>
          <w:sz w:val="24"/>
          <w:szCs w:val="24"/>
        </w:rPr>
        <w:t xml:space="preserve"> </w:t>
      </w:r>
      <w:r w:rsidR="00E37251" w:rsidRPr="00AE12AA">
        <w:rPr>
          <w:rFonts w:ascii="Times New Roman" w:hAnsi="Times New Roman" w:cs="Times New Roman"/>
          <w:sz w:val="24"/>
          <w:szCs w:val="24"/>
        </w:rPr>
        <w:t xml:space="preserve">While in places like Skardu </w:t>
      </w:r>
      <w:r w:rsidR="00B3223A" w:rsidRPr="00AE12AA">
        <w:rPr>
          <w:rFonts w:ascii="Times New Roman" w:hAnsi="Times New Roman" w:cs="Times New Roman"/>
          <w:sz w:val="24"/>
          <w:szCs w:val="24"/>
        </w:rPr>
        <w:t xml:space="preserve">there is a shared agreement </w:t>
      </w:r>
      <w:r w:rsidR="00E37251" w:rsidRPr="00AE12AA">
        <w:rPr>
          <w:rFonts w:ascii="Times New Roman" w:hAnsi="Times New Roman" w:cs="Times New Roman"/>
          <w:sz w:val="24"/>
          <w:szCs w:val="24"/>
        </w:rPr>
        <w:t>that a decision has to be taken on the resolution of the dispute, the mental maps of those I interviewe</w:t>
      </w:r>
      <w:r w:rsidR="000F59F9" w:rsidRPr="00AE12AA">
        <w:rPr>
          <w:rFonts w:ascii="Times New Roman" w:hAnsi="Times New Roman" w:cs="Times New Roman"/>
          <w:sz w:val="24"/>
          <w:szCs w:val="24"/>
        </w:rPr>
        <w:t>d</w:t>
      </w:r>
      <w:r w:rsidR="00E37251" w:rsidRPr="00AE12AA">
        <w:rPr>
          <w:rFonts w:ascii="Times New Roman" w:hAnsi="Times New Roman" w:cs="Times New Roman"/>
          <w:sz w:val="24"/>
          <w:szCs w:val="24"/>
        </w:rPr>
        <w:t xml:space="preserve"> reflect more </w:t>
      </w:r>
      <w:r w:rsidR="00B3223A">
        <w:rPr>
          <w:rFonts w:ascii="Times New Roman" w:hAnsi="Times New Roman" w:cs="Times New Roman"/>
          <w:sz w:val="24"/>
          <w:szCs w:val="24"/>
        </w:rPr>
        <w:t xml:space="preserve">of </w:t>
      </w:r>
      <w:r w:rsidR="00E37251" w:rsidRPr="00AE12AA">
        <w:rPr>
          <w:rFonts w:ascii="Times New Roman" w:hAnsi="Times New Roman" w:cs="Times New Roman"/>
          <w:sz w:val="24"/>
          <w:szCs w:val="24"/>
        </w:rPr>
        <w:t>a preoccupation with the present and the future than with the past.</w:t>
      </w:r>
      <w:r w:rsidR="0065625A" w:rsidRPr="00AE12AA">
        <w:rPr>
          <w:rFonts w:ascii="Times New Roman" w:hAnsi="Times New Roman" w:cs="Times New Roman"/>
          <w:sz w:val="24"/>
          <w:szCs w:val="24"/>
        </w:rPr>
        <w:t xml:space="preserve"> </w:t>
      </w:r>
    </w:p>
    <w:p w14:paraId="00F4C191" w14:textId="77777777" w:rsidR="009E5054" w:rsidRPr="00AE12AA" w:rsidRDefault="009E5054" w:rsidP="009E5054">
      <w:pPr>
        <w:pStyle w:val="Standard1"/>
        <w:tabs>
          <w:tab w:val="left" w:pos="7265"/>
        </w:tabs>
        <w:spacing w:after="0" w:line="360" w:lineRule="auto"/>
        <w:ind w:right="-284"/>
        <w:jc w:val="both"/>
        <w:rPr>
          <w:rFonts w:ascii="Times New Roman" w:hAnsi="Times New Roman" w:cs="Times New Roman"/>
          <w:i/>
          <w:sz w:val="24"/>
          <w:szCs w:val="24"/>
        </w:rPr>
      </w:pPr>
    </w:p>
    <w:p w14:paraId="48B29784" w14:textId="77777777" w:rsidR="00861592" w:rsidRPr="00AE12AA" w:rsidRDefault="00861592" w:rsidP="009E5054">
      <w:pPr>
        <w:pStyle w:val="Standard1"/>
        <w:tabs>
          <w:tab w:val="left" w:pos="7265"/>
        </w:tabs>
        <w:spacing w:after="0" w:line="360" w:lineRule="auto"/>
        <w:ind w:right="-284"/>
        <w:jc w:val="both"/>
        <w:rPr>
          <w:rFonts w:ascii="Times New Roman" w:hAnsi="Times New Roman" w:cs="Times New Roman"/>
          <w:i/>
          <w:sz w:val="24"/>
          <w:szCs w:val="24"/>
        </w:rPr>
      </w:pPr>
      <w:r w:rsidRPr="00AE12AA">
        <w:rPr>
          <w:rFonts w:ascii="Times New Roman" w:hAnsi="Times New Roman" w:cs="Times New Roman"/>
          <w:i/>
          <w:sz w:val="24"/>
          <w:szCs w:val="24"/>
        </w:rPr>
        <w:t>The conflict</w:t>
      </w:r>
    </w:p>
    <w:p w14:paraId="066B7F01" w14:textId="4F760EC3" w:rsidR="00F442BA" w:rsidRPr="00AE12AA" w:rsidRDefault="00B3223A" w:rsidP="00193F87">
      <w:pPr>
        <w:pStyle w:val="Standard1"/>
        <w:tabs>
          <w:tab w:val="left" w:pos="567"/>
          <w:tab w:val="left" w:pos="7265"/>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861592" w:rsidRPr="00AE12AA">
        <w:rPr>
          <w:rFonts w:ascii="Times New Roman" w:hAnsi="Times New Roman" w:cs="Times New Roman"/>
          <w:sz w:val="24"/>
          <w:szCs w:val="24"/>
        </w:rPr>
        <w:t>As in the case of Gilgit (and AJK), Baltistan became a ‘liberated’ area during the events surrounding the disintegration of the former princely state.</w:t>
      </w:r>
      <w:r w:rsidR="00861592" w:rsidRPr="00AE12AA">
        <w:rPr>
          <w:rStyle w:val="Refdenotaalfinal"/>
          <w:rFonts w:ascii="Times New Roman" w:hAnsi="Times New Roman" w:cs="Times New Roman"/>
          <w:sz w:val="24"/>
          <w:szCs w:val="24"/>
        </w:rPr>
        <w:endnoteReference w:id="14"/>
      </w:r>
      <w:r w:rsidR="00861592" w:rsidRPr="00AE12AA">
        <w:rPr>
          <w:rFonts w:ascii="Times New Roman" w:hAnsi="Times New Roman" w:cs="Times New Roman"/>
          <w:sz w:val="24"/>
          <w:szCs w:val="24"/>
        </w:rPr>
        <w:t xml:space="preserve"> The maharaja</w:t>
      </w:r>
      <w:r>
        <w:rPr>
          <w:rFonts w:ascii="Times New Roman" w:hAnsi="Times New Roman" w:cs="Times New Roman"/>
          <w:sz w:val="24"/>
          <w:szCs w:val="24"/>
        </w:rPr>
        <w:t>’s</w:t>
      </w:r>
      <w:r w:rsidR="00861592" w:rsidRPr="00AE12AA">
        <w:rPr>
          <w:rFonts w:ascii="Times New Roman" w:hAnsi="Times New Roman" w:cs="Times New Roman"/>
          <w:sz w:val="24"/>
          <w:szCs w:val="24"/>
        </w:rPr>
        <w:t xml:space="preserve"> troops stationed in Skardu at the time suffered a siege by the rebel guerrillas and were later murdered along with Sikh civilians who had sought their protection. During the siege, the city was divided in two along the former water channel, which is still in existence.</w:t>
      </w:r>
      <w:r w:rsidR="00861592" w:rsidRPr="00AE12AA">
        <w:rPr>
          <w:rStyle w:val="Refdenotaalfinal"/>
          <w:rFonts w:ascii="Times New Roman" w:hAnsi="Times New Roman" w:cs="Times New Roman"/>
          <w:sz w:val="24"/>
          <w:szCs w:val="24"/>
        </w:rPr>
        <w:endnoteReference w:id="15"/>
      </w:r>
      <w:r w:rsidR="00861592" w:rsidRPr="00AE12AA">
        <w:rPr>
          <w:rFonts w:ascii="Times New Roman" w:hAnsi="Times New Roman" w:cs="Times New Roman"/>
          <w:sz w:val="24"/>
          <w:szCs w:val="24"/>
        </w:rPr>
        <w:t xml:space="preserve"> The events surrounding this episode have left a strong impression in the local memory and are still a sensitive topic. People with some knowledge of the developments are reluctant to talk about them,</w:t>
      </w:r>
      <w:r w:rsidR="00F042AC" w:rsidRPr="00AE12AA">
        <w:rPr>
          <w:rFonts w:ascii="Times New Roman" w:hAnsi="Times New Roman" w:cs="Times New Roman"/>
          <w:sz w:val="24"/>
          <w:szCs w:val="24"/>
        </w:rPr>
        <w:t xml:space="preserve"> because this exercise implies </w:t>
      </w:r>
      <w:r w:rsidR="000D4A1E" w:rsidRPr="00AE12AA">
        <w:rPr>
          <w:rFonts w:ascii="Times New Roman" w:hAnsi="Times New Roman" w:cs="Times New Roman"/>
          <w:sz w:val="24"/>
          <w:szCs w:val="24"/>
        </w:rPr>
        <w:t>address</w:t>
      </w:r>
      <w:r>
        <w:rPr>
          <w:rFonts w:ascii="Times New Roman" w:hAnsi="Times New Roman" w:cs="Times New Roman"/>
          <w:sz w:val="24"/>
          <w:szCs w:val="24"/>
        </w:rPr>
        <w:t>ing</w:t>
      </w:r>
      <w:r w:rsidR="00F042AC" w:rsidRPr="00AE12AA">
        <w:rPr>
          <w:rFonts w:ascii="Times New Roman" w:hAnsi="Times New Roman" w:cs="Times New Roman"/>
          <w:sz w:val="24"/>
          <w:szCs w:val="24"/>
        </w:rPr>
        <w:t xml:space="preserve"> the </w:t>
      </w:r>
      <w:r w:rsidR="00F042AC" w:rsidRPr="00AE12AA">
        <w:rPr>
          <w:rFonts w:ascii="Times New Roman" w:hAnsi="Times New Roman" w:cs="Times New Roman"/>
          <w:sz w:val="24"/>
          <w:szCs w:val="24"/>
        </w:rPr>
        <w:lastRenderedPageBreak/>
        <w:t>involvement of local families wh</w:t>
      </w:r>
      <w:r w:rsidR="000D4A1E" w:rsidRPr="00AE12AA">
        <w:rPr>
          <w:rFonts w:ascii="Times New Roman" w:hAnsi="Times New Roman" w:cs="Times New Roman"/>
          <w:sz w:val="24"/>
          <w:szCs w:val="24"/>
        </w:rPr>
        <w:t>ich</w:t>
      </w:r>
      <w:r w:rsidR="00F042AC" w:rsidRPr="00AE12AA">
        <w:rPr>
          <w:rFonts w:ascii="Times New Roman" w:hAnsi="Times New Roman" w:cs="Times New Roman"/>
          <w:sz w:val="24"/>
          <w:szCs w:val="24"/>
        </w:rPr>
        <w:t>, in some cases, can be their own relatives.</w:t>
      </w:r>
      <w:r w:rsidR="00861592" w:rsidRPr="00AE12AA">
        <w:rPr>
          <w:rFonts w:ascii="Times New Roman" w:hAnsi="Times New Roman" w:cs="Times New Roman"/>
          <w:sz w:val="24"/>
          <w:szCs w:val="24"/>
        </w:rPr>
        <w:t xml:space="preserve"> </w:t>
      </w:r>
      <w:r w:rsidR="00F042AC" w:rsidRPr="00AE12AA">
        <w:rPr>
          <w:rFonts w:ascii="Times New Roman" w:hAnsi="Times New Roman" w:cs="Times New Roman"/>
          <w:sz w:val="24"/>
          <w:szCs w:val="24"/>
        </w:rPr>
        <w:t>D</w:t>
      </w:r>
      <w:r w:rsidR="00861592" w:rsidRPr="00AE12AA">
        <w:rPr>
          <w:rFonts w:ascii="Times New Roman" w:hAnsi="Times New Roman" w:cs="Times New Roman"/>
          <w:sz w:val="24"/>
          <w:szCs w:val="24"/>
        </w:rPr>
        <w:t>uring a conversation with a well-educated man in his sixties</w:t>
      </w:r>
      <w:r w:rsidR="00F042AC" w:rsidRPr="00AE12AA">
        <w:rPr>
          <w:rFonts w:ascii="Times New Roman" w:hAnsi="Times New Roman" w:cs="Times New Roman"/>
          <w:sz w:val="24"/>
          <w:szCs w:val="24"/>
        </w:rPr>
        <w:t>, he</w:t>
      </w:r>
      <w:r w:rsidR="00861592" w:rsidRPr="00AE12AA">
        <w:rPr>
          <w:rFonts w:ascii="Times New Roman" w:hAnsi="Times New Roman" w:cs="Times New Roman"/>
          <w:sz w:val="24"/>
          <w:szCs w:val="24"/>
        </w:rPr>
        <w:t xml:space="preserve"> reflected on the past</w:t>
      </w:r>
      <w:r w:rsidR="00F042AC"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with a strong sense of embarrassment,</w:t>
      </w:r>
      <w:r w:rsidR="00F042AC" w:rsidRPr="00AE12AA">
        <w:rPr>
          <w:rFonts w:ascii="Times New Roman" w:hAnsi="Times New Roman" w:cs="Times New Roman"/>
          <w:sz w:val="24"/>
          <w:szCs w:val="24"/>
        </w:rPr>
        <w:t xml:space="preserve"> </w:t>
      </w:r>
      <w:r w:rsidR="00D43E7D" w:rsidRPr="00AE12AA">
        <w:rPr>
          <w:rFonts w:ascii="Times New Roman" w:hAnsi="Times New Roman" w:cs="Times New Roman"/>
          <w:sz w:val="24"/>
          <w:szCs w:val="24"/>
        </w:rPr>
        <w:t>t</w:t>
      </w:r>
      <w:r w:rsidR="00D43E7D">
        <w:rPr>
          <w:rFonts w:ascii="Times New Roman" w:hAnsi="Times New Roman" w:cs="Times New Roman"/>
          <w:sz w:val="24"/>
          <w:szCs w:val="24"/>
        </w:rPr>
        <w:t>elling</w:t>
      </w:r>
      <w:r w:rsidR="00D43E7D"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me about the fate of two Sikh women, one of them married to an officer of the maharaja</w:t>
      </w:r>
      <w:r w:rsidR="00D43E7D">
        <w:rPr>
          <w:rFonts w:ascii="Times New Roman" w:hAnsi="Times New Roman" w:cs="Times New Roman"/>
          <w:sz w:val="24"/>
          <w:szCs w:val="24"/>
        </w:rPr>
        <w:t>’s</w:t>
      </w:r>
      <w:r w:rsidR="00861592" w:rsidRPr="00AE12AA">
        <w:rPr>
          <w:rFonts w:ascii="Times New Roman" w:hAnsi="Times New Roman" w:cs="Times New Roman"/>
          <w:sz w:val="24"/>
          <w:szCs w:val="24"/>
        </w:rPr>
        <w:t xml:space="preserve"> troops stationed in Skardu</w:t>
      </w:r>
      <w:r w:rsidR="009D0C7D">
        <w:rPr>
          <w:rFonts w:ascii="Times New Roman" w:hAnsi="Times New Roman" w:cs="Times New Roman"/>
          <w:sz w:val="24"/>
          <w:szCs w:val="24"/>
        </w:rPr>
        <w:t xml:space="preserve"> and </w:t>
      </w:r>
      <w:r w:rsidR="002820F8">
        <w:rPr>
          <w:rFonts w:ascii="Times New Roman" w:hAnsi="Times New Roman" w:cs="Times New Roman"/>
          <w:sz w:val="24"/>
          <w:szCs w:val="24"/>
        </w:rPr>
        <w:t>whose only child</w:t>
      </w:r>
      <w:r w:rsidR="00861592" w:rsidRPr="00AE12AA">
        <w:rPr>
          <w:rFonts w:ascii="Times New Roman" w:hAnsi="Times New Roman" w:cs="Times New Roman"/>
          <w:sz w:val="24"/>
          <w:szCs w:val="24"/>
        </w:rPr>
        <w:t xml:space="preserve"> was brutally killed.</w:t>
      </w:r>
      <w:r w:rsidR="009D0C7D">
        <w:rPr>
          <w:rFonts w:ascii="Times New Roman" w:hAnsi="Times New Roman" w:cs="Times New Roman"/>
          <w:sz w:val="24"/>
          <w:szCs w:val="24"/>
        </w:rPr>
        <w:t xml:space="preserve"> Both women</w:t>
      </w:r>
      <w:r w:rsidR="00861592" w:rsidRPr="00AE12AA">
        <w:rPr>
          <w:rFonts w:ascii="Times New Roman" w:hAnsi="Times New Roman" w:cs="Times New Roman"/>
          <w:sz w:val="24"/>
          <w:szCs w:val="24"/>
        </w:rPr>
        <w:t xml:space="preserve"> were </w:t>
      </w:r>
      <w:r w:rsidR="00D43E7D">
        <w:rPr>
          <w:rFonts w:ascii="Times New Roman" w:hAnsi="Times New Roman" w:cs="Times New Roman"/>
          <w:sz w:val="24"/>
          <w:szCs w:val="24"/>
        </w:rPr>
        <w:t xml:space="preserve">then </w:t>
      </w:r>
      <w:r w:rsidR="00861592" w:rsidRPr="00AE12AA">
        <w:rPr>
          <w:rFonts w:ascii="Times New Roman" w:hAnsi="Times New Roman" w:cs="Times New Roman"/>
          <w:sz w:val="24"/>
          <w:szCs w:val="24"/>
        </w:rPr>
        <w:t>abducted and forcefully married to local men and converted to Islam.</w:t>
      </w:r>
      <w:r w:rsidR="00861592" w:rsidRPr="00AE12AA">
        <w:rPr>
          <w:rStyle w:val="Refdenotaalfinal"/>
          <w:rFonts w:ascii="Times New Roman" w:hAnsi="Times New Roman" w:cs="Times New Roman"/>
          <w:sz w:val="24"/>
          <w:szCs w:val="24"/>
        </w:rPr>
        <w:endnoteReference w:id="16"/>
      </w:r>
    </w:p>
    <w:p w14:paraId="64F3FEA3" w14:textId="7409E0F2" w:rsidR="00F442BA" w:rsidRPr="00AE12AA" w:rsidRDefault="00D43E7D" w:rsidP="00193F87">
      <w:pPr>
        <w:pStyle w:val="Standard1"/>
        <w:tabs>
          <w:tab w:val="left" w:pos="567"/>
          <w:tab w:val="left" w:pos="7265"/>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861592" w:rsidRPr="00AE12AA">
        <w:rPr>
          <w:rFonts w:ascii="Times New Roman" w:hAnsi="Times New Roman" w:cs="Times New Roman"/>
          <w:sz w:val="24"/>
          <w:szCs w:val="24"/>
        </w:rPr>
        <w:t>These critical views of the past are, however, anecdotal, and the accounts of older people</w:t>
      </w:r>
      <w:r w:rsidR="00E720AE">
        <w:rPr>
          <w:rFonts w:ascii="Times New Roman" w:hAnsi="Times New Roman" w:cs="Times New Roman"/>
          <w:sz w:val="24"/>
          <w:szCs w:val="24"/>
        </w:rPr>
        <w:t>—</w:t>
      </w:r>
      <w:r w:rsidR="00861592" w:rsidRPr="00AE12AA">
        <w:rPr>
          <w:rFonts w:ascii="Times New Roman" w:hAnsi="Times New Roman" w:cs="Times New Roman"/>
          <w:sz w:val="24"/>
          <w:szCs w:val="24"/>
        </w:rPr>
        <w:t>a few of whom lived through that period</w:t>
      </w:r>
      <w:r w:rsidR="00E720AE">
        <w:rPr>
          <w:rFonts w:ascii="Times New Roman" w:hAnsi="Times New Roman" w:cs="Times New Roman"/>
          <w:sz w:val="24"/>
          <w:szCs w:val="24"/>
        </w:rPr>
        <w:t>—</w:t>
      </w:r>
      <w:r w:rsidR="00861592" w:rsidRPr="00AE12AA">
        <w:rPr>
          <w:rFonts w:ascii="Times New Roman" w:hAnsi="Times New Roman" w:cs="Times New Roman"/>
          <w:sz w:val="24"/>
          <w:szCs w:val="24"/>
        </w:rPr>
        <w:t>tend to exaggerate the agency of local guerrillas and platoons in support of liberation. In their stories</w:t>
      </w:r>
      <w:r w:rsidR="003F10A1" w:rsidRPr="00AE12AA">
        <w:rPr>
          <w:rFonts w:ascii="Times New Roman" w:hAnsi="Times New Roman" w:cs="Times New Roman"/>
          <w:sz w:val="24"/>
          <w:szCs w:val="24"/>
        </w:rPr>
        <w:t xml:space="preserve"> they used</w:t>
      </w:r>
      <w:r w:rsidR="00861592" w:rsidRPr="00AE12AA">
        <w:rPr>
          <w:rFonts w:ascii="Times New Roman" w:hAnsi="Times New Roman" w:cs="Times New Roman"/>
          <w:sz w:val="24"/>
          <w:szCs w:val="24"/>
        </w:rPr>
        <w:t xml:space="preserve"> the term ‘Kashmiri’ (that is, the administration dominated by Sikhs and Hindu officers at the time) to define the enemy and</w:t>
      </w:r>
      <w:r>
        <w:rPr>
          <w:rFonts w:ascii="Times New Roman" w:hAnsi="Times New Roman" w:cs="Times New Roman"/>
          <w:sz w:val="24"/>
          <w:szCs w:val="24"/>
        </w:rPr>
        <w:t xml:space="preserve"> indicate that</w:t>
      </w:r>
      <w:r w:rsidR="00861592" w:rsidRPr="00AE12AA">
        <w:rPr>
          <w:rFonts w:ascii="Times New Roman" w:hAnsi="Times New Roman" w:cs="Times New Roman"/>
          <w:sz w:val="24"/>
          <w:szCs w:val="24"/>
        </w:rPr>
        <w:t xml:space="preserve"> they saw themselves as victims. They did not share good memories of Baltistan’s condition as part of the princely state. </w:t>
      </w:r>
      <w:bookmarkStart w:id="5" w:name="_Hlk523927777"/>
      <w:r w:rsidR="00793A2E" w:rsidRPr="00AE12AA">
        <w:rPr>
          <w:rFonts w:ascii="Times New Roman" w:hAnsi="Times New Roman" w:cs="Times New Roman"/>
          <w:sz w:val="24"/>
          <w:szCs w:val="24"/>
        </w:rPr>
        <w:t xml:space="preserve">In fact, the use of the term ‘liberation’ to refer to </w:t>
      </w:r>
      <w:r w:rsidR="00913ACB" w:rsidRPr="00AE12AA">
        <w:rPr>
          <w:rFonts w:ascii="Times New Roman" w:hAnsi="Times New Roman" w:cs="Times New Roman"/>
          <w:sz w:val="24"/>
          <w:szCs w:val="24"/>
        </w:rPr>
        <w:t>get</w:t>
      </w:r>
      <w:r w:rsidR="008A3D53" w:rsidRPr="00AE12AA">
        <w:rPr>
          <w:rFonts w:ascii="Times New Roman" w:hAnsi="Times New Roman" w:cs="Times New Roman"/>
          <w:sz w:val="24"/>
          <w:szCs w:val="24"/>
        </w:rPr>
        <w:t>ting</w:t>
      </w:r>
      <w:r w:rsidR="00913ACB" w:rsidRPr="00AE12AA">
        <w:rPr>
          <w:rFonts w:ascii="Times New Roman" w:hAnsi="Times New Roman" w:cs="Times New Roman"/>
          <w:sz w:val="24"/>
          <w:szCs w:val="24"/>
        </w:rPr>
        <w:t xml:space="preserve"> rid</w:t>
      </w:r>
      <w:r w:rsidR="003F10A1" w:rsidRPr="00AE12AA">
        <w:rPr>
          <w:rFonts w:ascii="Times New Roman" w:hAnsi="Times New Roman" w:cs="Times New Roman"/>
          <w:sz w:val="24"/>
          <w:szCs w:val="24"/>
        </w:rPr>
        <w:t xml:space="preserve"> of</w:t>
      </w:r>
      <w:r w:rsidR="00793A2E" w:rsidRPr="00AE12AA">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793A2E" w:rsidRPr="00AE12AA">
        <w:rPr>
          <w:rFonts w:ascii="Times New Roman" w:hAnsi="Times New Roman" w:cs="Times New Roman"/>
          <w:sz w:val="24"/>
          <w:szCs w:val="24"/>
        </w:rPr>
        <w:t>maharaja</w:t>
      </w:r>
      <w:r w:rsidR="003F10A1" w:rsidRPr="00AE12AA">
        <w:rPr>
          <w:rFonts w:ascii="Times New Roman" w:hAnsi="Times New Roman" w:cs="Times New Roman"/>
          <w:sz w:val="24"/>
          <w:szCs w:val="24"/>
        </w:rPr>
        <w:t>’s</w:t>
      </w:r>
      <w:r w:rsidR="00793A2E" w:rsidRPr="00AE12AA">
        <w:rPr>
          <w:rFonts w:ascii="Times New Roman" w:hAnsi="Times New Roman" w:cs="Times New Roman"/>
          <w:sz w:val="24"/>
          <w:szCs w:val="24"/>
        </w:rPr>
        <w:t xml:space="preserve"> rule indicates that the</w:t>
      </w:r>
      <w:r w:rsidR="003F10A1" w:rsidRPr="00AE12AA">
        <w:rPr>
          <w:rFonts w:ascii="Times New Roman" w:hAnsi="Times New Roman" w:cs="Times New Roman"/>
          <w:sz w:val="24"/>
          <w:szCs w:val="24"/>
        </w:rPr>
        <w:t xml:space="preserve"> purpose of the</w:t>
      </w:r>
      <w:r w:rsidR="0017335C" w:rsidRPr="00AE12AA">
        <w:rPr>
          <w:rFonts w:ascii="Times New Roman" w:hAnsi="Times New Roman" w:cs="Times New Roman"/>
          <w:sz w:val="24"/>
          <w:szCs w:val="24"/>
        </w:rPr>
        <w:t xml:space="preserve"> fighting was </w:t>
      </w:r>
      <w:r w:rsidR="003F10A1" w:rsidRPr="00AE12AA">
        <w:rPr>
          <w:rFonts w:ascii="Times New Roman" w:hAnsi="Times New Roman" w:cs="Times New Roman"/>
          <w:sz w:val="24"/>
          <w:szCs w:val="24"/>
        </w:rPr>
        <w:t>to break away</w:t>
      </w:r>
      <w:r w:rsidR="00793A2E" w:rsidRPr="00AE12AA">
        <w:rPr>
          <w:rFonts w:ascii="Times New Roman" w:hAnsi="Times New Roman" w:cs="Times New Roman"/>
          <w:sz w:val="24"/>
          <w:szCs w:val="24"/>
        </w:rPr>
        <w:t xml:space="preserve"> </w:t>
      </w:r>
      <w:r w:rsidR="0017335C" w:rsidRPr="00AE12AA">
        <w:rPr>
          <w:rFonts w:ascii="Times New Roman" w:hAnsi="Times New Roman" w:cs="Times New Roman"/>
          <w:sz w:val="24"/>
          <w:szCs w:val="24"/>
        </w:rPr>
        <w:t>from</w:t>
      </w:r>
      <w:r w:rsidR="00793A2E" w:rsidRPr="00AE12AA">
        <w:rPr>
          <w:rFonts w:ascii="Times New Roman" w:hAnsi="Times New Roman" w:cs="Times New Roman"/>
          <w:sz w:val="24"/>
          <w:szCs w:val="24"/>
        </w:rPr>
        <w:t xml:space="preserve"> the princely state. </w:t>
      </w:r>
      <w:bookmarkEnd w:id="5"/>
      <w:r w:rsidR="00861592" w:rsidRPr="00AE12AA">
        <w:rPr>
          <w:rFonts w:ascii="Times New Roman" w:hAnsi="Times New Roman" w:cs="Times New Roman"/>
          <w:sz w:val="24"/>
          <w:szCs w:val="24"/>
        </w:rPr>
        <w:t xml:space="preserve">These accounts may be the reason the cultural manifestations of </w:t>
      </w:r>
      <w:r w:rsidRPr="00AE12AA">
        <w:rPr>
          <w:rFonts w:ascii="Times New Roman" w:hAnsi="Times New Roman" w:cs="Times New Roman"/>
          <w:sz w:val="24"/>
          <w:szCs w:val="24"/>
        </w:rPr>
        <w:t>claim</w:t>
      </w:r>
      <w:r>
        <w:rPr>
          <w:rFonts w:ascii="Times New Roman" w:hAnsi="Times New Roman" w:cs="Times New Roman"/>
          <w:sz w:val="24"/>
          <w:szCs w:val="24"/>
        </w:rPr>
        <w:t>s to</w:t>
      </w:r>
      <w:r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 xml:space="preserve">transregional connections mentioned above do not include Kashmir. </w:t>
      </w:r>
    </w:p>
    <w:p w14:paraId="7F7C92AC" w14:textId="667BD719" w:rsidR="00F442BA" w:rsidRPr="00AE12AA" w:rsidRDefault="00D43E7D" w:rsidP="00193F87">
      <w:pPr>
        <w:pStyle w:val="Standard1"/>
        <w:tabs>
          <w:tab w:val="left" w:pos="567"/>
          <w:tab w:val="left" w:pos="7265"/>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861592" w:rsidRPr="00AE12AA">
        <w:rPr>
          <w:rFonts w:ascii="Times New Roman" w:hAnsi="Times New Roman" w:cs="Times New Roman"/>
          <w:sz w:val="24"/>
          <w:szCs w:val="24"/>
        </w:rPr>
        <w:t xml:space="preserve">In the course of my visits to Skardu </w:t>
      </w:r>
      <w:r>
        <w:rPr>
          <w:rFonts w:ascii="Times New Roman" w:hAnsi="Times New Roman" w:cs="Times New Roman"/>
          <w:sz w:val="24"/>
          <w:szCs w:val="24"/>
        </w:rPr>
        <w:t>over</w:t>
      </w:r>
      <w:r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 xml:space="preserve">the period 2009–2013, I noticed in my interactions </w:t>
      </w:r>
      <w:r>
        <w:rPr>
          <w:rFonts w:ascii="Times New Roman" w:hAnsi="Times New Roman" w:cs="Times New Roman"/>
          <w:sz w:val="24"/>
          <w:szCs w:val="24"/>
        </w:rPr>
        <w:t xml:space="preserve">that </w:t>
      </w:r>
      <w:r w:rsidR="00554D1E">
        <w:rPr>
          <w:rFonts w:ascii="Times New Roman" w:hAnsi="Times New Roman" w:cs="Times New Roman"/>
          <w:sz w:val="24"/>
          <w:szCs w:val="24"/>
        </w:rPr>
        <w:t>locals’</w:t>
      </w:r>
      <w:r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views on Baltistan’s relationship with Kashmir were being redefined</w:t>
      </w:r>
      <w:r w:rsidR="0017335C" w:rsidRPr="00AE12AA">
        <w:rPr>
          <w:rFonts w:ascii="Times New Roman" w:hAnsi="Times New Roman" w:cs="Times New Roman"/>
          <w:sz w:val="24"/>
          <w:szCs w:val="24"/>
        </w:rPr>
        <w:t>.</w:t>
      </w:r>
      <w:r w:rsidR="00861592" w:rsidRPr="00AE12AA">
        <w:rPr>
          <w:rStyle w:val="Refdenotaalfinal"/>
          <w:rFonts w:ascii="Times New Roman" w:hAnsi="Times New Roman" w:cs="Times New Roman"/>
          <w:sz w:val="24"/>
          <w:szCs w:val="24"/>
        </w:rPr>
        <w:endnoteReference w:id="17"/>
      </w:r>
      <w:r w:rsidR="00861592" w:rsidRPr="00AE12AA">
        <w:rPr>
          <w:rFonts w:ascii="Times New Roman" w:hAnsi="Times New Roman" w:cs="Times New Roman"/>
          <w:sz w:val="24"/>
          <w:szCs w:val="24"/>
        </w:rPr>
        <w:t xml:space="preserve"> These modifications were probably related to the building of trust and friendship between me and the interlocutors, since a few of them expressed more critical views in our later interactions than they did the first time we met. However, their opinions also had to do with ongoing developments at the time, such as the granting to Gilgit-Baltistan of a new ‘autonomy package’ under the 2009 Empowerment and Self-Governance Order, incidents of sectarian violence against the Shia along the K</w:t>
      </w:r>
      <w:r w:rsidR="002820F8">
        <w:rPr>
          <w:rFonts w:ascii="Times New Roman" w:hAnsi="Times New Roman" w:cs="Times New Roman"/>
          <w:sz w:val="24"/>
          <w:szCs w:val="24"/>
        </w:rPr>
        <w:t>arakoram Highway (K</w:t>
      </w:r>
      <w:r w:rsidR="00861592" w:rsidRPr="00AE12AA">
        <w:rPr>
          <w:rFonts w:ascii="Times New Roman" w:hAnsi="Times New Roman" w:cs="Times New Roman"/>
          <w:sz w:val="24"/>
          <w:szCs w:val="24"/>
        </w:rPr>
        <w:t>KH</w:t>
      </w:r>
      <w:r w:rsidR="002820F8">
        <w:rPr>
          <w:rFonts w:ascii="Times New Roman" w:hAnsi="Times New Roman" w:cs="Times New Roman"/>
          <w:sz w:val="24"/>
          <w:szCs w:val="24"/>
        </w:rPr>
        <w:t>)</w:t>
      </w:r>
      <w:r w:rsidR="00861592" w:rsidRPr="00AE12AA">
        <w:rPr>
          <w:rFonts w:ascii="Times New Roman" w:hAnsi="Times New Roman" w:cs="Times New Roman"/>
          <w:sz w:val="24"/>
          <w:szCs w:val="24"/>
        </w:rPr>
        <w:t xml:space="preserve"> in 2012, the evolution of cross-LoC initiatives on Kashmir, and economic transformations associated with the widening of the KKH and the building of major infrastructures.</w:t>
      </w:r>
      <w:r w:rsidR="00A86999" w:rsidRPr="00AE12AA">
        <w:rPr>
          <w:rFonts w:ascii="Times New Roman" w:hAnsi="Times New Roman" w:cs="Times New Roman"/>
          <w:sz w:val="24"/>
          <w:szCs w:val="24"/>
        </w:rPr>
        <w:t xml:space="preserve"> The Kashmir question was strategically </w:t>
      </w:r>
      <w:r w:rsidR="007560A9" w:rsidRPr="00AE12AA">
        <w:rPr>
          <w:rFonts w:ascii="Times New Roman" w:hAnsi="Times New Roman" w:cs="Times New Roman"/>
          <w:sz w:val="24"/>
          <w:szCs w:val="24"/>
        </w:rPr>
        <w:t xml:space="preserve">used </w:t>
      </w:r>
      <w:r w:rsidR="00A86999" w:rsidRPr="00AE12AA">
        <w:rPr>
          <w:rFonts w:ascii="Times New Roman" w:hAnsi="Times New Roman" w:cs="Times New Roman"/>
          <w:sz w:val="24"/>
          <w:szCs w:val="24"/>
        </w:rPr>
        <w:t>by my interlocutors to reflect on</w:t>
      </w:r>
      <w:r w:rsidR="0017335C" w:rsidRPr="00AE12AA">
        <w:rPr>
          <w:rFonts w:ascii="Times New Roman" w:hAnsi="Times New Roman" w:cs="Times New Roman"/>
          <w:sz w:val="24"/>
          <w:szCs w:val="24"/>
        </w:rPr>
        <w:t xml:space="preserve"> issues of belonging and </w:t>
      </w:r>
      <w:r w:rsidR="00A86999" w:rsidRPr="00AE12AA">
        <w:rPr>
          <w:rFonts w:ascii="Times New Roman" w:hAnsi="Times New Roman" w:cs="Times New Roman"/>
          <w:sz w:val="24"/>
          <w:szCs w:val="24"/>
        </w:rPr>
        <w:t>statehood regarding their territory’s relationship with Pakistan.</w:t>
      </w:r>
    </w:p>
    <w:p w14:paraId="6913BA0E" w14:textId="7314C075" w:rsidR="00F442BA" w:rsidRPr="00AE12AA" w:rsidRDefault="007560A9" w:rsidP="00193F87">
      <w:pPr>
        <w:pStyle w:val="Standard1"/>
        <w:tabs>
          <w:tab w:val="left" w:pos="567"/>
          <w:tab w:val="left" w:pos="7265"/>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861592" w:rsidRPr="00AE12AA">
        <w:rPr>
          <w:rFonts w:ascii="Times New Roman" w:hAnsi="Times New Roman" w:cs="Times New Roman"/>
          <w:sz w:val="24"/>
          <w:szCs w:val="24"/>
        </w:rPr>
        <w:t>Instead of ‘looking for Kashmir’ in Baltistan, I shifted my attention to understanding how eventual political developments in the Kashmir Valley could affect the mood in Baltistan. Many in Baltistan would identify first with Pakistan, although their ambivalent status as citizens of that state put them in an awkward position. Some of my inte</w:t>
      </w:r>
      <w:r w:rsidR="008F1B45" w:rsidRPr="00AE12AA">
        <w:rPr>
          <w:rFonts w:ascii="Times New Roman" w:hAnsi="Times New Roman" w:cs="Times New Roman"/>
          <w:sz w:val="24"/>
          <w:szCs w:val="24"/>
        </w:rPr>
        <w:t>rlocutors</w:t>
      </w:r>
      <w:r w:rsidR="00861592" w:rsidRPr="00AE12AA">
        <w:rPr>
          <w:rFonts w:ascii="Times New Roman" w:hAnsi="Times New Roman" w:cs="Times New Roman"/>
          <w:sz w:val="24"/>
          <w:szCs w:val="24"/>
        </w:rPr>
        <w:t xml:space="preserve"> pointed out that integration in</w:t>
      </w:r>
      <w:r>
        <w:rPr>
          <w:rFonts w:ascii="Times New Roman" w:hAnsi="Times New Roman" w:cs="Times New Roman"/>
          <w:sz w:val="24"/>
          <w:szCs w:val="24"/>
        </w:rPr>
        <w:t>to</w:t>
      </w:r>
      <w:r w:rsidR="00861592" w:rsidRPr="00AE12AA">
        <w:rPr>
          <w:rFonts w:ascii="Times New Roman" w:hAnsi="Times New Roman" w:cs="Times New Roman"/>
          <w:sz w:val="24"/>
          <w:szCs w:val="24"/>
        </w:rPr>
        <w:t xml:space="preserve"> Pakistan was only a matter of time, and referred to the 2009 Order as a step toward</w:t>
      </w:r>
      <w:r>
        <w:rPr>
          <w:rFonts w:ascii="Times New Roman" w:hAnsi="Times New Roman" w:cs="Times New Roman"/>
          <w:sz w:val="24"/>
          <w:szCs w:val="24"/>
        </w:rPr>
        <w:t>s</w:t>
      </w:r>
      <w:r w:rsidR="00861592" w:rsidRPr="00AE12AA">
        <w:rPr>
          <w:rFonts w:ascii="Times New Roman" w:hAnsi="Times New Roman" w:cs="Times New Roman"/>
          <w:sz w:val="24"/>
          <w:szCs w:val="24"/>
        </w:rPr>
        <w:t xml:space="preserve"> this integration. Others, however, were displeased with Pakistan’s treatment of the area as a disputed territory. During meetings in 2013, I noticed that criticism of Pakistan was becoming more openly articulated </w:t>
      </w:r>
      <w:r w:rsidR="00861592" w:rsidRPr="00AE12AA">
        <w:rPr>
          <w:rFonts w:ascii="Times New Roman" w:hAnsi="Times New Roman" w:cs="Times New Roman"/>
          <w:sz w:val="24"/>
          <w:szCs w:val="24"/>
        </w:rPr>
        <w:lastRenderedPageBreak/>
        <w:t xml:space="preserve">in public, and was expressed in public speeches during cultural and sports events. Still, the matter </w:t>
      </w:r>
      <w:r>
        <w:rPr>
          <w:rFonts w:ascii="Times New Roman" w:hAnsi="Times New Roman" w:cs="Times New Roman"/>
          <w:sz w:val="24"/>
          <w:szCs w:val="24"/>
        </w:rPr>
        <w:t>continues to be</w:t>
      </w:r>
      <w:r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sensitive for ordinary urban dwellers.</w:t>
      </w:r>
    </w:p>
    <w:p w14:paraId="34D5A8BE" w14:textId="7E283A2B" w:rsidR="00861592" w:rsidRDefault="007560A9" w:rsidP="007560A9">
      <w:pPr>
        <w:pStyle w:val="Standard1"/>
        <w:tabs>
          <w:tab w:val="left" w:pos="567"/>
          <w:tab w:val="left" w:pos="7265"/>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861592" w:rsidRPr="00AE12AA">
        <w:rPr>
          <w:rFonts w:ascii="Times New Roman" w:hAnsi="Times New Roman" w:cs="Times New Roman"/>
          <w:sz w:val="24"/>
          <w:szCs w:val="24"/>
        </w:rPr>
        <w:t xml:space="preserve">In Skardu, youth and adults framed the Kashmir question in terms of deprivation, the impossibility of inducing changes in the situation, and uncertainty regarding the future. The sense of deprivation unfolded from the confusing legal status of the region within Pakistan and the overall instability </w:t>
      </w:r>
      <w:r>
        <w:rPr>
          <w:rFonts w:ascii="Times New Roman" w:hAnsi="Times New Roman" w:cs="Times New Roman"/>
          <w:sz w:val="24"/>
          <w:szCs w:val="24"/>
        </w:rPr>
        <w:t>of</w:t>
      </w:r>
      <w:r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the state, the different treatment that Baltistan and Ladakh receive within the India–Pakistan dialogue process as compared with AJK and the Valley, and the knowledge that things ‘on the other side’ (in Kargil and in India in general) are better. In this regard, the ‘Kashmir issue’ is imposed on them from above, as one of my interviewees, a doctor, narrated when he referred to the Kargil episode:</w:t>
      </w:r>
    </w:p>
    <w:p w14:paraId="390D9D3A" w14:textId="77777777" w:rsidR="007560A9" w:rsidRPr="00AE12AA" w:rsidRDefault="007560A9" w:rsidP="00193F87">
      <w:pPr>
        <w:pStyle w:val="Standard1"/>
        <w:tabs>
          <w:tab w:val="left" w:pos="567"/>
          <w:tab w:val="left" w:pos="7265"/>
        </w:tabs>
        <w:spacing w:after="0" w:line="360" w:lineRule="auto"/>
        <w:ind w:right="-284"/>
        <w:jc w:val="both"/>
        <w:rPr>
          <w:rFonts w:ascii="Times New Roman" w:hAnsi="Times New Roman" w:cs="Times New Roman"/>
          <w:sz w:val="24"/>
          <w:szCs w:val="24"/>
        </w:rPr>
      </w:pPr>
    </w:p>
    <w:p w14:paraId="03B74BF5" w14:textId="34920752" w:rsidR="00861592" w:rsidRPr="00AE12AA" w:rsidRDefault="00861592" w:rsidP="009E5054">
      <w:pPr>
        <w:pStyle w:val="Standard1"/>
        <w:tabs>
          <w:tab w:val="left" w:pos="7974"/>
        </w:tabs>
        <w:spacing w:after="0" w:line="360" w:lineRule="auto"/>
        <w:ind w:left="709" w:right="-284"/>
        <w:jc w:val="both"/>
        <w:rPr>
          <w:rFonts w:ascii="Times New Roman" w:hAnsi="Times New Roman" w:cs="Times New Roman"/>
          <w:sz w:val="24"/>
          <w:szCs w:val="24"/>
        </w:rPr>
      </w:pPr>
      <w:r w:rsidRPr="00AE12AA">
        <w:rPr>
          <w:rFonts w:ascii="Times New Roman" w:hAnsi="Times New Roman" w:cs="Times New Roman"/>
          <w:sz w:val="24"/>
          <w:szCs w:val="24"/>
        </w:rPr>
        <w:t xml:space="preserve">Everything can happen here. We do not know who you are. A little bit before the Kargil </w:t>
      </w:r>
      <w:r w:rsidR="007560A9">
        <w:rPr>
          <w:rFonts w:ascii="Times New Roman" w:hAnsi="Times New Roman" w:cs="Times New Roman"/>
          <w:sz w:val="24"/>
          <w:szCs w:val="24"/>
        </w:rPr>
        <w:t>W</w:t>
      </w:r>
      <w:r w:rsidR="007560A9" w:rsidRPr="00AE12AA">
        <w:rPr>
          <w:rFonts w:ascii="Times New Roman" w:hAnsi="Times New Roman" w:cs="Times New Roman"/>
          <w:sz w:val="24"/>
          <w:szCs w:val="24"/>
        </w:rPr>
        <w:t xml:space="preserve">ar </w:t>
      </w:r>
      <w:r w:rsidRPr="00AE12AA">
        <w:rPr>
          <w:rFonts w:ascii="Times New Roman" w:hAnsi="Times New Roman" w:cs="Times New Roman"/>
          <w:sz w:val="24"/>
          <w:szCs w:val="24"/>
        </w:rPr>
        <w:t>happened, we got to know</w:t>
      </w:r>
      <w:r w:rsidR="00E720AE">
        <w:rPr>
          <w:rFonts w:ascii="Times New Roman" w:hAnsi="Times New Roman" w:cs="Times New Roman"/>
          <w:sz w:val="24"/>
          <w:szCs w:val="24"/>
        </w:rPr>
        <w:t xml:space="preserve"> that</w:t>
      </w:r>
      <w:r w:rsidRPr="00AE12AA">
        <w:rPr>
          <w:rFonts w:ascii="Times New Roman" w:hAnsi="Times New Roman" w:cs="Times New Roman"/>
          <w:sz w:val="24"/>
          <w:szCs w:val="24"/>
        </w:rPr>
        <w:t xml:space="preserve"> some outsiders [members of militant groups fighting in the Kashmir Valley, who can be Kashmiris or Pakistanis] came to Skardu. Some of them stayed in the cantonment [that is, with the protection of the army] while others lived in rented apartments in the town. People did not like it. They were outsiders, Kashmiris, probably. One day, an incident occurred when the owner of a house, an old woman, refused to keep one of these men any longer. They were not polite. He threatened her and when people got to know about it, the youth demonstrated demanding these outsiders to leave the town. Some youth were arrested and taken to the cantonment. Then, the religious leaders mediated with the military to release the detainees, while these outsiders left.</w:t>
      </w:r>
      <w:r w:rsidRPr="00AE12AA">
        <w:rPr>
          <w:rStyle w:val="Refdenotaalfinal"/>
          <w:rFonts w:ascii="Times New Roman" w:hAnsi="Times New Roman" w:cs="Times New Roman"/>
          <w:sz w:val="24"/>
          <w:szCs w:val="24"/>
        </w:rPr>
        <w:endnoteReference w:id="18"/>
      </w:r>
    </w:p>
    <w:p w14:paraId="211517F0" w14:textId="77777777" w:rsidR="007560A9" w:rsidRDefault="007560A9" w:rsidP="009E5054">
      <w:pPr>
        <w:pStyle w:val="Standard1"/>
        <w:tabs>
          <w:tab w:val="left" w:pos="7265"/>
        </w:tabs>
        <w:spacing w:after="0" w:line="360" w:lineRule="auto"/>
        <w:ind w:right="-284"/>
        <w:jc w:val="both"/>
        <w:rPr>
          <w:rFonts w:ascii="Times New Roman" w:hAnsi="Times New Roman" w:cs="Times New Roman"/>
          <w:sz w:val="24"/>
          <w:szCs w:val="24"/>
        </w:rPr>
      </w:pPr>
    </w:p>
    <w:p w14:paraId="29E99BB2" w14:textId="571F91E1" w:rsidR="00F442BA" w:rsidRPr="00AE12AA" w:rsidRDefault="00861592" w:rsidP="009E5054">
      <w:pPr>
        <w:pStyle w:val="Standard1"/>
        <w:tabs>
          <w:tab w:val="left" w:pos="7265"/>
        </w:tabs>
        <w:spacing w:after="0" w:line="360" w:lineRule="auto"/>
        <w:ind w:right="-284"/>
        <w:jc w:val="both"/>
        <w:rPr>
          <w:rFonts w:ascii="Times New Roman" w:hAnsi="Times New Roman" w:cs="Times New Roman"/>
          <w:sz w:val="24"/>
          <w:szCs w:val="24"/>
        </w:rPr>
      </w:pPr>
      <w:r w:rsidRPr="00AE12AA">
        <w:rPr>
          <w:rFonts w:ascii="Times New Roman" w:hAnsi="Times New Roman" w:cs="Times New Roman"/>
          <w:sz w:val="24"/>
          <w:szCs w:val="24"/>
        </w:rPr>
        <w:t xml:space="preserve">When I asked where those outsiders </w:t>
      </w:r>
      <w:r w:rsidR="007560A9">
        <w:rPr>
          <w:rFonts w:ascii="Times New Roman" w:hAnsi="Times New Roman" w:cs="Times New Roman"/>
          <w:sz w:val="24"/>
          <w:szCs w:val="24"/>
        </w:rPr>
        <w:t xml:space="preserve">had </w:t>
      </w:r>
      <w:r w:rsidRPr="00AE12AA">
        <w:rPr>
          <w:rFonts w:ascii="Times New Roman" w:hAnsi="Times New Roman" w:cs="Times New Roman"/>
          <w:sz w:val="24"/>
          <w:szCs w:val="24"/>
        </w:rPr>
        <w:t xml:space="preserve">left for, he answered: ‘We do not know. Probably they went to other military camps. Then, the Kargil </w:t>
      </w:r>
      <w:r w:rsidR="007560A9">
        <w:rPr>
          <w:rFonts w:ascii="Times New Roman" w:hAnsi="Times New Roman" w:cs="Times New Roman"/>
          <w:sz w:val="24"/>
          <w:szCs w:val="24"/>
        </w:rPr>
        <w:t>W</w:t>
      </w:r>
      <w:r w:rsidR="007560A9" w:rsidRPr="00AE12AA">
        <w:rPr>
          <w:rFonts w:ascii="Times New Roman" w:hAnsi="Times New Roman" w:cs="Times New Roman"/>
          <w:sz w:val="24"/>
          <w:szCs w:val="24"/>
        </w:rPr>
        <w:t xml:space="preserve">ar </w:t>
      </w:r>
      <w:r w:rsidRPr="00AE12AA">
        <w:rPr>
          <w:rFonts w:ascii="Times New Roman" w:hAnsi="Times New Roman" w:cs="Times New Roman"/>
          <w:sz w:val="24"/>
          <w:szCs w:val="24"/>
        </w:rPr>
        <w:t xml:space="preserve">broke out.’ This account, as well as others relating </w:t>
      </w:r>
      <w:r w:rsidR="00BB6D6A">
        <w:rPr>
          <w:rFonts w:ascii="Times New Roman" w:hAnsi="Times New Roman" w:cs="Times New Roman"/>
          <w:sz w:val="24"/>
          <w:szCs w:val="24"/>
        </w:rPr>
        <w:t xml:space="preserve">the </w:t>
      </w:r>
      <w:r w:rsidRPr="00AE12AA">
        <w:rPr>
          <w:rFonts w:ascii="Times New Roman" w:hAnsi="Times New Roman" w:cs="Times New Roman"/>
          <w:sz w:val="24"/>
          <w:szCs w:val="24"/>
        </w:rPr>
        <w:t>sectarian incidents in S</w:t>
      </w:r>
      <w:r w:rsidR="000F59F9" w:rsidRPr="00AE12AA">
        <w:rPr>
          <w:rFonts w:ascii="Times New Roman" w:hAnsi="Times New Roman" w:cs="Times New Roman"/>
          <w:sz w:val="24"/>
          <w:szCs w:val="24"/>
        </w:rPr>
        <w:t>kardu</w:t>
      </w:r>
      <w:r w:rsidRPr="00AE12AA">
        <w:rPr>
          <w:rFonts w:ascii="Times New Roman" w:hAnsi="Times New Roman" w:cs="Times New Roman"/>
          <w:sz w:val="24"/>
          <w:szCs w:val="24"/>
        </w:rPr>
        <w:t>, reiterate that conflict</w:t>
      </w:r>
      <w:r w:rsidR="000F59F9" w:rsidRPr="00AE12AA">
        <w:rPr>
          <w:rFonts w:ascii="Times New Roman" w:hAnsi="Times New Roman" w:cs="Times New Roman"/>
          <w:sz w:val="24"/>
          <w:szCs w:val="24"/>
        </w:rPr>
        <w:t xml:space="preserve"> there</w:t>
      </w:r>
      <w:r w:rsidRPr="00AE12AA">
        <w:rPr>
          <w:rFonts w:ascii="Times New Roman" w:hAnsi="Times New Roman" w:cs="Times New Roman"/>
          <w:sz w:val="24"/>
          <w:szCs w:val="24"/>
        </w:rPr>
        <w:t xml:space="preserve"> is orchestrated from outside. In other words, </w:t>
      </w:r>
      <w:r w:rsidR="00836526">
        <w:rPr>
          <w:rFonts w:ascii="Times New Roman" w:hAnsi="Times New Roman" w:cs="Times New Roman"/>
          <w:sz w:val="24"/>
          <w:szCs w:val="24"/>
        </w:rPr>
        <w:t xml:space="preserve">the </w:t>
      </w:r>
      <w:r w:rsidRPr="00AE12AA">
        <w:rPr>
          <w:rFonts w:ascii="Times New Roman" w:hAnsi="Times New Roman" w:cs="Times New Roman"/>
          <w:sz w:val="24"/>
          <w:szCs w:val="24"/>
        </w:rPr>
        <w:t>‘Kashmir’</w:t>
      </w:r>
      <w:r w:rsidR="00836526">
        <w:rPr>
          <w:rFonts w:ascii="Times New Roman" w:hAnsi="Times New Roman" w:cs="Times New Roman"/>
          <w:sz w:val="24"/>
          <w:szCs w:val="24"/>
        </w:rPr>
        <w:t xml:space="preserve"> dispute</w:t>
      </w:r>
      <w:r w:rsidRPr="00AE12AA">
        <w:rPr>
          <w:rFonts w:ascii="Times New Roman" w:hAnsi="Times New Roman" w:cs="Times New Roman"/>
          <w:sz w:val="24"/>
          <w:szCs w:val="24"/>
        </w:rPr>
        <w:t xml:space="preserve"> is imposed on </w:t>
      </w:r>
      <w:r w:rsidR="00836526">
        <w:rPr>
          <w:rFonts w:ascii="Times New Roman" w:hAnsi="Times New Roman" w:cs="Times New Roman"/>
          <w:sz w:val="24"/>
          <w:szCs w:val="24"/>
        </w:rPr>
        <w:t>people from this territory by the state (and mainly by the military)</w:t>
      </w:r>
      <w:r w:rsidRPr="00AE12AA">
        <w:rPr>
          <w:rFonts w:ascii="Times New Roman" w:hAnsi="Times New Roman" w:cs="Times New Roman"/>
          <w:sz w:val="24"/>
          <w:szCs w:val="24"/>
        </w:rPr>
        <w:t>, not only by keeping Baltistan formally attached to the dispute but by using the territory and its people for continuing the conflict with the aim of snatching the Kashmir Valley from India.</w:t>
      </w:r>
      <w:r w:rsidRPr="00AE12AA">
        <w:rPr>
          <w:rStyle w:val="Refdenotaalfinal"/>
          <w:rFonts w:ascii="Times New Roman" w:hAnsi="Times New Roman" w:cs="Times New Roman"/>
          <w:sz w:val="24"/>
          <w:szCs w:val="24"/>
        </w:rPr>
        <w:endnoteReference w:id="19"/>
      </w:r>
      <w:r w:rsidRPr="00AE12AA">
        <w:rPr>
          <w:rFonts w:ascii="Times New Roman" w:hAnsi="Times New Roman" w:cs="Times New Roman"/>
          <w:sz w:val="24"/>
          <w:szCs w:val="24"/>
        </w:rPr>
        <w:t xml:space="preserve"> In this context, local inhabitants have </w:t>
      </w:r>
      <w:r w:rsidR="00BB6D6A" w:rsidRPr="00AE12AA">
        <w:rPr>
          <w:rFonts w:ascii="Times New Roman" w:hAnsi="Times New Roman" w:cs="Times New Roman"/>
          <w:sz w:val="24"/>
          <w:szCs w:val="24"/>
        </w:rPr>
        <w:t xml:space="preserve">so far </w:t>
      </w:r>
      <w:r w:rsidRPr="00AE12AA">
        <w:rPr>
          <w:rFonts w:ascii="Times New Roman" w:hAnsi="Times New Roman" w:cs="Times New Roman"/>
          <w:sz w:val="24"/>
          <w:szCs w:val="24"/>
        </w:rPr>
        <w:t xml:space="preserve">reacted by embracing an image of unity, and the </w:t>
      </w:r>
      <w:r w:rsidR="00BB6D6A" w:rsidRPr="00AE12AA">
        <w:rPr>
          <w:rFonts w:ascii="Times New Roman" w:hAnsi="Times New Roman" w:cs="Times New Roman"/>
          <w:sz w:val="24"/>
          <w:szCs w:val="24"/>
        </w:rPr>
        <w:t xml:space="preserve">Shia </w:t>
      </w:r>
      <w:r w:rsidRPr="00AE12AA">
        <w:rPr>
          <w:rFonts w:ascii="Times New Roman" w:hAnsi="Times New Roman" w:cs="Times New Roman"/>
          <w:sz w:val="24"/>
          <w:szCs w:val="24"/>
        </w:rPr>
        <w:t xml:space="preserve">religious leaders have played an important role as mediators with the military and the leaders of other sects. </w:t>
      </w:r>
    </w:p>
    <w:p w14:paraId="0206BD28" w14:textId="5D81B545" w:rsidR="00F442BA" w:rsidRPr="00AE12AA" w:rsidRDefault="00BB6D6A" w:rsidP="00193F87">
      <w:pPr>
        <w:pStyle w:val="Standard1"/>
        <w:tabs>
          <w:tab w:val="left" w:pos="567"/>
          <w:tab w:val="left" w:pos="7265"/>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lastRenderedPageBreak/>
        <w:tab/>
      </w:r>
      <w:r w:rsidR="00861592" w:rsidRPr="00AE12AA">
        <w:rPr>
          <w:rFonts w:ascii="Times New Roman" w:hAnsi="Times New Roman" w:cs="Times New Roman"/>
          <w:sz w:val="24"/>
          <w:szCs w:val="24"/>
        </w:rPr>
        <w:t>Interviewees in Skardu</w:t>
      </w:r>
      <w:r w:rsidRPr="00AE12AA">
        <w:rPr>
          <w:rFonts w:ascii="Times New Roman" w:hAnsi="Times New Roman" w:cs="Times New Roman"/>
          <w:sz w:val="24"/>
          <w:szCs w:val="24"/>
        </w:rPr>
        <w:t>, with a few exceptions</w:t>
      </w:r>
      <w:r>
        <w:rPr>
          <w:rFonts w:ascii="Times New Roman" w:hAnsi="Times New Roman" w:cs="Times New Roman"/>
          <w:sz w:val="24"/>
          <w:szCs w:val="24"/>
        </w:rPr>
        <w:t>,</w:t>
      </w:r>
      <w:r w:rsidR="00861592" w:rsidRPr="00AE12AA">
        <w:rPr>
          <w:rFonts w:ascii="Times New Roman" w:hAnsi="Times New Roman" w:cs="Times New Roman"/>
          <w:sz w:val="24"/>
          <w:szCs w:val="24"/>
        </w:rPr>
        <w:t xml:space="preserve"> saw the merger of Gilgit-Baltistan with Pakistan as normal. One of my acquaintances, with whom I met over the years, admitted in one of our conversations: ‘Pakistan does not want us.’ </w:t>
      </w:r>
      <w:bookmarkStart w:id="6" w:name="_Hlk523927860"/>
      <w:r w:rsidR="00861592" w:rsidRPr="00AE12AA">
        <w:rPr>
          <w:rFonts w:ascii="Times New Roman" w:hAnsi="Times New Roman" w:cs="Times New Roman"/>
          <w:sz w:val="24"/>
          <w:szCs w:val="24"/>
        </w:rPr>
        <w:t>When I asked him why,</w:t>
      </w:r>
      <w:r w:rsidR="003F10A1" w:rsidRPr="00AE12AA">
        <w:rPr>
          <w:rFonts w:ascii="Times New Roman" w:hAnsi="Times New Roman" w:cs="Times New Roman"/>
          <w:sz w:val="24"/>
          <w:szCs w:val="24"/>
        </w:rPr>
        <w:t xml:space="preserve"> he said:</w:t>
      </w:r>
      <w:r w:rsidR="001F770A" w:rsidRPr="00AE12AA">
        <w:rPr>
          <w:rFonts w:ascii="Times New Roman" w:hAnsi="Times New Roman" w:cs="Times New Roman"/>
          <w:sz w:val="24"/>
          <w:szCs w:val="24"/>
        </w:rPr>
        <w:t xml:space="preserve"> </w:t>
      </w:r>
      <w:r w:rsidR="00934B22">
        <w:rPr>
          <w:rFonts w:ascii="Times New Roman" w:hAnsi="Times New Roman" w:cs="Times New Roman"/>
          <w:sz w:val="24"/>
          <w:szCs w:val="24"/>
        </w:rPr>
        <w:t>‘</w:t>
      </w:r>
      <w:r w:rsidR="001F770A" w:rsidRPr="00AE12AA">
        <w:rPr>
          <w:rFonts w:ascii="Times New Roman" w:hAnsi="Times New Roman" w:cs="Times New Roman"/>
          <w:sz w:val="24"/>
          <w:szCs w:val="24"/>
        </w:rPr>
        <w:t>What do you think?</w:t>
      </w:r>
      <w:bookmarkEnd w:id="6"/>
      <w:r w:rsidR="00934B22">
        <w:rPr>
          <w:rFonts w:ascii="Times New Roman" w:hAnsi="Times New Roman" w:cs="Times New Roman"/>
          <w:sz w:val="24"/>
          <w:szCs w:val="24"/>
        </w:rPr>
        <w:t>’</w:t>
      </w:r>
      <w:r w:rsidR="00861592" w:rsidRPr="00AE12AA">
        <w:rPr>
          <w:rFonts w:ascii="Times New Roman" w:hAnsi="Times New Roman" w:cs="Times New Roman"/>
          <w:sz w:val="24"/>
          <w:szCs w:val="24"/>
        </w:rPr>
        <w:t xml:space="preserve"> </w:t>
      </w:r>
      <w:r w:rsidR="00BE6F8C" w:rsidRPr="00AE12AA">
        <w:rPr>
          <w:rFonts w:ascii="Times New Roman" w:hAnsi="Times New Roman" w:cs="Times New Roman"/>
          <w:sz w:val="24"/>
          <w:szCs w:val="24"/>
        </w:rPr>
        <w:t xml:space="preserve">This </w:t>
      </w:r>
      <w:r w:rsidR="00861592" w:rsidRPr="00AE12AA">
        <w:rPr>
          <w:rFonts w:ascii="Times New Roman" w:hAnsi="Times New Roman" w:cs="Times New Roman"/>
          <w:sz w:val="24"/>
          <w:szCs w:val="24"/>
        </w:rPr>
        <w:t>happened in July 2013 and reflected the tense climate at the time. On 28 February 2012, a</w:t>
      </w:r>
      <w:r w:rsidR="002820F8">
        <w:rPr>
          <w:rFonts w:ascii="Times New Roman" w:hAnsi="Times New Roman" w:cs="Times New Roman"/>
          <w:sz w:val="24"/>
          <w:szCs w:val="24"/>
        </w:rPr>
        <w:t>n</w:t>
      </w:r>
      <w:r w:rsidR="00861592" w:rsidRPr="00AE12AA">
        <w:rPr>
          <w:rFonts w:ascii="Times New Roman" w:hAnsi="Times New Roman" w:cs="Times New Roman"/>
          <w:sz w:val="24"/>
          <w:szCs w:val="24"/>
        </w:rPr>
        <w:t xml:space="preserve"> attack </w:t>
      </w:r>
      <w:r w:rsidR="00934B22">
        <w:rPr>
          <w:rFonts w:ascii="Times New Roman" w:hAnsi="Times New Roman" w:cs="Times New Roman"/>
          <w:sz w:val="24"/>
          <w:szCs w:val="24"/>
        </w:rPr>
        <w:t>on</w:t>
      </w:r>
      <w:r w:rsidR="00934B22"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 xml:space="preserve">a bus </w:t>
      </w:r>
      <w:r w:rsidR="00934B22">
        <w:rPr>
          <w:rFonts w:ascii="Times New Roman" w:hAnsi="Times New Roman" w:cs="Times New Roman"/>
          <w:sz w:val="24"/>
          <w:szCs w:val="24"/>
        </w:rPr>
        <w:t>o</w:t>
      </w:r>
      <w:r w:rsidR="00934B22" w:rsidRPr="00AE12AA">
        <w:rPr>
          <w:rFonts w:ascii="Times New Roman" w:hAnsi="Times New Roman" w:cs="Times New Roman"/>
          <w:sz w:val="24"/>
          <w:szCs w:val="24"/>
        </w:rPr>
        <w:t xml:space="preserve">n </w:t>
      </w:r>
      <w:r w:rsidR="00861592" w:rsidRPr="00AE12AA">
        <w:rPr>
          <w:rFonts w:ascii="Times New Roman" w:hAnsi="Times New Roman" w:cs="Times New Roman"/>
          <w:sz w:val="24"/>
          <w:szCs w:val="24"/>
        </w:rPr>
        <w:t xml:space="preserve">the KKH in Kohistan killed eighteen passengers from Gilgit-Baltistan, including </w:t>
      </w:r>
      <w:r w:rsidR="00A65A00" w:rsidRPr="00AE12AA">
        <w:rPr>
          <w:rFonts w:ascii="Times New Roman" w:hAnsi="Times New Roman" w:cs="Times New Roman"/>
          <w:sz w:val="24"/>
          <w:szCs w:val="24"/>
        </w:rPr>
        <w:t>seven</w:t>
      </w:r>
      <w:r w:rsidR="00861592" w:rsidRPr="00AE12AA">
        <w:rPr>
          <w:rFonts w:ascii="Times New Roman" w:hAnsi="Times New Roman" w:cs="Times New Roman"/>
          <w:sz w:val="24"/>
          <w:szCs w:val="24"/>
        </w:rPr>
        <w:t xml:space="preserve"> from</w:t>
      </w:r>
      <w:r w:rsidR="00A65A00"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Skardu</w:t>
      </w:r>
      <w:r w:rsidR="00861592" w:rsidRPr="008567F0">
        <w:rPr>
          <w:rFonts w:ascii="Times New Roman" w:hAnsi="Times New Roman" w:cs="Times New Roman"/>
          <w:sz w:val="24"/>
          <w:szCs w:val="24"/>
        </w:rPr>
        <w:t>.</w:t>
      </w:r>
      <w:r w:rsidR="00A65A00" w:rsidRPr="008567F0">
        <w:rPr>
          <w:rStyle w:val="Refdenotaalfinal"/>
          <w:rFonts w:ascii="Times New Roman" w:hAnsi="Times New Roman" w:cs="Times New Roman"/>
          <w:sz w:val="24"/>
          <w:szCs w:val="24"/>
        </w:rPr>
        <w:endnoteReference w:id="20"/>
      </w:r>
      <w:r w:rsidR="00861592" w:rsidRPr="008567F0">
        <w:rPr>
          <w:rFonts w:ascii="Times New Roman" w:hAnsi="Times New Roman" w:cs="Times New Roman"/>
          <w:sz w:val="24"/>
          <w:szCs w:val="24"/>
        </w:rPr>
        <w:t xml:space="preserve"> </w:t>
      </w:r>
      <w:r w:rsidR="00861592" w:rsidRPr="00C86240">
        <w:rPr>
          <w:rFonts w:ascii="Times New Roman" w:hAnsi="Times New Roman" w:cs="Times New Roman"/>
          <w:sz w:val="24"/>
          <w:szCs w:val="24"/>
        </w:rPr>
        <w:t>Th</w:t>
      </w:r>
      <w:r w:rsidR="00B717A2" w:rsidRPr="00C86240">
        <w:rPr>
          <w:rFonts w:ascii="Times New Roman" w:hAnsi="Times New Roman" w:cs="Times New Roman"/>
          <w:sz w:val="24"/>
          <w:szCs w:val="24"/>
        </w:rPr>
        <w:t>e incident was considered a case of sectarian violence because passengers were previously segregated</w:t>
      </w:r>
      <w:r w:rsidR="00C86240" w:rsidRPr="00C86240">
        <w:rPr>
          <w:rFonts w:ascii="Times New Roman" w:hAnsi="Times New Roman" w:cs="Times New Roman"/>
          <w:sz w:val="24"/>
          <w:szCs w:val="24"/>
        </w:rPr>
        <w:t xml:space="preserve"> and </w:t>
      </w:r>
      <w:r w:rsidR="00B717A2" w:rsidRPr="00C86240">
        <w:rPr>
          <w:rFonts w:ascii="Times New Roman" w:hAnsi="Times New Roman" w:cs="Times New Roman"/>
          <w:sz w:val="24"/>
          <w:szCs w:val="24"/>
        </w:rPr>
        <w:t>their identities verified</w:t>
      </w:r>
      <w:r w:rsidR="00C86240" w:rsidRPr="00C86240">
        <w:rPr>
          <w:rFonts w:ascii="Times New Roman" w:hAnsi="Times New Roman" w:cs="Times New Roman"/>
          <w:sz w:val="24"/>
          <w:szCs w:val="24"/>
        </w:rPr>
        <w:t>. T</w:t>
      </w:r>
      <w:r w:rsidR="00B717A2" w:rsidRPr="00C86240">
        <w:rPr>
          <w:rFonts w:ascii="Times New Roman" w:hAnsi="Times New Roman" w:cs="Times New Roman"/>
          <w:sz w:val="24"/>
          <w:szCs w:val="24"/>
        </w:rPr>
        <w:t>hose</w:t>
      </w:r>
      <w:r w:rsidR="00861592" w:rsidRPr="00C86240">
        <w:rPr>
          <w:rFonts w:ascii="Times New Roman" w:hAnsi="Times New Roman" w:cs="Times New Roman"/>
          <w:sz w:val="24"/>
          <w:szCs w:val="24"/>
        </w:rPr>
        <w:t xml:space="preserve"> killed </w:t>
      </w:r>
      <w:r w:rsidR="008567F0" w:rsidRPr="00C86240">
        <w:rPr>
          <w:rFonts w:ascii="Times New Roman" w:hAnsi="Times New Roman" w:cs="Times New Roman"/>
          <w:sz w:val="24"/>
          <w:szCs w:val="24"/>
        </w:rPr>
        <w:t>belonged</w:t>
      </w:r>
      <w:r w:rsidR="00836526" w:rsidRPr="00C86240">
        <w:rPr>
          <w:rFonts w:ascii="Times New Roman" w:hAnsi="Times New Roman" w:cs="Times New Roman"/>
          <w:sz w:val="24"/>
          <w:szCs w:val="24"/>
        </w:rPr>
        <w:t xml:space="preserve"> to the Shia faith of Islam.</w:t>
      </w:r>
      <w:r w:rsidR="00861592" w:rsidRPr="00C86240">
        <w:rPr>
          <w:rFonts w:ascii="Times New Roman" w:hAnsi="Times New Roman" w:cs="Times New Roman"/>
          <w:sz w:val="24"/>
          <w:szCs w:val="24"/>
        </w:rPr>
        <w:t xml:space="preserve"> Rage spread among the population, and Section 144 of the</w:t>
      </w:r>
      <w:bookmarkStart w:id="8" w:name="_GoBack"/>
      <w:bookmarkEnd w:id="8"/>
      <w:r w:rsidR="00861592" w:rsidRPr="00C86240">
        <w:rPr>
          <w:rFonts w:ascii="Times New Roman" w:hAnsi="Times New Roman" w:cs="Times New Roman"/>
          <w:sz w:val="24"/>
          <w:szCs w:val="24"/>
        </w:rPr>
        <w:t xml:space="preserve"> Pakistan Code of Criminal Procedure of 1898 was imposed in order to prevent the </w:t>
      </w:r>
      <w:r w:rsidR="00934B22" w:rsidRPr="00C86240">
        <w:rPr>
          <w:rFonts w:ascii="Times New Roman" w:hAnsi="Times New Roman" w:cs="Times New Roman"/>
          <w:sz w:val="24"/>
          <w:szCs w:val="24"/>
        </w:rPr>
        <w:t>spill over</w:t>
      </w:r>
      <w:r w:rsidR="00861592" w:rsidRPr="00C86240">
        <w:rPr>
          <w:rFonts w:ascii="Times New Roman" w:hAnsi="Times New Roman" w:cs="Times New Roman"/>
          <w:sz w:val="24"/>
          <w:szCs w:val="24"/>
        </w:rPr>
        <w:t xml:space="preserve"> of sectarian violence</w:t>
      </w:r>
      <w:r w:rsidR="00861592" w:rsidRPr="00AE12AA">
        <w:rPr>
          <w:rFonts w:ascii="Times New Roman" w:hAnsi="Times New Roman" w:cs="Times New Roman"/>
          <w:sz w:val="24"/>
          <w:szCs w:val="24"/>
        </w:rPr>
        <w:t>.</w:t>
      </w:r>
      <w:r w:rsidR="00861592" w:rsidRPr="00AE12AA">
        <w:rPr>
          <w:rStyle w:val="Refdenotaalfinal"/>
          <w:rFonts w:ascii="Times New Roman" w:hAnsi="Times New Roman" w:cs="Times New Roman"/>
          <w:sz w:val="24"/>
          <w:szCs w:val="24"/>
        </w:rPr>
        <w:endnoteReference w:id="21"/>
      </w:r>
      <w:r w:rsidR="00861592" w:rsidRPr="00AE12AA">
        <w:rPr>
          <w:rFonts w:ascii="Times New Roman" w:hAnsi="Times New Roman" w:cs="Times New Roman"/>
          <w:sz w:val="24"/>
          <w:szCs w:val="24"/>
        </w:rPr>
        <w:t xml:space="preserve"> The situation became worse in Gilgit and lasted for several months. In Baltistan, people from </w:t>
      </w:r>
      <w:proofErr w:type="spellStart"/>
      <w:r w:rsidR="00861592" w:rsidRPr="00AE12AA">
        <w:rPr>
          <w:rFonts w:ascii="Times New Roman" w:hAnsi="Times New Roman" w:cs="Times New Roman"/>
          <w:sz w:val="24"/>
          <w:szCs w:val="24"/>
        </w:rPr>
        <w:t>Kharmang</w:t>
      </w:r>
      <w:proofErr w:type="spellEnd"/>
      <w:r w:rsidR="00861592" w:rsidRPr="00AE12AA">
        <w:rPr>
          <w:rFonts w:ascii="Times New Roman" w:hAnsi="Times New Roman" w:cs="Times New Roman"/>
          <w:sz w:val="24"/>
          <w:szCs w:val="24"/>
        </w:rPr>
        <w:t>, a location close to the LoC, threatened to march toward the LoC, arguing, as someone recalled to me</w:t>
      </w:r>
      <w:r w:rsidR="0018082E" w:rsidRPr="00AE12AA">
        <w:rPr>
          <w:rFonts w:ascii="Times New Roman" w:hAnsi="Times New Roman" w:cs="Times New Roman"/>
          <w:sz w:val="24"/>
          <w:szCs w:val="24"/>
        </w:rPr>
        <w:t xml:space="preserve"> when narrating that incident</w:t>
      </w:r>
      <w:r w:rsidR="00861592" w:rsidRPr="00AE12AA">
        <w:rPr>
          <w:rFonts w:ascii="Times New Roman" w:hAnsi="Times New Roman" w:cs="Times New Roman"/>
          <w:sz w:val="24"/>
          <w:szCs w:val="24"/>
        </w:rPr>
        <w:t>, ‘if Pakistan does not protect us, India will</w:t>
      </w:r>
      <w:r w:rsidR="0041667C" w:rsidRPr="00AE12AA">
        <w:rPr>
          <w:rFonts w:ascii="Times New Roman" w:hAnsi="Times New Roman" w:cs="Times New Roman"/>
          <w:sz w:val="24"/>
          <w:szCs w:val="24"/>
        </w:rPr>
        <w:t>.</w:t>
      </w:r>
      <w:r w:rsidR="00861592" w:rsidRPr="00AE12AA">
        <w:rPr>
          <w:rFonts w:ascii="Times New Roman" w:hAnsi="Times New Roman" w:cs="Times New Roman"/>
          <w:sz w:val="24"/>
          <w:szCs w:val="24"/>
        </w:rPr>
        <w:t>’ They demanded that the LoC and the road to Kargil be opened,</w:t>
      </w:r>
      <w:r w:rsidR="0041667C"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a request also made by a few thousand families living in Skardu.</w:t>
      </w:r>
      <w:r w:rsidR="0041667C" w:rsidRPr="00AE12AA">
        <w:rPr>
          <w:rStyle w:val="Refdenotaalfinal"/>
          <w:rFonts w:ascii="Times New Roman" w:hAnsi="Times New Roman" w:cs="Times New Roman"/>
          <w:sz w:val="24"/>
          <w:szCs w:val="24"/>
        </w:rPr>
        <w:endnoteReference w:id="22"/>
      </w:r>
      <w:r w:rsidR="00861592" w:rsidRPr="00AE12AA">
        <w:rPr>
          <w:rFonts w:ascii="Times New Roman" w:hAnsi="Times New Roman" w:cs="Times New Roman"/>
          <w:sz w:val="24"/>
          <w:szCs w:val="24"/>
        </w:rPr>
        <w:t xml:space="preserve"> Eventually, both the army and local leadership called a halt</w:t>
      </w:r>
      <w:r w:rsidR="00934B22" w:rsidRPr="00934B22">
        <w:rPr>
          <w:rFonts w:ascii="Times New Roman" w:hAnsi="Times New Roman" w:cs="Times New Roman"/>
          <w:sz w:val="24"/>
          <w:szCs w:val="24"/>
        </w:rPr>
        <w:t xml:space="preserve"> </w:t>
      </w:r>
      <w:r w:rsidR="00934B22" w:rsidRPr="00AE12AA">
        <w:rPr>
          <w:rFonts w:ascii="Times New Roman" w:hAnsi="Times New Roman" w:cs="Times New Roman"/>
          <w:sz w:val="24"/>
          <w:szCs w:val="24"/>
        </w:rPr>
        <w:t>to</w:t>
      </w:r>
      <w:r w:rsidR="00934B22" w:rsidRPr="00934B22">
        <w:rPr>
          <w:rFonts w:ascii="Times New Roman" w:hAnsi="Times New Roman" w:cs="Times New Roman"/>
          <w:sz w:val="24"/>
          <w:szCs w:val="24"/>
        </w:rPr>
        <w:t xml:space="preserve"> </w:t>
      </w:r>
      <w:r w:rsidR="00934B22" w:rsidRPr="00AE12AA">
        <w:rPr>
          <w:rFonts w:ascii="Times New Roman" w:hAnsi="Times New Roman" w:cs="Times New Roman"/>
          <w:sz w:val="24"/>
          <w:szCs w:val="24"/>
        </w:rPr>
        <w:t>the march</w:t>
      </w:r>
      <w:r w:rsidR="00861592" w:rsidRPr="00AE12AA">
        <w:rPr>
          <w:rFonts w:ascii="Times New Roman" w:hAnsi="Times New Roman" w:cs="Times New Roman"/>
          <w:sz w:val="24"/>
          <w:szCs w:val="24"/>
        </w:rPr>
        <w:t xml:space="preserve">, although the situation remained tense for a while. Religious identity came to the fore as an element uniting both sides, and was </w:t>
      </w:r>
      <w:r w:rsidR="00934B22">
        <w:rPr>
          <w:rFonts w:ascii="Times New Roman" w:hAnsi="Times New Roman" w:cs="Times New Roman"/>
          <w:sz w:val="24"/>
          <w:szCs w:val="24"/>
        </w:rPr>
        <w:t xml:space="preserve">therefore </w:t>
      </w:r>
      <w:r w:rsidR="00861592" w:rsidRPr="00AE12AA">
        <w:rPr>
          <w:rFonts w:ascii="Times New Roman" w:hAnsi="Times New Roman" w:cs="Times New Roman"/>
          <w:sz w:val="24"/>
          <w:szCs w:val="24"/>
        </w:rPr>
        <w:t xml:space="preserve">mentioned to me in private. </w:t>
      </w:r>
      <w:r w:rsidR="00793A2E" w:rsidRPr="00AE12AA">
        <w:rPr>
          <w:rFonts w:ascii="Times New Roman" w:hAnsi="Times New Roman" w:cs="Times New Roman"/>
          <w:sz w:val="24"/>
          <w:szCs w:val="24"/>
        </w:rPr>
        <w:t>Although</w:t>
      </w:r>
      <w:r w:rsidR="00861592" w:rsidRPr="00AE12AA">
        <w:rPr>
          <w:rFonts w:ascii="Times New Roman" w:hAnsi="Times New Roman" w:cs="Times New Roman"/>
          <w:sz w:val="24"/>
          <w:szCs w:val="24"/>
        </w:rPr>
        <w:t xml:space="preserve"> religious identity per se was not mobilized</w:t>
      </w:r>
      <w:r w:rsidR="0041667C" w:rsidRPr="00AE12AA">
        <w:rPr>
          <w:rFonts w:ascii="Times New Roman" w:hAnsi="Times New Roman" w:cs="Times New Roman"/>
          <w:sz w:val="24"/>
          <w:szCs w:val="24"/>
        </w:rPr>
        <w:t xml:space="preserve"> publicly</w:t>
      </w:r>
      <w:r w:rsidR="00861592" w:rsidRPr="00AE12AA">
        <w:rPr>
          <w:rFonts w:ascii="Times New Roman" w:hAnsi="Times New Roman" w:cs="Times New Roman"/>
          <w:sz w:val="24"/>
          <w:szCs w:val="24"/>
        </w:rPr>
        <w:t xml:space="preserve"> on this occasion by the main religious leaders in Baltistan</w:t>
      </w:r>
      <w:r w:rsidR="00793A2E" w:rsidRPr="00AE12AA">
        <w:rPr>
          <w:rFonts w:ascii="Times New Roman" w:hAnsi="Times New Roman" w:cs="Times New Roman"/>
          <w:sz w:val="24"/>
          <w:szCs w:val="24"/>
        </w:rPr>
        <w:t xml:space="preserve">, religion </w:t>
      </w:r>
      <w:r w:rsidR="0041667C" w:rsidRPr="00AE12AA">
        <w:rPr>
          <w:rFonts w:ascii="Times New Roman" w:hAnsi="Times New Roman" w:cs="Times New Roman"/>
          <w:sz w:val="24"/>
          <w:szCs w:val="24"/>
        </w:rPr>
        <w:t xml:space="preserve">was the main reason </w:t>
      </w:r>
      <w:r w:rsidR="00F06593" w:rsidRPr="00AE12AA">
        <w:rPr>
          <w:rFonts w:ascii="Times New Roman" w:hAnsi="Times New Roman" w:cs="Times New Roman"/>
          <w:sz w:val="24"/>
          <w:szCs w:val="24"/>
        </w:rPr>
        <w:t xml:space="preserve">behind the march </w:t>
      </w:r>
      <w:r w:rsidR="0041667C" w:rsidRPr="00AE12AA">
        <w:rPr>
          <w:rFonts w:ascii="Times New Roman" w:hAnsi="Times New Roman" w:cs="Times New Roman"/>
          <w:sz w:val="24"/>
          <w:szCs w:val="24"/>
        </w:rPr>
        <w:t>because the intende</w:t>
      </w:r>
      <w:r w:rsidR="00F06593" w:rsidRPr="00AE12AA">
        <w:rPr>
          <w:rFonts w:ascii="Times New Roman" w:hAnsi="Times New Roman" w:cs="Times New Roman"/>
          <w:sz w:val="24"/>
          <w:szCs w:val="24"/>
        </w:rPr>
        <w:t>d</w:t>
      </w:r>
      <w:r w:rsidR="0041667C" w:rsidRPr="00AE12AA">
        <w:rPr>
          <w:rFonts w:ascii="Times New Roman" w:hAnsi="Times New Roman" w:cs="Times New Roman"/>
          <w:sz w:val="24"/>
          <w:szCs w:val="24"/>
        </w:rPr>
        <w:t xml:space="preserve"> demand for protection</w:t>
      </w:r>
      <w:r w:rsidR="00913ACB" w:rsidRPr="00AE12AA">
        <w:rPr>
          <w:rFonts w:ascii="Times New Roman" w:hAnsi="Times New Roman" w:cs="Times New Roman"/>
          <w:sz w:val="24"/>
          <w:szCs w:val="24"/>
        </w:rPr>
        <w:t xml:space="preserve"> from India</w:t>
      </w:r>
      <w:r w:rsidR="0041667C" w:rsidRPr="00AE12AA">
        <w:rPr>
          <w:rFonts w:ascii="Times New Roman" w:hAnsi="Times New Roman" w:cs="Times New Roman"/>
          <w:sz w:val="24"/>
          <w:szCs w:val="24"/>
        </w:rPr>
        <w:t xml:space="preserve"> was articulated on the basis that the Shia of Gilgit-Baltistan w</w:t>
      </w:r>
      <w:r w:rsidR="006D12D2" w:rsidRPr="00AE12AA">
        <w:rPr>
          <w:rFonts w:ascii="Times New Roman" w:hAnsi="Times New Roman" w:cs="Times New Roman"/>
          <w:sz w:val="24"/>
          <w:szCs w:val="24"/>
        </w:rPr>
        <w:t>ere</w:t>
      </w:r>
      <w:r w:rsidR="0041667C" w:rsidRPr="00AE12AA">
        <w:rPr>
          <w:rFonts w:ascii="Times New Roman" w:hAnsi="Times New Roman" w:cs="Times New Roman"/>
          <w:sz w:val="24"/>
          <w:szCs w:val="24"/>
        </w:rPr>
        <w:t xml:space="preserve"> under threat.</w:t>
      </w:r>
    </w:p>
    <w:p w14:paraId="57935191" w14:textId="1C133495" w:rsidR="00F442BA" w:rsidRPr="00AE12AA" w:rsidRDefault="00934B22" w:rsidP="00193F87">
      <w:pPr>
        <w:pStyle w:val="Standard1"/>
        <w:tabs>
          <w:tab w:val="left" w:pos="567"/>
          <w:tab w:val="left" w:pos="7265"/>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087EA1" w:rsidRPr="00AE12AA">
        <w:rPr>
          <w:rFonts w:ascii="Times New Roman" w:hAnsi="Times New Roman" w:cs="Times New Roman"/>
          <w:sz w:val="24"/>
          <w:szCs w:val="24"/>
        </w:rPr>
        <w:t>S</w:t>
      </w:r>
      <w:r w:rsidR="00870ED2" w:rsidRPr="00AE12AA">
        <w:rPr>
          <w:rFonts w:ascii="Times New Roman" w:hAnsi="Times New Roman" w:cs="Times New Roman"/>
          <w:sz w:val="24"/>
          <w:szCs w:val="24"/>
        </w:rPr>
        <w:t>ectarian violence is endemic in most parts of Pakista</w:t>
      </w:r>
      <w:r w:rsidR="00087EA1" w:rsidRPr="00AE12AA">
        <w:rPr>
          <w:rFonts w:ascii="Times New Roman" w:hAnsi="Times New Roman" w:cs="Times New Roman"/>
          <w:sz w:val="24"/>
          <w:szCs w:val="24"/>
        </w:rPr>
        <w:t>n, but the disputed situation of Gilgit-Baltistan</w:t>
      </w:r>
      <w:r w:rsidR="004206B3" w:rsidRPr="00AE12AA">
        <w:rPr>
          <w:rFonts w:ascii="Times New Roman" w:hAnsi="Times New Roman" w:cs="Times New Roman"/>
          <w:sz w:val="24"/>
          <w:szCs w:val="24"/>
        </w:rPr>
        <w:t xml:space="preserve"> creates a differentiated sense of alienation from the rest of the country. The inhabitants of the area feel</w:t>
      </w:r>
      <w:r w:rsidR="00861592" w:rsidRPr="00AE12AA">
        <w:rPr>
          <w:rFonts w:ascii="Times New Roman" w:hAnsi="Times New Roman" w:cs="Times New Roman"/>
          <w:sz w:val="24"/>
          <w:szCs w:val="24"/>
        </w:rPr>
        <w:t xml:space="preserve"> powerle</w:t>
      </w:r>
      <w:r w:rsidR="004206B3" w:rsidRPr="00AE12AA">
        <w:rPr>
          <w:rFonts w:ascii="Times New Roman" w:hAnsi="Times New Roman" w:cs="Times New Roman"/>
          <w:sz w:val="24"/>
          <w:szCs w:val="24"/>
        </w:rPr>
        <w:t>ss</w:t>
      </w:r>
      <w:r w:rsidR="00861592" w:rsidRPr="00AE12AA">
        <w:rPr>
          <w:rFonts w:ascii="Times New Roman" w:hAnsi="Times New Roman" w:cs="Times New Roman"/>
          <w:sz w:val="24"/>
          <w:szCs w:val="24"/>
        </w:rPr>
        <w:t xml:space="preserve">, based on their condition as </w:t>
      </w:r>
      <w:r w:rsidR="005B50D9">
        <w:rPr>
          <w:rFonts w:ascii="Times New Roman" w:hAnsi="Times New Roman" w:cs="Times New Roman"/>
          <w:sz w:val="24"/>
          <w:szCs w:val="24"/>
        </w:rPr>
        <w:t>potentially</w:t>
      </w:r>
      <w:r w:rsidR="00861592" w:rsidRPr="00AE12AA">
        <w:rPr>
          <w:rFonts w:ascii="Times New Roman" w:hAnsi="Times New Roman" w:cs="Times New Roman"/>
          <w:sz w:val="24"/>
          <w:szCs w:val="24"/>
        </w:rPr>
        <w:t xml:space="preserve"> part of the Pakistani nation and their </w:t>
      </w:r>
      <w:r w:rsidR="00FB469E" w:rsidRPr="00AE12AA">
        <w:rPr>
          <w:rFonts w:ascii="Times New Roman" w:hAnsi="Times New Roman" w:cs="Times New Roman"/>
          <w:sz w:val="24"/>
          <w:szCs w:val="24"/>
        </w:rPr>
        <w:t>l</w:t>
      </w:r>
      <w:r w:rsidR="00FB469E">
        <w:rPr>
          <w:rFonts w:ascii="Times New Roman" w:hAnsi="Times New Roman" w:cs="Times New Roman"/>
          <w:sz w:val="24"/>
          <w:szCs w:val="24"/>
        </w:rPr>
        <w:t>ocation</w:t>
      </w:r>
      <w:r w:rsidR="00FB469E"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 xml:space="preserve">in a landlocked territory </w:t>
      </w:r>
      <w:r w:rsidR="00FB469E">
        <w:rPr>
          <w:rFonts w:ascii="Times New Roman" w:hAnsi="Times New Roman" w:cs="Times New Roman"/>
          <w:sz w:val="24"/>
          <w:szCs w:val="24"/>
        </w:rPr>
        <w:t xml:space="preserve">where they are </w:t>
      </w:r>
      <w:r w:rsidR="00861592" w:rsidRPr="00AE12AA">
        <w:rPr>
          <w:rFonts w:ascii="Times New Roman" w:hAnsi="Times New Roman" w:cs="Times New Roman"/>
          <w:sz w:val="24"/>
          <w:szCs w:val="24"/>
        </w:rPr>
        <w:t xml:space="preserve">unable to develop ties across the border. Those marching toward the LoC turned to the other side for a solution, even though there was a risk </w:t>
      </w:r>
      <w:r w:rsidR="00FB469E">
        <w:rPr>
          <w:rFonts w:ascii="Times New Roman" w:hAnsi="Times New Roman" w:cs="Times New Roman"/>
          <w:sz w:val="24"/>
          <w:szCs w:val="24"/>
        </w:rPr>
        <w:t xml:space="preserve">that </w:t>
      </w:r>
      <w:r w:rsidR="00861592" w:rsidRPr="00AE12AA">
        <w:rPr>
          <w:rFonts w:ascii="Times New Roman" w:hAnsi="Times New Roman" w:cs="Times New Roman"/>
          <w:sz w:val="24"/>
          <w:szCs w:val="24"/>
        </w:rPr>
        <w:t>this action could be interpreted as ‘anti-national’ by the Pakistani authorities. What could be seen as a logical demand</w:t>
      </w:r>
      <w:r w:rsidR="00FB469E">
        <w:rPr>
          <w:rFonts w:ascii="Times New Roman" w:hAnsi="Times New Roman" w:cs="Times New Roman"/>
          <w:sz w:val="24"/>
          <w:szCs w:val="24"/>
        </w:rPr>
        <w:t>—</w:t>
      </w:r>
      <w:r w:rsidR="00861592" w:rsidRPr="00AE12AA">
        <w:rPr>
          <w:rFonts w:ascii="Times New Roman" w:hAnsi="Times New Roman" w:cs="Times New Roman"/>
          <w:sz w:val="24"/>
          <w:szCs w:val="24"/>
        </w:rPr>
        <w:t xml:space="preserve">to open a land route </w:t>
      </w:r>
      <w:r w:rsidR="00FB469E">
        <w:rPr>
          <w:rFonts w:ascii="Times New Roman" w:hAnsi="Times New Roman" w:cs="Times New Roman"/>
          <w:sz w:val="24"/>
          <w:szCs w:val="24"/>
        </w:rPr>
        <w:t xml:space="preserve">that would be </w:t>
      </w:r>
      <w:r w:rsidR="00861592" w:rsidRPr="00AE12AA">
        <w:rPr>
          <w:rFonts w:ascii="Times New Roman" w:hAnsi="Times New Roman" w:cs="Times New Roman"/>
          <w:sz w:val="24"/>
          <w:szCs w:val="24"/>
        </w:rPr>
        <w:t>beneficial for those living in the area</w:t>
      </w:r>
      <w:r w:rsidR="00FB469E">
        <w:rPr>
          <w:rFonts w:ascii="Times New Roman" w:hAnsi="Times New Roman" w:cs="Times New Roman"/>
          <w:sz w:val="24"/>
          <w:szCs w:val="24"/>
        </w:rPr>
        <w:t>—</w:t>
      </w:r>
      <w:r w:rsidR="00861592" w:rsidRPr="00AE12AA">
        <w:rPr>
          <w:rFonts w:ascii="Times New Roman" w:hAnsi="Times New Roman" w:cs="Times New Roman"/>
          <w:sz w:val="24"/>
          <w:szCs w:val="24"/>
        </w:rPr>
        <w:t>has become a highly political and contentious issue. The mention of ‘opening the road’ by a resident can be interpreted as a sign of disloyalty by the authorities.</w:t>
      </w:r>
      <w:r w:rsidR="00861592" w:rsidRPr="00AE12AA">
        <w:rPr>
          <w:rFonts w:ascii="Times New Roman" w:eastAsia="Times New Roman" w:hAnsi="Times New Roman" w:cs="Times New Roman"/>
          <w:color w:val="231F20"/>
          <w:sz w:val="24"/>
          <w:szCs w:val="24"/>
          <w:lang w:eastAsia="de-DE"/>
        </w:rPr>
        <w:t xml:space="preserve"> In this sense, the border area seems to be a place where a regime of silence reigns, </w:t>
      </w:r>
      <w:r w:rsidR="00FB469E">
        <w:rPr>
          <w:rFonts w:ascii="Times New Roman" w:eastAsia="Times New Roman" w:hAnsi="Times New Roman" w:cs="Times New Roman"/>
          <w:color w:val="231F20"/>
          <w:sz w:val="24"/>
          <w:szCs w:val="24"/>
          <w:lang w:eastAsia="de-DE"/>
        </w:rPr>
        <w:t>and where</w:t>
      </w:r>
      <w:r w:rsidR="00861592" w:rsidRPr="00AE12AA">
        <w:rPr>
          <w:rFonts w:ascii="Times New Roman" w:eastAsia="Times New Roman" w:hAnsi="Times New Roman" w:cs="Times New Roman"/>
          <w:color w:val="231F20"/>
          <w:sz w:val="24"/>
          <w:szCs w:val="24"/>
          <w:lang w:eastAsia="de-DE"/>
        </w:rPr>
        <w:t xml:space="preserve"> locals do not have any agency.</w:t>
      </w:r>
    </w:p>
    <w:p w14:paraId="49ACFDB2" w14:textId="350D2A08" w:rsidR="00F442BA" w:rsidRPr="00AE12AA" w:rsidRDefault="00FB469E" w:rsidP="00193F87">
      <w:pPr>
        <w:pStyle w:val="Standard1"/>
        <w:tabs>
          <w:tab w:val="left" w:pos="567"/>
          <w:tab w:val="left" w:pos="7265"/>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861592" w:rsidRPr="00AE12AA">
        <w:rPr>
          <w:rFonts w:ascii="Times New Roman" w:hAnsi="Times New Roman" w:cs="Times New Roman"/>
          <w:sz w:val="24"/>
          <w:szCs w:val="24"/>
        </w:rPr>
        <w:t>Those living in Skardu have views on the Kashmir dispute that digress from the way the latter is represented (as an affair between India and Pakistan</w:t>
      </w:r>
      <w:r w:rsidR="001343D0">
        <w:rPr>
          <w:rFonts w:ascii="Times New Roman" w:hAnsi="Times New Roman" w:cs="Times New Roman"/>
          <w:sz w:val="24"/>
          <w:szCs w:val="24"/>
        </w:rPr>
        <w:t xml:space="preserve"> and</w:t>
      </w:r>
      <w:r w:rsidR="00861592" w:rsidRPr="00AE12AA">
        <w:rPr>
          <w:rFonts w:ascii="Times New Roman" w:hAnsi="Times New Roman" w:cs="Times New Roman"/>
          <w:sz w:val="24"/>
          <w:szCs w:val="24"/>
        </w:rPr>
        <w:t xml:space="preserve"> as a nationalist project). For them, the main problem is the border, that is, how this construct impacts their lives. </w:t>
      </w:r>
      <w:proofErr w:type="spellStart"/>
      <w:r w:rsidR="00861592" w:rsidRPr="00AE12AA">
        <w:rPr>
          <w:rFonts w:ascii="Times New Roman" w:hAnsi="Times New Roman" w:cs="Times New Roman"/>
          <w:sz w:val="24"/>
          <w:szCs w:val="24"/>
        </w:rPr>
        <w:t>Borderlanders</w:t>
      </w:r>
      <w:proofErr w:type="spellEnd"/>
      <w:r w:rsidR="00861592" w:rsidRPr="00AE12AA">
        <w:rPr>
          <w:rFonts w:ascii="Times New Roman" w:hAnsi="Times New Roman" w:cs="Times New Roman"/>
          <w:sz w:val="24"/>
          <w:szCs w:val="24"/>
        </w:rPr>
        <w:t xml:space="preserve"> are aware </w:t>
      </w:r>
      <w:r w:rsidR="00861592" w:rsidRPr="00AE12AA">
        <w:rPr>
          <w:rFonts w:ascii="Times New Roman" w:hAnsi="Times New Roman" w:cs="Times New Roman"/>
          <w:sz w:val="24"/>
          <w:szCs w:val="24"/>
        </w:rPr>
        <w:lastRenderedPageBreak/>
        <w:t>of their limited ability to change things. Understanding the conflict from places such as Skardu and Kargil demonstrates how conflicts are framed elsewhere, in distant centres of power, and imposed</w:t>
      </w:r>
      <w:r w:rsidR="005E2C4C">
        <w:rPr>
          <w:rFonts w:ascii="Times New Roman" w:hAnsi="Times New Roman" w:cs="Times New Roman"/>
          <w:sz w:val="24"/>
          <w:szCs w:val="24"/>
        </w:rPr>
        <w:t xml:space="preserve"> </w:t>
      </w:r>
      <w:r w:rsidR="00861592" w:rsidRPr="00AE12AA">
        <w:rPr>
          <w:rFonts w:ascii="Times New Roman" w:hAnsi="Times New Roman" w:cs="Times New Roman"/>
          <w:sz w:val="24"/>
          <w:szCs w:val="24"/>
        </w:rPr>
        <w:t>on a place. The securitization in Baltistan, insofar as it is ‘part of the Kashmir dispute’, deprives</w:t>
      </w:r>
      <w:r w:rsidR="005E2C4C">
        <w:rPr>
          <w:rFonts w:ascii="Times New Roman" w:hAnsi="Times New Roman" w:cs="Times New Roman"/>
          <w:sz w:val="24"/>
          <w:szCs w:val="24"/>
        </w:rPr>
        <w:t xml:space="preserve"> </w:t>
      </w:r>
      <w:r w:rsidR="00861592" w:rsidRPr="00AE12AA">
        <w:rPr>
          <w:rFonts w:ascii="Times New Roman" w:hAnsi="Times New Roman" w:cs="Times New Roman"/>
          <w:sz w:val="24"/>
          <w:szCs w:val="24"/>
        </w:rPr>
        <w:t>those living there of a normal context for politics. Securitization, as Ole Wæver points out, has to</w:t>
      </w:r>
      <w:r w:rsidR="005E2C4C">
        <w:rPr>
          <w:rFonts w:ascii="Times New Roman" w:hAnsi="Times New Roman" w:cs="Times New Roman"/>
          <w:sz w:val="24"/>
          <w:szCs w:val="24"/>
        </w:rPr>
        <w:t xml:space="preserve"> </w:t>
      </w:r>
      <w:r w:rsidR="00C00C4F">
        <w:rPr>
          <w:rFonts w:ascii="Times New Roman" w:hAnsi="Times New Roman" w:cs="Times New Roman"/>
          <w:sz w:val="24"/>
          <w:szCs w:val="24"/>
        </w:rPr>
        <w:t>specify the securitizing actor</w:t>
      </w:r>
      <w:r w:rsidR="005E2C4C">
        <w:rPr>
          <w:rFonts w:ascii="Times New Roman" w:hAnsi="Times New Roman" w:cs="Times New Roman"/>
          <w:sz w:val="24"/>
          <w:szCs w:val="24"/>
        </w:rPr>
        <w:t xml:space="preserve"> that is</w:t>
      </w:r>
      <w:r w:rsidR="00C00C4F">
        <w:rPr>
          <w:rFonts w:ascii="Times New Roman" w:hAnsi="Times New Roman" w:cs="Times New Roman"/>
          <w:sz w:val="24"/>
          <w:szCs w:val="24"/>
        </w:rPr>
        <w:t xml:space="preserve"> claiming an existential threat</w:t>
      </w:r>
      <w:r w:rsidR="00861592" w:rsidRPr="00AE12AA">
        <w:rPr>
          <w:rFonts w:ascii="Times New Roman" w:hAnsi="Times New Roman" w:cs="Times New Roman"/>
          <w:sz w:val="24"/>
          <w:szCs w:val="24"/>
        </w:rPr>
        <w:t>, which in this case is the state.</w:t>
      </w:r>
      <w:r w:rsidR="00861592" w:rsidRPr="00AE12AA">
        <w:rPr>
          <w:rStyle w:val="Refdenotaalfinal"/>
          <w:rFonts w:ascii="Times New Roman" w:hAnsi="Times New Roman" w:cs="Times New Roman"/>
          <w:sz w:val="24"/>
          <w:szCs w:val="24"/>
        </w:rPr>
        <w:endnoteReference w:id="23"/>
      </w:r>
      <w:r w:rsidR="00861592" w:rsidRPr="00AE12AA">
        <w:rPr>
          <w:rFonts w:ascii="Times New Roman" w:hAnsi="Times New Roman" w:cs="Times New Roman"/>
          <w:sz w:val="24"/>
          <w:szCs w:val="24"/>
        </w:rPr>
        <w:t xml:space="preserve"> </w:t>
      </w:r>
      <w:r w:rsidR="00734B02">
        <w:rPr>
          <w:rFonts w:ascii="Times New Roman" w:hAnsi="Times New Roman" w:cs="Times New Roman"/>
          <w:sz w:val="24"/>
          <w:szCs w:val="24"/>
        </w:rPr>
        <w:t>A</w:t>
      </w:r>
      <w:r w:rsidR="00861592" w:rsidRPr="00AE12AA">
        <w:rPr>
          <w:rFonts w:ascii="Times New Roman" w:hAnsi="Times New Roman" w:cs="Times New Roman"/>
          <w:sz w:val="24"/>
          <w:szCs w:val="24"/>
        </w:rPr>
        <w:t>s a security provider</w:t>
      </w:r>
      <w:r w:rsidR="00734B02">
        <w:rPr>
          <w:rFonts w:ascii="Times New Roman" w:hAnsi="Times New Roman" w:cs="Times New Roman"/>
          <w:sz w:val="24"/>
          <w:szCs w:val="24"/>
        </w:rPr>
        <w:t xml:space="preserve"> the state</w:t>
      </w:r>
      <w:r w:rsidR="00861592" w:rsidRPr="00AE12AA">
        <w:rPr>
          <w:rFonts w:ascii="Times New Roman" w:hAnsi="Times New Roman" w:cs="Times New Roman"/>
          <w:sz w:val="24"/>
          <w:szCs w:val="24"/>
        </w:rPr>
        <w:t xml:space="preserve"> creates insecurity for the people it attempts to protect</w:t>
      </w:r>
      <w:r w:rsidR="00734B02">
        <w:rPr>
          <w:rFonts w:ascii="Times New Roman" w:hAnsi="Times New Roman" w:cs="Times New Roman"/>
          <w:sz w:val="24"/>
          <w:szCs w:val="24"/>
        </w:rPr>
        <w:t>,</w:t>
      </w:r>
      <w:r w:rsidR="00861592" w:rsidRPr="00AE12AA">
        <w:rPr>
          <w:rFonts w:ascii="Times New Roman" w:hAnsi="Times New Roman" w:cs="Times New Roman"/>
          <w:sz w:val="24"/>
          <w:szCs w:val="24"/>
        </w:rPr>
        <w:t xml:space="preserve"> because securitization implies a form of militarization.</w:t>
      </w:r>
      <w:r w:rsidR="00861592" w:rsidRPr="00AE12AA">
        <w:rPr>
          <w:rStyle w:val="Refdenotaalfinal"/>
          <w:rFonts w:ascii="Times New Roman" w:hAnsi="Times New Roman" w:cs="Times New Roman"/>
          <w:sz w:val="24"/>
          <w:szCs w:val="24"/>
        </w:rPr>
        <w:endnoteReference w:id="24"/>
      </w:r>
      <w:r w:rsidR="00861592" w:rsidRPr="00AE12AA">
        <w:rPr>
          <w:rFonts w:ascii="Times New Roman" w:hAnsi="Times New Roman" w:cs="Times New Roman"/>
          <w:sz w:val="24"/>
          <w:szCs w:val="24"/>
        </w:rPr>
        <w:t xml:space="preserve"> This can be seen in the powerful role of the military and the Pakistani intelligence agencies in suppressing dissent and discouraging democratic processes</w:t>
      </w:r>
      <w:r w:rsidR="003B6165" w:rsidRPr="003B6165">
        <w:rPr>
          <w:rFonts w:ascii="Times New Roman" w:hAnsi="Times New Roman" w:cs="Times New Roman"/>
          <w:sz w:val="24"/>
          <w:szCs w:val="24"/>
        </w:rPr>
        <w:t xml:space="preserve"> </w:t>
      </w:r>
      <w:r w:rsidR="003B6165" w:rsidRPr="00AE12AA">
        <w:rPr>
          <w:rFonts w:ascii="Times New Roman" w:hAnsi="Times New Roman" w:cs="Times New Roman"/>
          <w:sz w:val="24"/>
          <w:szCs w:val="24"/>
        </w:rPr>
        <w:t>in these territories</w:t>
      </w:r>
      <w:r w:rsidR="00861592" w:rsidRPr="00AE12AA">
        <w:rPr>
          <w:rFonts w:ascii="Times New Roman" w:hAnsi="Times New Roman" w:cs="Times New Roman"/>
          <w:sz w:val="24"/>
          <w:szCs w:val="24"/>
        </w:rPr>
        <w:t>.</w:t>
      </w:r>
    </w:p>
    <w:p w14:paraId="0C8D743A" w14:textId="1C242E54" w:rsidR="00F442BA" w:rsidRPr="00AE12AA" w:rsidRDefault="003B6165" w:rsidP="00193F87">
      <w:pPr>
        <w:pStyle w:val="Standard1"/>
        <w:tabs>
          <w:tab w:val="left" w:pos="567"/>
          <w:tab w:val="left" w:pos="7265"/>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861592" w:rsidRPr="00AE12AA">
        <w:rPr>
          <w:rFonts w:ascii="Times New Roman" w:hAnsi="Times New Roman" w:cs="Times New Roman"/>
          <w:sz w:val="24"/>
          <w:szCs w:val="24"/>
        </w:rPr>
        <w:t>In this context, manifestations of conflict are found in the private sphere rather than in the open urban landscape.</w:t>
      </w:r>
      <w:r w:rsidR="00577B1C" w:rsidRPr="00AE12AA">
        <w:rPr>
          <w:rFonts w:ascii="Times New Roman" w:hAnsi="Times New Roman" w:cs="Times New Roman"/>
          <w:sz w:val="24"/>
          <w:szCs w:val="24"/>
        </w:rPr>
        <w:t xml:space="preserve"> These manifestations es</w:t>
      </w:r>
      <w:r>
        <w:rPr>
          <w:rFonts w:ascii="Times New Roman" w:hAnsi="Times New Roman" w:cs="Times New Roman"/>
          <w:sz w:val="24"/>
          <w:szCs w:val="24"/>
        </w:rPr>
        <w:t>peciall</w:t>
      </w:r>
      <w:r w:rsidR="00577B1C" w:rsidRPr="00AE12AA">
        <w:rPr>
          <w:rFonts w:ascii="Times New Roman" w:hAnsi="Times New Roman" w:cs="Times New Roman"/>
          <w:sz w:val="24"/>
          <w:szCs w:val="24"/>
        </w:rPr>
        <w:t xml:space="preserve">y </w:t>
      </w:r>
      <w:r>
        <w:rPr>
          <w:rFonts w:ascii="Times New Roman" w:hAnsi="Times New Roman" w:cs="Times New Roman"/>
          <w:sz w:val="24"/>
          <w:szCs w:val="24"/>
        </w:rPr>
        <w:t>concern</w:t>
      </w:r>
      <w:r w:rsidRPr="00AE12AA">
        <w:rPr>
          <w:rFonts w:ascii="Times New Roman" w:hAnsi="Times New Roman" w:cs="Times New Roman"/>
          <w:sz w:val="24"/>
          <w:szCs w:val="24"/>
        </w:rPr>
        <w:t xml:space="preserve"> </w:t>
      </w:r>
      <w:r w:rsidR="00577B1C" w:rsidRPr="00AE12AA">
        <w:rPr>
          <w:rFonts w:ascii="Times New Roman" w:hAnsi="Times New Roman" w:cs="Times New Roman"/>
          <w:sz w:val="24"/>
          <w:szCs w:val="24"/>
        </w:rPr>
        <w:t>forced separation and victimhood.</w:t>
      </w:r>
      <w:r w:rsidR="00861592" w:rsidRPr="00AE12AA">
        <w:rPr>
          <w:rFonts w:ascii="Times New Roman" w:hAnsi="Times New Roman" w:cs="Times New Roman"/>
          <w:sz w:val="24"/>
          <w:szCs w:val="24"/>
        </w:rPr>
        <w:t xml:space="preserve"> This is the case for thousands of inhabitants </w:t>
      </w:r>
      <w:r>
        <w:rPr>
          <w:rFonts w:ascii="Times New Roman" w:hAnsi="Times New Roman" w:cs="Times New Roman"/>
          <w:sz w:val="24"/>
          <w:szCs w:val="24"/>
        </w:rPr>
        <w:t xml:space="preserve">who have been </w:t>
      </w:r>
      <w:r w:rsidR="00861592" w:rsidRPr="00AE12AA">
        <w:rPr>
          <w:rFonts w:ascii="Times New Roman" w:hAnsi="Times New Roman" w:cs="Times New Roman"/>
          <w:sz w:val="24"/>
          <w:szCs w:val="24"/>
        </w:rPr>
        <w:t xml:space="preserve">separated from their relatives across the LoC and those who could not choose sides during the course of events in 1947–1949. In Skardu there is also a population </w:t>
      </w:r>
      <w:r w:rsidRPr="00AE12AA">
        <w:rPr>
          <w:rFonts w:ascii="Times New Roman" w:hAnsi="Times New Roman" w:cs="Times New Roman"/>
          <w:sz w:val="24"/>
          <w:szCs w:val="24"/>
        </w:rPr>
        <w:t xml:space="preserve">displaced </w:t>
      </w:r>
      <w:r w:rsidR="00861592" w:rsidRPr="00AE12AA">
        <w:rPr>
          <w:rFonts w:ascii="Times New Roman" w:hAnsi="Times New Roman" w:cs="Times New Roman"/>
          <w:sz w:val="24"/>
          <w:szCs w:val="24"/>
        </w:rPr>
        <w:t>from villages near the LoC who fled their homes because of the constant skirmishes and eventual fighting. Families whose villages were seized by the Indian army during the 1971 war also live in the city. Unlike those displaced in AJK</w:t>
      </w:r>
      <w:r>
        <w:rPr>
          <w:rFonts w:ascii="Times New Roman" w:hAnsi="Times New Roman" w:cs="Times New Roman"/>
          <w:sz w:val="24"/>
          <w:szCs w:val="24"/>
        </w:rPr>
        <w:t>,</w:t>
      </w:r>
      <w:r w:rsidR="00861592" w:rsidRPr="00AE12AA">
        <w:rPr>
          <w:rFonts w:ascii="Times New Roman" w:hAnsi="Times New Roman" w:cs="Times New Roman"/>
          <w:sz w:val="24"/>
          <w:szCs w:val="24"/>
        </w:rPr>
        <w:t xml:space="preserve"> who have received compensation, these groups always note that they have had to fend for themselves to make a living.</w:t>
      </w:r>
      <w:r w:rsidR="00861592" w:rsidRPr="00AE12AA">
        <w:rPr>
          <w:rStyle w:val="Refdenotaalfinal"/>
          <w:rFonts w:ascii="Times New Roman" w:hAnsi="Times New Roman" w:cs="Times New Roman"/>
          <w:sz w:val="24"/>
          <w:szCs w:val="24"/>
        </w:rPr>
        <w:endnoteReference w:id="25"/>
      </w:r>
      <w:r w:rsidR="00B23400" w:rsidRPr="00AE12AA">
        <w:rPr>
          <w:rFonts w:ascii="Times New Roman" w:hAnsi="Times New Roman" w:cs="Times New Roman"/>
          <w:sz w:val="24"/>
          <w:szCs w:val="24"/>
        </w:rPr>
        <w:t xml:space="preserve"> They live in the less fertile areas of the city, some build</w:t>
      </w:r>
      <w:r>
        <w:rPr>
          <w:rFonts w:ascii="Times New Roman" w:hAnsi="Times New Roman" w:cs="Times New Roman"/>
          <w:sz w:val="24"/>
          <w:szCs w:val="24"/>
        </w:rPr>
        <w:t>ing</w:t>
      </w:r>
      <w:r w:rsidR="00B23400" w:rsidRPr="00AE12AA">
        <w:rPr>
          <w:rFonts w:ascii="Times New Roman" w:hAnsi="Times New Roman" w:cs="Times New Roman"/>
          <w:sz w:val="24"/>
          <w:szCs w:val="24"/>
        </w:rPr>
        <w:t xml:space="preserve"> their basic mud</w:t>
      </w:r>
      <w:r w:rsidR="00136D95">
        <w:rPr>
          <w:rFonts w:ascii="Times New Roman" w:hAnsi="Times New Roman" w:cs="Times New Roman"/>
          <w:sz w:val="24"/>
          <w:szCs w:val="24"/>
        </w:rPr>
        <w:t>brick</w:t>
      </w:r>
      <w:r w:rsidR="00B23400" w:rsidRPr="00AE12AA">
        <w:rPr>
          <w:rFonts w:ascii="Times New Roman" w:hAnsi="Times New Roman" w:cs="Times New Roman"/>
          <w:sz w:val="24"/>
          <w:szCs w:val="24"/>
        </w:rPr>
        <w:t xml:space="preserve"> houses in </w:t>
      </w:r>
      <w:r w:rsidR="00577B1C" w:rsidRPr="00AE12AA">
        <w:rPr>
          <w:rFonts w:ascii="Times New Roman" w:hAnsi="Times New Roman" w:cs="Times New Roman"/>
          <w:sz w:val="24"/>
          <w:szCs w:val="24"/>
        </w:rPr>
        <w:t>the desert.</w:t>
      </w:r>
    </w:p>
    <w:p w14:paraId="29B09164" w14:textId="0BC34009" w:rsidR="00861592" w:rsidRPr="00AE12AA" w:rsidRDefault="003B6165" w:rsidP="00193F87">
      <w:pPr>
        <w:pStyle w:val="Standard1"/>
        <w:tabs>
          <w:tab w:val="left" w:pos="567"/>
          <w:tab w:val="left" w:pos="7265"/>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bookmarkStart w:id="9" w:name="_Hlk523928149"/>
      <w:r w:rsidR="00577B1C" w:rsidRPr="00AE12AA">
        <w:rPr>
          <w:rFonts w:ascii="Times New Roman" w:hAnsi="Times New Roman" w:cs="Times New Roman"/>
          <w:sz w:val="24"/>
          <w:szCs w:val="24"/>
        </w:rPr>
        <w:t>Victims of border fighting are seen by other urban residents as the</w:t>
      </w:r>
      <w:r w:rsidR="00F06593" w:rsidRPr="00AE12AA">
        <w:rPr>
          <w:rFonts w:ascii="Times New Roman" w:hAnsi="Times New Roman" w:cs="Times New Roman"/>
          <w:sz w:val="24"/>
          <w:szCs w:val="24"/>
        </w:rPr>
        <w:t xml:space="preserve"> product</w:t>
      </w:r>
      <w:r w:rsidR="00577B1C" w:rsidRPr="00AE12AA">
        <w:rPr>
          <w:rFonts w:ascii="Times New Roman" w:hAnsi="Times New Roman" w:cs="Times New Roman"/>
          <w:sz w:val="24"/>
          <w:szCs w:val="24"/>
        </w:rPr>
        <w:t xml:space="preserve"> of casual fatalities, but they do not link it to the conflict. </w:t>
      </w:r>
      <w:r w:rsidR="003F10A1" w:rsidRPr="00AE12AA">
        <w:rPr>
          <w:rFonts w:ascii="Times New Roman" w:hAnsi="Times New Roman" w:cs="Times New Roman"/>
          <w:sz w:val="24"/>
          <w:szCs w:val="24"/>
        </w:rPr>
        <w:t>T</w:t>
      </w:r>
      <w:r w:rsidR="00577B1C" w:rsidRPr="00AE12AA">
        <w:rPr>
          <w:rFonts w:ascii="Times New Roman" w:hAnsi="Times New Roman" w:cs="Times New Roman"/>
          <w:sz w:val="24"/>
          <w:szCs w:val="24"/>
        </w:rPr>
        <w:t xml:space="preserve">he manager of </w:t>
      </w:r>
      <w:r w:rsidR="004206B3" w:rsidRPr="00AE12AA">
        <w:rPr>
          <w:rFonts w:ascii="Times New Roman" w:hAnsi="Times New Roman" w:cs="Times New Roman"/>
          <w:sz w:val="24"/>
          <w:szCs w:val="24"/>
        </w:rPr>
        <w:t xml:space="preserve">the </w:t>
      </w:r>
      <w:proofErr w:type="spellStart"/>
      <w:r w:rsidR="004206B3" w:rsidRPr="00AE12AA">
        <w:rPr>
          <w:rFonts w:ascii="Times New Roman" w:hAnsi="Times New Roman" w:cs="Times New Roman"/>
          <w:sz w:val="24"/>
          <w:szCs w:val="24"/>
        </w:rPr>
        <w:t>Marafie</w:t>
      </w:r>
      <w:proofErr w:type="spellEnd"/>
      <w:r w:rsidR="004206B3" w:rsidRPr="00AE12AA">
        <w:rPr>
          <w:rFonts w:ascii="Times New Roman" w:hAnsi="Times New Roman" w:cs="Times New Roman"/>
          <w:sz w:val="24"/>
          <w:szCs w:val="24"/>
        </w:rPr>
        <w:t xml:space="preserve"> Foundation</w:t>
      </w:r>
      <w:r w:rsidR="00C00C4F">
        <w:rPr>
          <w:rFonts w:ascii="Times New Roman" w:hAnsi="Times New Roman" w:cs="Times New Roman"/>
          <w:sz w:val="24"/>
          <w:szCs w:val="24"/>
        </w:rPr>
        <w:t xml:space="preserve"> (a Kuwaiti-funded NGO working in Baltistan)</w:t>
      </w:r>
      <w:r w:rsidR="003F10A1" w:rsidRPr="00AE12AA">
        <w:rPr>
          <w:rFonts w:ascii="Times New Roman" w:hAnsi="Times New Roman" w:cs="Times New Roman"/>
          <w:sz w:val="24"/>
          <w:szCs w:val="24"/>
        </w:rPr>
        <w:t xml:space="preserve"> </w:t>
      </w:r>
      <w:r w:rsidR="00577B1C" w:rsidRPr="00AE12AA">
        <w:rPr>
          <w:rFonts w:ascii="Times New Roman" w:hAnsi="Times New Roman" w:cs="Times New Roman"/>
          <w:sz w:val="24"/>
          <w:szCs w:val="24"/>
        </w:rPr>
        <w:t>objected</w:t>
      </w:r>
      <w:r w:rsidR="003F10A1" w:rsidRPr="00AE12AA">
        <w:rPr>
          <w:rFonts w:ascii="Times New Roman" w:hAnsi="Times New Roman" w:cs="Times New Roman"/>
          <w:sz w:val="24"/>
          <w:szCs w:val="24"/>
        </w:rPr>
        <w:t xml:space="preserve">, during my interview with him, </w:t>
      </w:r>
      <w:r w:rsidR="00577B1C" w:rsidRPr="00AE12AA">
        <w:rPr>
          <w:rFonts w:ascii="Times New Roman" w:hAnsi="Times New Roman" w:cs="Times New Roman"/>
          <w:sz w:val="24"/>
          <w:szCs w:val="24"/>
        </w:rPr>
        <w:t xml:space="preserve">to </w:t>
      </w:r>
      <w:r w:rsidR="006617DD" w:rsidRPr="00AE12AA">
        <w:rPr>
          <w:rFonts w:ascii="Times New Roman" w:hAnsi="Times New Roman" w:cs="Times New Roman"/>
          <w:sz w:val="24"/>
          <w:szCs w:val="24"/>
        </w:rPr>
        <w:t>my expression of surprise</w:t>
      </w:r>
      <w:r w:rsidR="00577B1C" w:rsidRPr="00AE12AA">
        <w:rPr>
          <w:rFonts w:ascii="Times New Roman" w:hAnsi="Times New Roman" w:cs="Times New Roman"/>
          <w:sz w:val="24"/>
          <w:szCs w:val="24"/>
        </w:rPr>
        <w:t xml:space="preserve"> </w:t>
      </w:r>
      <w:r w:rsidR="003F10A1" w:rsidRPr="00AE12AA">
        <w:rPr>
          <w:rFonts w:ascii="Times New Roman" w:hAnsi="Times New Roman" w:cs="Times New Roman"/>
          <w:sz w:val="24"/>
          <w:szCs w:val="24"/>
        </w:rPr>
        <w:t>at</w:t>
      </w:r>
      <w:r w:rsidR="00577B1C" w:rsidRPr="00AE12AA">
        <w:rPr>
          <w:rFonts w:ascii="Times New Roman" w:hAnsi="Times New Roman" w:cs="Times New Roman"/>
          <w:sz w:val="24"/>
          <w:szCs w:val="24"/>
        </w:rPr>
        <w:t xml:space="preserve"> the </w:t>
      </w:r>
      <w:r w:rsidR="006617DD" w:rsidRPr="00AE12AA">
        <w:rPr>
          <w:rFonts w:ascii="Times New Roman" w:hAnsi="Times New Roman" w:cs="Times New Roman"/>
          <w:sz w:val="24"/>
          <w:szCs w:val="24"/>
        </w:rPr>
        <w:t>existence of a significant number of orphan</w:t>
      </w:r>
      <w:r w:rsidR="003B5FE0" w:rsidRPr="00AE12AA">
        <w:rPr>
          <w:rFonts w:ascii="Times New Roman" w:hAnsi="Times New Roman" w:cs="Times New Roman"/>
          <w:sz w:val="24"/>
          <w:szCs w:val="24"/>
        </w:rPr>
        <w:t>ed</w:t>
      </w:r>
      <w:r w:rsidR="00F06593" w:rsidRPr="00AE12AA">
        <w:rPr>
          <w:rFonts w:ascii="Times New Roman" w:hAnsi="Times New Roman" w:cs="Times New Roman"/>
          <w:sz w:val="24"/>
          <w:szCs w:val="24"/>
        </w:rPr>
        <w:t xml:space="preserve"> children</w:t>
      </w:r>
      <w:r w:rsidR="006617DD" w:rsidRPr="00AE12AA">
        <w:rPr>
          <w:rFonts w:ascii="Times New Roman" w:hAnsi="Times New Roman" w:cs="Times New Roman"/>
          <w:sz w:val="24"/>
          <w:szCs w:val="24"/>
        </w:rPr>
        <w:t xml:space="preserve"> in Baltistan. </w:t>
      </w:r>
      <w:r w:rsidR="00F06593" w:rsidRPr="00AE12AA">
        <w:rPr>
          <w:rFonts w:ascii="Times New Roman" w:hAnsi="Times New Roman" w:cs="Times New Roman"/>
          <w:sz w:val="24"/>
          <w:szCs w:val="24"/>
        </w:rPr>
        <w:t>He saw it as normal.</w:t>
      </w:r>
      <w:r w:rsidR="00861592" w:rsidRPr="00AE12AA">
        <w:rPr>
          <w:rFonts w:ascii="Times New Roman" w:hAnsi="Times New Roman" w:cs="Times New Roman"/>
          <w:sz w:val="24"/>
          <w:szCs w:val="24"/>
        </w:rPr>
        <w:t xml:space="preserve"> </w:t>
      </w:r>
      <w:bookmarkEnd w:id="9"/>
      <w:r w:rsidR="00861592" w:rsidRPr="00AE12AA">
        <w:rPr>
          <w:rFonts w:ascii="Times New Roman" w:hAnsi="Times New Roman" w:cs="Times New Roman"/>
          <w:sz w:val="24"/>
          <w:szCs w:val="24"/>
        </w:rPr>
        <w:t xml:space="preserve">In fact, Skardu hosts several institutions run as NGOs with support from </w:t>
      </w:r>
      <w:r w:rsidR="0074687A">
        <w:rPr>
          <w:rFonts w:ascii="Times New Roman" w:hAnsi="Times New Roman" w:cs="Times New Roman"/>
          <w:sz w:val="24"/>
          <w:szCs w:val="24"/>
        </w:rPr>
        <w:t xml:space="preserve">the </w:t>
      </w:r>
      <w:r w:rsidR="00861592" w:rsidRPr="00AE12AA">
        <w:rPr>
          <w:rFonts w:ascii="Times New Roman" w:hAnsi="Times New Roman" w:cs="Times New Roman"/>
          <w:sz w:val="24"/>
          <w:szCs w:val="24"/>
        </w:rPr>
        <w:t xml:space="preserve">Gulf countries </w:t>
      </w:r>
      <w:r w:rsidR="0074687A">
        <w:rPr>
          <w:rFonts w:ascii="Times New Roman" w:hAnsi="Times New Roman" w:cs="Times New Roman"/>
          <w:sz w:val="24"/>
          <w:szCs w:val="24"/>
        </w:rPr>
        <w:t xml:space="preserve">to </w:t>
      </w:r>
      <w:r w:rsidR="00861592" w:rsidRPr="00AE12AA">
        <w:rPr>
          <w:rFonts w:ascii="Times New Roman" w:hAnsi="Times New Roman" w:cs="Times New Roman"/>
          <w:sz w:val="24"/>
          <w:szCs w:val="24"/>
        </w:rPr>
        <w:t>aid people in need, such as orphans, widows, and other socially vulnerable people.</w:t>
      </w:r>
      <w:r w:rsidR="00285AC6" w:rsidRPr="00AE12AA">
        <w:rPr>
          <w:rStyle w:val="Refdenotaalfinal"/>
          <w:rFonts w:ascii="Times New Roman" w:hAnsi="Times New Roman" w:cs="Times New Roman"/>
          <w:sz w:val="24"/>
          <w:szCs w:val="24"/>
        </w:rPr>
        <w:endnoteReference w:id="26"/>
      </w:r>
      <w:r w:rsidR="00861592" w:rsidRPr="00AE12AA">
        <w:rPr>
          <w:rFonts w:ascii="Times New Roman" w:hAnsi="Times New Roman" w:cs="Times New Roman"/>
          <w:sz w:val="24"/>
          <w:szCs w:val="24"/>
        </w:rPr>
        <w:t xml:space="preserve"> During my visit to one of these compounds,</w:t>
      </w:r>
      <w:r w:rsidR="00285AC6" w:rsidRPr="00AE12AA">
        <w:rPr>
          <w:rFonts w:ascii="Times New Roman" w:hAnsi="Times New Roman" w:cs="Times New Roman"/>
          <w:sz w:val="24"/>
          <w:szCs w:val="24"/>
        </w:rPr>
        <w:t xml:space="preserve"> </w:t>
      </w:r>
      <w:proofErr w:type="spellStart"/>
      <w:r w:rsidR="00285AC6" w:rsidRPr="00AE12AA">
        <w:rPr>
          <w:rFonts w:ascii="Times New Roman" w:hAnsi="Times New Roman" w:cs="Times New Roman"/>
          <w:sz w:val="24"/>
          <w:szCs w:val="24"/>
        </w:rPr>
        <w:t>Madina</w:t>
      </w:r>
      <w:proofErr w:type="spellEnd"/>
      <w:r w:rsidR="00285AC6" w:rsidRPr="00AE12AA">
        <w:rPr>
          <w:rFonts w:ascii="Times New Roman" w:hAnsi="Times New Roman" w:cs="Times New Roman"/>
          <w:sz w:val="24"/>
          <w:szCs w:val="24"/>
        </w:rPr>
        <w:t xml:space="preserve"> Colony,</w:t>
      </w:r>
      <w:r w:rsidR="00861592" w:rsidRPr="00AE12AA">
        <w:rPr>
          <w:rFonts w:ascii="Times New Roman" w:hAnsi="Times New Roman" w:cs="Times New Roman"/>
          <w:sz w:val="24"/>
          <w:szCs w:val="24"/>
        </w:rPr>
        <w:t xml:space="preserve"> I found a number of widows and orphans whose husbands and fathers had been killed by crossfire while working as porters for the army. These centres (the one I visited hosted around 800 people) provided them with training, education, and support for remarriage in the case of widows. Apparently, these residents do not count as victims because they are not part of a specific group, nor are they recognized in public as such. Therefore, rather than manifestations in the public urban space, the scars of the ‘Kashmir issue’ have to be found in private spaces</w:t>
      </w:r>
      <w:r w:rsidR="0074687A">
        <w:rPr>
          <w:rFonts w:ascii="Times New Roman" w:hAnsi="Times New Roman" w:cs="Times New Roman"/>
          <w:sz w:val="24"/>
          <w:szCs w:val="24"/>
        </w:rPr>
        <w:t xml:space="preserve"> in </w:t>
      </w:r>
      <w:r w:rsidR="00696E72">
        <w:rPr>
          <w:rFonts w:ascii="Times New Roman" w:hAnsi="Times New Roman" w:cs="Times New Roman"/>
          <w:sz w:val="24"/>
          <w:szCs w:val="24"/>
        </w:rPr>
        <w:t>Skardu</w:t>
      </w:r>
      <w:r w:rsidR="00861592" w:rsidRPr="00AE12AA">
        <w:rPr>
          <w:rFonts w:ascii="Times New Roman" w:hAnsi="Times New Roman" w:cs="Times New Roman"/>
          <w:sz w:val="24"/>
          <w:szCs w:val="24"/>
        </w:rPr>
        <w:t>.</w:t>
      </w:r>
    </w:p>
    <w:p w14:paraId="75C66545" w14:textId="77777777" w:rsidR="00861592" w:rsidRPr="00AE12AA" w:rsidRDefault="00861592" w:rsidP="009E5054">
      <w:pPr>
        <w:pStyle w:val="Standard1"/>
        <w:tabs>
          <w:tab w:val="left" w:pos="7265"/>
        </w:tabs>
        <w:spacing w:after="0" w:line="360" w:lineRule="auto"/>
        <w:ind w:right="-284"/>
        <w:jc w:val="both"/>
        <w:rPr>
          <w:rFonts w:ascii="Times New Roman" w:hAnsi="Times New Roman" w:cs="Times New Roman"/>
          <w:i/>
          <w:sz w:val="24"/>
          <w:szCs w:val="24"/>
        </w:rPr>
      </w:pPr>
    </w:p>
    <w:p w14:paraId="5727EDE5" w14:textId="77777777" w:rsidR="009E5054" w:rsidRPr="00AE12AA" w:rsidRDefault="00861592" w:rsidP="009E5054">
      <w:pPr>
        <w:pStyle w:val="Standard1"/>
        <w:tabs>
          <w:tab w:val="left" w:pos="7265"/>
        </w:tabs>
        <w:spacing w:after="0" w:line="360" w:lineRule="auto"/>
        <w:ind w:right="-284"/>
        <w:jc w:val="both"/>
        <w:rPr>
          <w:rFonts w:ascii="Times New Roman" w:hAnsi="Times New Roman" w:cs="Times New Roman"/>
          <w:i/>
          <w:sz w:val="24"/>
          <w:szCs w:val="24"/>
        </w:rPr>
      </w:pPr>
      <w:r w:rsidRPr="00AE12AA">
        <w:rPr>
          <w:rFonts w:ascii="Times New Roman" w:hAnsi="Times New Roman" w:cs="Times New Roman"/>
          <w:i/>
          <w:sz w:val="24"/>
          <w:szCs w:val="24"/>
        </w:rPr>
        <w:t>The borders of the conflict</w:t>
      </w:r>
    </w:p>
    <w:p w14:paraId="31DE3E56" w14:textId="0B3FEF6E" w:rsidR="00F442BA" w:rsidRPr="00AE12AA" w:rsidRDefault="00696E72" w:rsidP="00136D95">
      <w:pPr>
        <w:pStyle w:val="Standard1"/>
        <w:tabs>
          <w:tab w:val="left" w:pos="567"/>
          <w:tab w:val="left" w:pos="7265"/>
        </w:tabs>
        <w:spacing w:after="0" w:line="360" w:lineRule="auto"/>
        <w:ind w:right="-284"/>
        <w:jc w:val="both"/>
        <w:rPr>
          <w:rFonts w:ascii="Times New Roman" w:hAnsi="Times New Roman" w:cs="Times New Roman"/>
          <w:i/>
          <w:sz w:val="24"/>
          <w:szCs w:val="24"/>
        </w:rPr>
      </w:pPr>
      <w:r>
        <w:rPr>
          <w:rFonts w:ascii="Times New Roman" w:hAnsi="Times New Roman" w:cs="Times New Roman"/>
          <w:sz w:val="24"/>
          <w:szCs w:val="24"/>
        </w:rPr>
        <w:tab/>
      </w:r>
      <w:r w:rsidR="00861592" w:rsidRPr="00AE12AA">
        <w:rPr>
          <w:rFonts w:ascii="Times New Roman" w:hAnsi="Times New Roman" w:cs="Times New Roman"/>
          <w:sz w:val="24"/>
          <w:szCs w:val="24"/>
        </w:rPr>
        <w:t xml:space="preserve">Owing to Gilgit-Baltistan’s constitutional limbo and its ties to the Kashmir dispute, people in Skardu are wary about their future because there is great potential for the current political situation to change. </w:t>
      </w:r>
      <w:r>
        <w:rPr>
          <w:rFonts w:ascii="Times New Roman" w:hAnsi="Times New Roman" w:cs="Times New Roman"/>
          <w:sz w:val="24"/>
          <w:szCs w:val="24"/>
        </w:rPr>
        <w:t>This</w:t>
      </w:r>
      <w:r w:rsidR="00861592" w:rsidRPr="00AE12AA">
        <w:rPr>
          <w:rFonts w:ascii="Times New Roman" w:hAnsi="Times New Roman" w:cs="Times New Roman"/>
          <w:sz w:val="24"/>
          <w:szCs w:val="24"/>
        </w:rPr>
        <w:t xml:space="preserve"> context of uncertainty is also shared with other places such as Srinagar, Muzaffarabad, and Kargil. </w:t>
      </w:r>
      <w:r>
        <w:rPr>
          <w:rFonts w:ascii="Times New Roman" w:hAnsi="Times New Roman" w:cs="Times New Roman"/>
          <w:sz w:val="24"/>
          <w:szCs w:val="24"/>
        </w:rPr>
        <w:t>This u</w:t>
      </w:r>
      <w:r w:rsidR="00861592" w:rsidRPr="00AE12AA">
        <w:rPr>
          <w:rFonts w:ascii="Times New Roman" w:hAnsi="Times New Roman" w:cs="Times New Roman"/>
          <w:sz w:val="24"/>
          <w:szCs w:val="24"/>
        </w:rPr>
        <w:t xml:space="preserve">ncertainty does not </w:t>
      </w:r>
      <w:r>
        <w:rPr>
          <w:rFonts w:ascii="Times New Roman" w:hAnsi="Times New Roman" w:cs="Times New Roman"/>
          <w:sz w:val="24"/>
          <w:szCs w:val="24"/>
        </w:rPr>
        <w:t xml:space="preserve">generally </w:t>
      </w:r>
      <w:r w:rsidR="00861592" w:rsidRPr="00AE12AA">
        <w:rPr>
          <w:rFonts w:ascii="Times New Roman" w:hAnsi="Times New Roman" w:cs="Times New Roman"/>
          <w:sz w:val="24"/>
          <w:szCs w:val="24"/>
        </w:rPr>
        <w:t xml:space="preserve">manifest in the possibility of </w:t>
      </w:r>
      <w:r w:rsidR="00951017">
        <w:rPr>
          <w:rFonts w:ascii="Times New Roman" w:hAnsi="Times New Roman" w:cs="Times New Roman"/>
          <w:sz w:val="24"/>
          <w:szCs w:val="24"/>
        </w:rPr>
        <w:t xml:space="preserve">another </w:t>
      </w:r>
      <w:r w:rsidR="00861592" w:rsidRPr="00AE12AA">
        <w:rPr>
          <w:rFonts w:ascii="Times New Roman" w:hAnsi="Times New Roman" w:cs="Times New Roman"/>
          <w:sz w:val="24"/>
          <w:szCs w:val="24"/>
        </w:rPr>
        <w:t xml:space="preserve">war between India and Pakistan, which many perceive as improbable, but in the question of ‘taking sides’ if an opportunity arises to take a political decision. A change in the political setting of the Kashmir Valley may also affect the context in Baltistan. Although the conflict in Baltistan and Ladakh is different from </w:t>
      </w:r>
      <w:r w:rsidR="00375460">
        <w:rPr>
          <w:rFonts w:ascii="Times New Roman" w:hAnsi="Times New Roman" w:cs="Times New Roman"/>
          <w:sz w:val="24"/>
          <w:szCs w:val="24"/>
        </w:rPr>
        <w:t xml:space="preserve">that of </w:t>
      </w:r>
      <w:r w:rsidR="00861592" w:rsidRPr="00AE12AA">
        <w:rPr>
          <w:rFonts w:ascii="Times New Roman" w:hAnsi="Times New Roman" w:cs="Times New Roman"/>
          <w:sz w:val="24"/>
          <w:szCs w:val="24"/>
        </w:rPr>
        <w:t xml:space="preserve">AJK and the Kashmir Valley, interventions in one location might impact other places as a sort of regional game of chess. Pakistan’s continuation of </w:t>
      </w:r>
      <w:r w:rsidR="00375460">
        <w:rPr>
          <w:rFonts w:ascii="Times New Roman" w:hAnsi="Times New Roman" w:cs="Times New Roman"/>
          <w:sz w:val="24"/>
          <w:szCs w:val="24"/>
        </w:rPr>
        <w:t>the</w:t>
      </w:r>
      <w:r w:rsidR="00375460"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policy of linking the future of Baltistan (and Gilgit-Baltistan in general) to that of the Kashmir dispute has caused these areas to seek alternative forms of representation.</w:t>
      </w:r>
    </w:p>
    <w:p w14:paraId="360A4268" w14:textId="732C330C" w:rsidR="00861592" w:rsidRPr="00AE12AA" w:rsidRDefault="00375460" w:rsidP="00136D95">
      <w:pPr>
        <w:pStyle w:val="Standard1"/>
        <w:tabs>
          <w:tab w:val="left" w:pos="567"/>
          <w:tab w:val="left" w:pos="7265"/>
        </w:tabs>
        <w:spacing w:after="0" w:line="360" w:lineRule="auto"/>
        <w:ind w:right="-284"/>
        <w:jc w:val="both"/>
        <w:rPr>
          <w:rFonts w:ascii="Times New Roman" w:hAnsi="Times New Roman" w:cs="Times New Roman"/>
          <w:i/>
          <w:sz w:val="24"/>
          <w:szCs w:val="24"/>
        </w:rPr>
      </w:pPr>
      <w:r>
        <w:rPr>
          <w:rFonts w:ascii="Times New Roman" w:hAnsi="Times New Roman" w:cs="Times New Roman"/>
          <w:sz w:val="24"/>
          <w:szCs w:val="24"/>
        </w:rPr>
        <w:tab/>
        <w:t>I</w:t>
      </w:r>
      <w:r w:rsidRPr="00AE12AA">
        <w:rPr>
          <w:rFonts w:ascii="Times New Roman" w:hAnsi="Times New Roman" w:cs="Times New Roman"/>
          <w:sz w:val="24"/>
          <w:szCs w:val="24"/>
        </w:rPr>
        <w:t xml:space="preserve">n </w:t>
      </w:r>
      <w:r w:rsidR="00861592" w:rsidRPr="00AE12AA">
        <w:rPr>
          <w:rFonts w:ascii="Times New Roman" w:hAnsi="Times New Roman" w:cs="Times New Roman"/>
          <w:sz w:val="24"/>
          <w:szCs w:val="24"/>
        </w:rPr>
        <w:t>this scenario, cultural manifestations emphasiz</w:t>
      </w:r>
      <w:r>
        <w:rPr>
          <w:rFonts w:ascii="Times New Roman" w:hAnsi="Times New Roman" w:cs="Times New Roman"/>
          <w:sz w:val="24"/>
          <w:szCs w:val="24"/>
        </w:rPr>
        <w:t>ing</w:t>
      </w:r>
      <w:r w:rsidR="00861592" w:rsidRPr="00AE12AA">
        <w:rPr>
          <w:rFonts w:ascii="Times New Roman" w:hAnsi="Times New Roman" w:cs="Times New Roman"/>
          <w:sz w:val="24"/>
          <w:szCs w:val="24"/>
        </w:rPr>
        <w:t xml:space="preserve"> Baltistan’s ties with other regions, </w:t>
      </w:r>
      <w:r>
        <w:rPr>
          <w:rFonts w:ascii="Times New Roman" w:hAnsi="Times New Roman" w:cs="Times New Roman"/>
          <w:sz w:val="24"/>
          <w:szCs w:val="24"/>
        </w:rPr>
        <w:t>such as those</w:t>
      </w:r>
      <w:r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mentioned earlier, cannot be treated as simple geopolitical discourses. These images, activities, and interventions contain a degree of materiality and intention (by those involved) which can be observed in both objects and relations</w:t>
      </w:r>
      <w:r>
        <w:rPr>
          <w:rFonts w:ascii="Times New Roman" w:hAnsi="Times New Roman" w:cs="Times New Roman"/>
          <w:sz w:val="24"/>
          <w:szCs w:val="24"/>
        </w:rPr>
        <w:t>hips</w:t>
      </w:r>
      <w:r w:rsidR="00861592" w:rsidRPr="00AE12AA">
        <w:rPr>
          <w:rFonts w:ascii="Times New Roman" w:hAnsi="Times New Roman" w:cs="Times New Roman"/>
          <w:sz w:val="24"/>
          <w:szCs w:val="24"/>
        </w:rPr>
        <w:t xml:space="preserve">. They can be seen as an articulation of forms of resistance. The movement for the revival of the Tibetan heritage </w:t>
      </w:r>
      <w:r>
        <w:rPr>
          <w:rFonts w:ascii="Times New Roman" w:hAnsi="Times New Roman" w:cs="Times New Roman"/>
          <w:sz w:val="24"/>
          <w:szCs w:val="24"/>
        </w:rPr>
        <w:t>of</w:t>
      </w:r>
      <w:r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 xml:space="preserve">Baltistan, which according to those promoting the initiative began </w:t>
      </w:r>
      <w:r w:rsidR="00C00C4F">
        <w:rPr>
          <w:rFonts w:ascii="Times New Roman" w:hAnsi="Times New Roman" w:cs="Times New Roman"/>
          <w:sz w:val="24"/>
          <w:szCs w:val="24"/>
        </w:rPr>
        <w:t>in the late 1990s</w:t>
      </w:r>
      <w:r w:rsidR="00861592" w:rsidRPr="00AE12AA">
        <w:rPr>
          <w:rFonts w:ascii="Times New Roman" w:hAnsi="Times New Roman" w:cs="Times New Roman"/>
          <w:sz w:val="24"/>
          <w:szCs w:val="24"/>
        </w:rPr>
        <w:t xml:space="preserve">, includes the preservation of Buddhist sites, the revival of indigenous arts such as old patterns of lattice work, and a renewed interest in the Balti language (in </w:t>
      </w:r>
      <w:r w:rsidR="00E95653" w:rsidRPr="00AE12AA">
        <w:rPr>
          <w:rFonts w:ascii="Times New Roman" w:hAnsi="Times New Roman" w:cs="Times New Roman"/>
          <w:sz w:val="24"/>
          <w:szCs w:val="24"/>
        </w:rPr>
        <w:t xml:space="preserve">both </w:t>
      </w:r>
      <w:r w:rsidR="00861592" w:rsidRPr="00AE12AA">
        <w:rPr>
          <w:rFonts w:ascii="Times New Roman" w:hAnsi="Times New Roman" w:cs="Times New Roman"/>
          <w:sz w:val="24"/>
          <w:szCs w:val="24"/>
        </w:rPr>
        <w:t>Tibetan and Arab-Persian alphabets).</w:t>
      </w:r>
      <w:r w:rsidR="00861592" w:rsidRPr="00AE12AA">
        <w:rPr>
          <w:rStyle w:val="Refdenotaalfinal"/>
          <w:rFonts w:ascii="Times New Roman" w:hAnsi="Times New Roman" w:cs="Times New Roman"/>
          <w:sz w:val="24"/>
          <w:szCs w:val="24"/>
        </w:rPr>
        <w:endnoteReference w:id="27"/>
      </w:r>
      <w:r w:rsidR="00861592" w:rsidRPr="00AE12AA">
        <w:rPr>
          <w:rFonts w:ascii="Times New Roman" w:hAnsi="Times New Roman" w:cs="Times New Roman"/>
          <w:sz w:val="24"/>
          <w:szCs w:val="24"/>
        </w:rPr>
        <w:t xml:space="preserve"> Behind this initiative there are several local actors, </w:t>
      </w:r>
      <w:r w:rsidR="00E95653">
        <w:rPr>
          <w:rFonts w:ascii="Times New Roman" w:hAnsi="Times New Roman" w:cs="Times New Roman"/>
          <w:sz w:val="24"/>
          <w:szCs w:val="24"/>
        </w:rPr>
        <w:t xml:space="preserve">both </w:t>
      </w:r>
      <w:r w:rsidR="00861592" w:rsidRPr="00AE12AA">
        <w:rPr>
          <w:rFonts w:ascii="Times New Roman" w:hAnsi="Times New Roman" w:cs="Times New Roman"/>
          <w:sz w:val="24"/>
          <w:szCs w:val="24"/>
        </w:rPr>
        <w:t>individuals and NGOs, who intend to promote a certain image of Baltistan, and who undoubtedly ask themselves ‘who we are’ and ‘to which place</w:t>
      </w:r>
      <w:r w:rsidR="00E95653">
        <w:rPr>
          <w:rFonts w:ascii="Times New Roman" w:hAnsi="Times New Roman" w:cs="Times New Roman"/>
          <w:sz w:val="24"/>
          <w:szCs w:val="24"/>
        </w:rPr>
        <w:t xml:space="preserve"> do</w:t>
      </w:r>
      <w:r w:rsidR="00861592" w:rsidRPr="00AE12AA">
        <w:rPr>
          <w:rFonts w:ascii="Times New Roman" w:hAnsi="Times New Roman" w:cs="Times New Roman"/>
          <w:sz w:val="24"/>
          <w:szCs w:val="24"/>
        </w:rPr>
        <w:t xml:space="preserve"> we belong’. In doing so, they locate Baltistan as connected with the less politically controversial Tibetan influence</w:t>
      </w:r>
      <w:r w:rsidR="00A52BE4">
        <w:rPr>
          <w:rFonts w:ascii="Times New Roman" w:hAnsi="Times New Roman" w:cs="Times New Roman"/>
          <w:sz w:val="24"/>
          <w:szCs w:val="24"/>
        </w:rPr>
        <w:t>s</w:t>
      </w:r>
      <w:r w:rsidR="00861592" w:rsidRPr="00AE12AA">
        <w:rPr>
          <w:rFonts w:ascii="Times New Roman" w:hAnsi="Times New Roman" w:cs="Times New Roman"/>
          <w:sz w:val="24"/>
          <w:szCs w:val="24"/>
        </w:rPr>
        <w:t xml:space="preserve"> rather than the more problematic one</w:t>
      </w:r>
      <w:r w:rsidR="00A52BE4">
        <w:rPr>
          <w:rFonts w:ascii="Times New Roman" w:hAnsi="Times New Roman" w:cs="Times New Roman"/>
          <w:sz w:val="24"/>
          <w:szCs w:val="24"/>
        </w:rPr>
        <w:t>s</w:t>
      </w:r>
      <w:r w:rsidR="00861592" w:rsidRPr="00AE12AA">
        <w:rPr>
          <w:rFonts w:ascii="Times New Roman" w:hAnsi="Times New Roman" w:cs="Times New Roman"/>
          <w:sz w:val="24"/>
          <w:szCs w:val="24"/>
        </w:rPr>
        <w:t xml:space="preserve"> of Kashmir and Pakistan. Practical motives also apply, such as the need to revive the flagging tourism industry. By claiming ties with Tibet, these actors and groups are attempting to highlight the peaceful character of Baltistan (through the indirect associations of Tibet, Buddhism, and peace)</w:t>
      </w:r>
      <w:r w:rsidR="00862F86">
        <w:rPr>
          <w:rFonts w:ascii="Times New Roman" w:hAnsi="Times New Roman" w:cs="Times New Roman"/>
          <w:sz w:val="24"/>
          <w:szCs w:val="24"/>
        </w:rPr>
        <w:t>, which is</w:t>
      </w:r>
      <w:r w:rsidR="00861592" w:rsidRPr="00AE12AA">
        <w:rPr>
          <w:rFonts w:ascii="Times New Roman" w:hAnsi="Times New Roman" w:cs="Times New Roman"/>
          <w:sz w:val="24"/>
          <w:szCs w:val="24"/>
        </w:rPr>
        <w:t xml:space="preserve"> contrast</w:t>
      </w:r>
      <w:r w:rsidR="00862F86">
        <w:rPr>
          <w:rFonts w:ascii="Times New Roman" w:hAnsi="Times New Roman" w:cs="Times New Roman"/>
          <w:sz w:val="24"/>
          <w:szCs w:val="24"/>
        </w:rPr>
        <w:t>ed</w:t>
      </w:r>
      <w:r w:rsidR="00861592" w:rsidRPr="00AE12AA">
        <w:rPr>
          <w:rFonts w:ascii="Times New Roman" w:hAnsi="Times New Roman" w:cs="Times New Roman"/>
          <w:sz w:val="24"/>
          <w:szCs w:val="24"/>
        </w:rPr>
        <w:t xml:space="preserve"> to the conflict-prone nature of Kashmir and the insecurity in Pakistan. The resultant spatial figuration of Baltistan as part of a Tibetan cultural milieu challenges the existing borders and counters the dominant narrative of Baltistan’s ambivalent position between Pakistan and Kashmir. Not surprisingly, it has echoes on the other side of the LoC, in Kargil. </w:t>
      </w:r>
      <w:r w:rsidR="00862F86">
        <w:rPr>
          <w:rFonts w:ascii="Times New Roman" w:hAnsi="Times New Roman" w:cs="Times New Roman"/>
          <w:sz w:val="24"/>
          <w:szCs w:val="24"/>
        </w:rPr>
        <w:t>T</w:t>
      </w:r>
      <w:r w:rsidR="00861592" w:rsidRPr="00AE12AA">
        <w:rPr>
          <w:rFonts w:ascii="Times New Roman" w:hAnsi="Times New Roman" w:cs="Times New Roman"/>
          <w:sz w:val="24"/>
          <w:szCs w:val="24"/>
        </w:rPr>
        <w:t xml:space="preserve">he need to expand borders in the urban landscape of Skardu is a response to a space that </w:t>
      </w:r>
      <w:r w:rsidR="00861592" w:rsidRPr="00AE12AA">
        <w:rPr>
          <w:rFonts w:ascii="Times New Roman" w:hAnsi="Times New Roman" w:cs="Times New Roman"/>
          <w:sz w:val="24"/>
          <w:szCs w:val="24"/>
        </w:rPr>
        <w:lastRenderedPageBreak/>
        <w:t>is shrinking, and it represents a language, a discourse, of those who cannot openly express their political views.</w:t>
      </w:r>
    </w:p>
    <w:p w14:paraId="42A26F77" w14:textId="77777777" w:rsidR="00861592" w:rsidRPr="00AE12AA" w:rsidRDefault="00861592" w:rsidP="009E5054">
      <w:pPr>
        <w:pStyle w:val="Standard1"/>
        <w:tabs>
          <w:tab w:val="left" w:pos="7265"/>
        </w:tabs>
        <w:spacing w:after="0" w:line="360" w:lineRule="auto"/>
        <w:ind w:right="-284"/>
        <w:jc w:val="both"/>
        <w:rPr>
          <w:rFonts w:ascii="Times New Roman" w:hAnsi="Times New Roman" w:cs="Times New Roman"/>
          <w:sz w:val="24"/>
          <w:szCs w:val="24"/>
        </w:rPr>
      </w:pPr>
    </w:p>
    <w:p w14:paraId="6C9B0058" w14:textId="77777777" w:rsidR="00861592" w:rsidRPr="00136D95" w:rsidRDefault="00861592" w:rsidP="009E5054">
      <w:pPr>
        <w:pStyle w:val="Standard1"/>
        <w:tabs>
          <w:tab w:val="left" w:pos="7265"/>
        </w:tabs>
        <w:spacing w:after="0" w:line="360" w:lineRule="auto"/>
        <w:ind w:right="-284"/>
        <w:jc w:val="both"/>
        <w:rPr>
          <w:rFonts w:ascii="Times New Roman" w:hAnsi="Times New Roman" w:cs="Times New Roman"/>
          <w:b/>
          <w:sz w:val="24"/>
          <w:szCs w:val="24"/>
        </w:rPr>
      </w:pPr>
      <w:bookmarkStart w:id="10" w:name="_Hlk523908747"/>
      <w:r w:rsidRPr="00136D95">
        <w:rPr>
          <w:rFonts w:ascii="Times New Roman" w:hAnsi="Times New Roman" w:cs="Times New Roman"/>
          <w:b/>
          <w:sz w:val="24"/>
          <w:szCs w:val="24"/>
        </w:rPr>
        <w:t>Kargil and the borders of the nation</w:t>
      </w:r>
    </w:p>
    <w:bookmarkEnd w:id="10"/>
    <w:p w14:paraId="11692130" w14:textId="77777777" w:rsidR="00861592" w:rsidRPr="00AE12AA" w:rsidRDefault="00861592" w:rsidP="009E5054">
      <w:pPr>
        <w:pStyle w:val="Standard1"/>
        <w:tabs>
          <w:tab w:val="left" w:pos="7265"/>
        </w:tabs>
        <w:spacing w:after="0" w:line="360" w:lineRule="auto"/>
        <w:ind w:right="-284"/>
        <w:jc w:val="both"/>
        <w:rPr>
          <w:rFonts w:ascii="Times New Roman" w:hAnsi="Times New Roman" w:cs="Times New Roman"/>
          <w:i/>
          <w:sz w:val="24"/>
          <w:szCs w:val="24"/>
        </w:rPr>
      </w:pPr>
    </w:p>
    <w:p w14:paraId="092AF39A" w14:textId="77777777" w:rsidR="00861592" w:rsidRPr="00AE12AA" w:rsidRDefault="00861592" w:rsidP="009E5054">
      <w:pPr>
        <w:pStyle w:val="Standard1"/>
        <w:spacing w:after="0" w:line="360" w:lineRule="auto"/>
        <w:ind w:right="-284"/>
        <w:jc w:val="both"/>
        <w:rPr>
          <w:rFonts w:ascii="Times New Roman" w:hAnsi="Times New Roman" w:cs="Times New Roman"/>
          <w:i/>
          <w:sz w:val="24"/>
          <w:szCs w:val="24"/>
        </w:rPr>
      </w:pPr>
      <w:r w:rsidRPr="00AE12AA">
        <w:rPr>
          <w:rFonts w:ascii="Times New Roman" w:hAnsi="Times New Roman" w:cs="Times New Roman"/>
          <w:i/>
          <w:sz w:val="24"/>
          <w:szCs w:val="24"/>
        </w:rPr>
        <w:t>The town</w:t>
      </w:r>
    </w:p>
    <w:p w14:paraId="4FD00128" w14:textId="5F533275" w:rsidR="00F442BA" w:rsidRPr="00AE12AA" w:rsidRDefault="00862F86" w:rsidP="009B1054">
      <w:pPr>
        <w:pStyle w:val="Standard1"/>
        <w:tabs>
          <w:tab w:val="left" w:pos="567"/>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861592" w:rsidRPr="00AE12AA">
        <w:rPr>
          <w:rFonts w:ascii="Times New Roman" w:hAnsi="Times New Roman" w:cs="Times New Roman"/>
          <w:sz w:val="24"/>
          <w:szCs w:val="24"/>
        </w:rPr>
        <w:t>Kargil is the largest urban settlement near the LoC in the state of Jammu and Kashmir in India, located some 10 kilometres away from the LoC</w:t>
      </w:r>
      <w:r>
        <w:rPr>
          <w:rFonts w:ascii="Times New Roman" w:hAnsi="Times New Roman" w:cs="Times New Roman"/>
          <w:sz w:val="24"/>
          <w:szCs w:val="24"/>
        </w:rPr>
        <w:t>. It has</w:t>
      </w:r>
      <w:r w:rsidR="00861592" w:rsidRPr="00AE12AA">
        <w:rPr>
          <w:rFonts w:ascii="Times New Roman" w:hAnsi="Times New Roman" w:cs="Times New Roman"/>
          <w:sz w:val="24"/>
          <w:szCs w:val="24"/>
        </w:rPr>
        <w:t xml:space="preserve"> 16,338 inhabitants, according to the 2011 census of India. </w:t>
      </w:r>
      <w:r w:rsidR="00974500" w:rsidRPr="00AE12AA">
        <w:rPr>
          <w:rFonts w:ascii="Times New Roman" w:hAnsi="Times New Roman" w:cs="Times New Roman"/>
          <w:sz w:val="24"/>
          <w:szCs w:val="24"/>
        </w:rPr>
        <w:t>Part of</w:t>
      </w:r>
      <w:r w:rsidR="00861592" w:rsidRPr="00AE12AA">
        <w:rPr>
          <w:rFonts w:ascii="Times New Roman" w:hAnsi="Times New Roman" w:cs="Times New Roman"/>
          <w:sz w:val="24"/>
          <w:szCs w:val="24"/>
        </w:rPr>
        <w:t xml:space="preserve"> the less populated Ladakh</w:t>
      </w:r>
      <w:r w:rsidR="00283E29" w:rsidRPr="00AE12AA">
        <w:rPr>
          <w:rFonts w:ascii="Times New Roman" w:hAnsi="Times New Roman" w:cs="Times New Roman"/>
          <w:sz w:val="24"/>
          <w:szCs w:val="24"/>
        </w:rPr>
        <w:t xml:space="preserve"> Administrative Division</w:t>
      </w:r>
      <w:r w:rsidR="00974500" w:rsidRPr="00AE12AA">
        <w:rPr>
          <w:rFonts w:ascii="Times New Roman" w:hAnsi="Times New Roman" w:cs="Times New Roman"/>
          <w:sz w:val="24"/>
          <w:szCs w:val="24"/>
        </w:rPr>
        <w:t>, Kargil district is divided in</w:t>
      </w:r>
      <w:r>
        <w:rPr>
          <w:rFonts w:ascii="Times New Roman" w:hAnsi="Times New Roman" w:cs="Times New Roman"/>
          <w:sz w:val="24"/>
          <w:szCs w:val="24"/>
        </w:rPr>
        <w:t>to</w:t>
      </w:r>
      <w:r w:rsidR="00974500" w:rsidRPr="00AE12AA">
        <w:rPr>
          <w:rFonts w:ascii="Times New Roman" w:hAnsi="Times New Roman" w:cs="Times New Roman"/>
          <w:sz w:val="24"/>
          <w:szCs w:val="24"/>
        </w:rPr>
        <w:t xml:space="preserve"> two sub-districts: Kargil</w:t>
      </w:r>
      <w:r w:rsidR="00283E29" w:rsidRPr="00AE12AA">
        <w:rPr>
          <w:rFonts w:ascii="Times New Roman" w:hAnsi="Times New Roman" w:cs="Times New Roman"/>
          <w:sz w:val="24"/>
          <w:szCs w:val="24"/>
        </w:rPr>
        <w:t>, where the town is located,</w:t>
      </w:r>
      <w:r w:rsidR="00974500" w:rsidRPr="00AE12AA">
        <w:rPr>
          <w:rFonts w:ascii="Times New Roman" w:hAnsi="Times New Roman" w:cs="Times New Roman"/>
          <w:sz w:val="24"/>
          <w:szCs w:val="24"/>
        </w:rPr>
        <w:t xml:space="preserve"> and </w:t>
      </w:r>
      <w:proofErr w:type="spellStart"/>
      <w:r w:rsidR="00974500" w:rsidRPr="00AE12AA">
        <w:rPr>
          <w:rFonts w:ascii="Times New Roman" w:hAnsi="Times New Roman" w:cs="Times New Roman"/>
          <w:sz w:val="24"/>
          <w:szCs w:val="24"/>
        </w:rPr>
        <w:t>Zangskar</w:t>
      </w:r>
      <w:proofErr w:type="spellEnd"/>
      <w:r w:rsidR="00974500"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Kargil is a Shia-majority area in the predominant</w:t>
      </w:r>
      <w:r>
        <w:rPr>
          <w:rFonts w:ascii="Times New Roman" w:hAnsi="Times New Roman" w:cs="Times New Roman"/>
          <w:sz w:val="24"/>
          <w:szCs w:val="24"/>
        </w:rPr>
        <w:t>ly</w:t>
      </w:r>
      <w:r w:rsidR="00861592" w:rsidRPr="00AE12AA">
        <w:rPr>
          <w:rFonts w:ascii="Times New Roman" w:hAnsi="Times New Roman" w:cs="Times New Roman"/>
          <w:sz w:val="24"/>
          <w:szCs w:val="24"/>
        </w:rPr>
        <w:t xml:space="preserve"> Buddhist Ladakh, a religious marker which is often mentioned to illustrate the cultural and religious diversity of ‘Kashmir’, highlight the increasing religious schism within the state of Jammu and Kashmir, and underline its religious connection</w:t>
      </w:r>
      <w:r>
        <w:rPr>
          <w:rFonts w:ascii="Times New Roman" w:hAnsi="Times New Roman" w:cs="Times New Roman"/>
          <w:sz w:val="24"/>
          <w:szCs w:val="24"/>
        </w:rPr>
        <w:t>s</w:t>
      </w:r>
      <w:r w:rsidR="00861592" w:rsidRPr="00AE12AA">
        <w:rPr>
          <w:rFonts w:ascii="Times New Roman" w:hAnsi="Times New Roman" w:cs="Times New Roman"/>
          <w:sz w:val="24"/>
          <w:szCs w:val="24"/>
        </w:rPr>
        <w:t xml:space="preserve"> with Baltistan. Above all </w:t>
      </w:r>
      <w:r>
        <w:rPr>
          <w:rFonts w:ascii="Times New Roman" w:hAnsi="Times New Roman" w:cs="Times New Roman"/>
          <w:sz w:val="24"/>
          <w:szCs w:val="24"/>
        </w:rPr>
        <w:t xml:space="preserve">of </w:t>
      </w:r>
      <w:r w:rsidR="00861592" w:rsidRPr="00AE12AA">
        <w:rPr>
          <w:rFonts w:ascii="Times New Roman" w:hAnsi="Times New Roman" w:cs="Times New Roman"/>
          <w:sz w:val="24"/>
          <w:szCs w:val="24"/>
        </w:rPr>
        <w:t>these interpretations, however, Kargil is a crossroads of influences.</w:t>
      </w:r>
      <w:r w:rsidR="00861592" w:rsidRPr="00AE12AA">
        <w:rPr>
          <w:rStyle w:val="Refdenotaalfinal"/>
          <w:rFonts w:ascii="Times New Roman" w:hAnsi="Times New Roman" w:cs="Times New Roman"/>
          <w:sz w:val="24"/>
          <w:szCs w:val="24"/>
        </w:rPr>
        <w:endnoteReference w:id="28"/>
      </w:r>
      <w:r w:rsidR="00861592" w:rsidRPr="00AE12AA">
        <w:rPr>
          <w:rFonts w:ascii="Times New Roman" w:hAnsi="Times New Roman" w:cs="Times New Roman"/>
          <w:sz w:val="24"/>
          <w:szCs w:val="24"/>
        </w:rPr>
        <w:t xml:space="preserve"> This can be seen in its condition as an essential passing-by nodal point that connects Skardu (at present, in 2018, closed), Srinagar, and </w:t>
      </w:r>
      <w:proofErr w:type="spellStart"/>
      <w:r w:rsidR="00861592" w:rsidRPr="00AE12AA">
        <w:rPr>
          <w:rFonts w:ascii="Times New Roman" w:hAnsi="Times New Roman" w:cs="Times New Roman"/>
          <w:sz w:val="24"/>
          <w:szCs w:val="24"/>
        </w:rPr>
        <w:t>Leh</w:t>
      </w:r>
      <w:proofErr w:type="spellEnd"/>
      <w:r w:rsidR="00861592" w:rsidRPr="00AE12AA">
        <w:rPr>
          <w:rFonts w:ascii="Times New Roman" w:hAnsi="Times New Roman" w:cs="Times New Roman"/>
          <w:sz w:val="24"/>
          <w:szCs w:val="24"/>
        </w:rPr>
        <w:t>. The numerous Indian (and some foreign) tourists who travel along the Srinagar–</w:t>
      </w:r>
      <w:proofErr w:type="spellStart"/>
      <w:r w:rsidR="00861592" w:rsidRPr="00AE12AA">
        <w:rPr>
          <w:rFonts w:ascii="Times New Roman" w:hAnsi="Times New Roman" w:cs="Times New Roman"/>
          <w:sz w:val="24"/>
          <w:szCs w:val="24"/>
        </w:rPr>
        <w:t>Leh</w:t>
      </w:r>
      <w:proofErr w:type="spellEnd"/>
      <w:r w:rsidR="00861592" w:rsidRPr="00AE12AA">
        <w:rPr>
          <w:rFonts w:ascii="Times New Roman" w:hAnsi="Times New Roman" w:cs="Times New Roman"/>
          <w:sz w:val="24"/>
          <w:szCs w:val="24"/>
        </w:rPr>
        <w:t xml:space="preserve"> road, or alternatively want to visit </w:t>
      </w:r>
      <w:proofErr w:type="spellStart"/>
      <w:r w:rsidR="00861592" w:rsidRPr="00AE12AA">
        <w:rPr>
          <w:rFonts w:ascii="Times New Roman" w:hAnsi="Times New Roman" w:cs="Times New Roman"/>
          <w:sz w:val="24"/>
          <w:szCs w:val="24"/>
        </w:rPr>
        <w:t>Zangskar</w:t>
      </w:r>
      <w:proofErr w:type="spellEnd"/>
      <w:r w:rsidR="00861592" w:rsidRPr="00AE12AA">
        <w:rPr>
          <w:rFonts w:ascii="Times New Roman" w:hAnsi="Times New Roman" w:cs="Times New Roman"/>
          <w:sz w:val="24"/>
          <w:szCs w:val="24"/>
        </w:rPr>
        <w:t>, must pass through Kargil. This position as an intersection defines Kargil’s part in the Kashmir issue</w:t>
      </w:r>
      <w:r>
        <w:rPr>
          <w:rFonts w:ascii="Times New Roman" w:hAnsi="Times New Roman" w:cs="Times New Roman"/>
          <w:sz w:val="24"/>
          <w:szCs w:val="24"/>
        </w:rPr>
        <w:t>: it does</w:t>
      </w:r>
      <w:r w:rsidR="00861592" w:rsidRPr="00AE12AA">
        <w:rPr>
          <w:rFonts w:ascii="Times New Roman" w:hAnsi="Times New Roman" w:cs="Times New Roman"/>
          <w:sz w:val="24"/>
          <w:szCs w:val="24"/>
        </w:rPr>
        <w:t xml:space="preserve"> not fully sid</w:t>
      </w:r>
      <w:r w:rsidR="005E2C4C">
        <w:rPr>
          <w:rFonts w:ascii="Times New Roman" w:hAnsi="Times New Roman" w:cs="Times New Roman"/>
          <w:sz w:val="24"/>
          <w:szCs w:val="24"/>
        </w:rPr>
        <w:t>e</w:t>
      </w:r>
      <w:r w:rsidR="00861592" w:rsidRPr="00AE12AA">
        <w:rPr>
          <w:rFonts w:ascii="Times New Roman" w:hAnsi="Times New Roman" w:cs="Times New Roman"/>
          <w:sz w:val="24"/>
          <w:szCs w:val="24"/>
        </w:rPr>
        <w:t xml:space="preserve"> with any regional demands. Kargil’s position can only be described in relation to other parts: the Kashmir Valley, Ladakh, and Baltistan.</w:t>
      </w:r>
    </w:p>
    <w:p w14:paraId="79C94DCB" w14:textId="3E828406" w:rsidR="00861592" w:rsidRPr="00AE12AA" w:rsidRDefault="009B1054" w:rsidP="00136D95">
      <w:pPr>
        <w:pStyle w:val="Standard1"/>
        <w:tabs>
          <w:tab w:val="left" w:pos="567"/>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861592" w:rsidRPr="00AE12AA">
        <w:rPr>
          <w:rFonts w:ascii="Times New Roman" w:hAnsi="Times New Roman" w:cs="Times New Roman"/>
          <w:sz w:val="24"/>
          <w:szCs w:val="24"/>
        </w:rPr>
        <w:t>As in the other cities, the presence of large army camps in Kargil has resulted in continuous interactions between the civilian population and the military.</w:t>
      </w:r>
      <w:r w:rsidR="00861592" w:rsidRPr="00AE12AA">
        <w:rPr>
          <w:rStyle w:val="Refdenotaalfinal"/>
          <w:rFonts w:ascii="Times New Roman" w:hAnsi="Times New Roman" w:cs="Times New Roman"/>
          <w:sz w:val="24"/>
          <w:szCs w:val="24"/>
        </w:rPr>
        <w:endnoteReference w:id="29"/>
      </w:r>
      <w:r w:rsidR="00861592" w:rsidRPr="00AE12AA">
        <w:rPr>
          <w:rFonts w:ascii="Times New Roman" w:hAnsi="Times New Roman" w:cs="Times New Roman"/>
          <w:sz w:val="24"/>
          <w:szCs w:val="24"/>
        </w:rPr>
        <w:t xml:space="preserve"> The relations between them can sometimes be tense</w:t>
      </w:r>
      <w:r w:rsidR="00B35AC1">
        <w:rPr>
          <w:rFonts w:ascii="Times New Roman" w:hAnsi="Times New Roman" w:cs="Times New Roman"/>
          <w:sz w:val="24"/>
          <w:szCs w:val="24"/>
        </w:rPr>
        <w:t>—</w:t>
      </w:r>
      <w:r w:rsidR="00861592" w:rsidRPr="00AE12AA">
        <w:rPr>
          <w:rFonts w:ascii="Times New Roman" w:hAnsi="Times New Roman" w:cs="Times New Roman"/>
          <w:sz w:val="24"/>
          <w:szCs w:val="24"/>
        </w:rPr>
        <w:t>on issues of land-grabbing by the military, as happens in Skardu</w:t>
      </w:r>
      <w:r w:rsidR="00B35AC1">
        <w:rPr>
          <w:rFonts w:ascii="Times New Roman" w:hAnsi="Times New Roman" w:cs="Times New Roman"/>
          <w:sz w:val="24"/>
          <w:szCs w:val="24"/>
        </w:rPr>
        <w:t>—</w:t>
      </w:r>
      <w:r w:rsidR="00861592" w:rsidRPr="00AE12AA">
        <w:rPr>
          <w:rFonts w:ascii="Times New Roman" w:hAnsi="Times New Roman" w:cs="Times New Roman"/>
          <w:sz w:val="24"/>
          <w:szCs w:val="24"/>
        </w:rPr>
        <w:t xml:space="preserve">but </w:t>
      </w:r>
      <w:r w:rsidR="00B35AC1">
        <w:rPr>
          <w:rFonts w:ascii="Times New Roman" w:hAnsi="Times New Roman" w:cs="Times New Roman"/>
          <w:sz w:val="24"/>
          <w:szCs w:val="24"/>
        </w:rPr>
        <w:t xml:space="preserve">is </w:t>
      </w:r>
      <w:r w:rsidR="00861592" w:rsidRPr="00AE12AA">
        <w:rPr>
          <w:rFonts w:ascii="Times New Roman" w:hAnsi="Times New Roman" w:cs="Times New Roman"/>
          <w:sz w:val="24"/>
          <w:szCs w:val="24"/>
        </w:rPr>
        <w:t>also beneficial for locals</w:t>
      </w:r>
      <w:r w:rsidR="00B35AC1">
        <w:rPr>
          <w:rFonts w:ascii="Times New Roman" w:hAnsi="Times New Roman" w:cs="Times New Roman"/>
          <w:sz w:val="24"/>
          <w:szCs w:val="24"/>
        </w:rPr>
        <w:t>—</w:t>
      </w:r>
      <w:r w:rsidR="00861592" w:rsidRPr="00AE12AA">
        <w:rPr>
          <w:rFonts w:ascii="Times New Roman" w:hAnsi="Times New Roman" w:cs="Times New Roman"/>
          <w:sz w:val="24"/>
          <w:szCs w:val="24"/>
        </w:rPr>
        <w:t>people are occasionally transported in military planes to other places in India for medical treatment and for other reasons. Unlike in Skardu, where locals objected to my labelling it a ‘border city’ because they were not within range of cross-border fire, Kargil</w:t>
      </w:r>
      <w:r w:rsidR="00B35AC1">
        <w:rPr>
          <w:rFonts w:ascii="Times New Roman" w:hAnsi="Times New Roman" w:cs="Times New Roman"/>
          <w:sz w:val="24"/>
          <w:szCs w:val="24"/>
        </w:rPr>
        <w:t>’s</w:t>
      </w:r>
      <w:r w:rsidR="00861592" w:rsidRPr="00AE12AA">
        <w:rPr>
          <w:rFonts w:ascii="Times New Roman" w:hAnsi="Times New Roman" w:cs="Times New Roman"/>
          <w:sz w:val="24"/>
          <w:szCs w:val="24"/>
        </w:rPr>
        <w:t xml:space="preserve"> condition as a border town is openly accepted. Locals express fear about the possibility of </w:t>
      </w:r>
      <w:r w:rsidR="00B35AC1">
        <w:rPr>
          <w:rFonts w:ascii="Times New Roman" w:hAnsi="Times New Roman" w:cs="Times New Roman"/>
          <w:sz w:val="24"/>
          <w:szCs w:val="24"/>
        </w:rPr>
        <w:t xml:space="preserve">a </w:t>
      </w:r>
      <w:r w:rsidR="00861592" w:rsidRPr="00AE12AA">
        <w:rPr>
          <w:rFonts w:ascii="Times New Roman" w:hAnsi="Times New Roman" w:cs="Times New Roman"/>
          <w:sz w:val="24"/>
          <w:szCs w:val="24"/>
        </w:rPr>
        <w:t xml:space="preserve">confrontation between the two armies because in that case they would be targeted. The military presence puts the civilian area of the town in danger, as </w:t>
      </w:r>
      <w:r w:rsidR="0079671E">
        <w:rPr>
          <w:rFonts w:ascii="Times New Roman" w:hAnsi="Times New Roman" w:cs="Times New Roman"/>
          <w:sz w:val="24"/>
          <w:szCs w:val="24"/>
        </w:rPr>
        <w:t>was</w:t>
      </w:r>
      <w:r w:rsidR="0079671E"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 xml:space="preserve">also </w:t>
      </w:r>
      <w:r w:rsidR="0079671E">
        <w:rPr>
          <w:rFonts w:ascii="Times New Roman" w:hAnsi="Times New Roman" w:cs="Times New Roman"/>
          <w:sz w:val="24"/>
          <w:szCs w:val="24"/>
        </w:rPr>
        <w:t>noted</w:t>
      </w:r>
      <w:r w:rsidR="0079671E"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in Skardu, but at the same time people see the presence of the army as a sign of protection, that India is taking care of them.</w:t>
      </w:r>
    </w:p>
    <w:p w14:paraId="3ABA6506" w14:textId="77777777" w:rsidR="001D643E" w:rsidRPr="00AE12AA" w:rsidRDefault="001D643E" w:rsidP="00F442BA">
      <w:pPr>
        <w:pStyle w:val="Standard1"/>
        <w:spacing w:after="0" w:line="360" w:lineRule="auto"/>
        <w:ind w:right="-284" w:firstLine="567"/>
        <w:jc w:val="both"/>
        <w:rPr>
          <w:rFonts w:ascii="Times New Roman" w:hAnsi="Times New Roman" w:cs="Times New Roman"/>
          <w:sz w:val="24"/>
          <w:szCs w:val="24"/>
        </w:rPr>
      </w:pPr>
    </w:p>
    <w:p w14:paraId="1BC26FD3" w14:textId="77777777" w:rsidR="001D643E" w:rsidRPr="00AE12AA" w:rsidRDefault="001D643E" w:rsidP="001D643E">
      <w:pPr>
        <w:pStyle w:val="Standard1"/>
        <w:spacing w:after="0" w:line="360" w:lineRule="auto"/>
        <w:ind w:right="-284" w:firstLine="567"/>
        <w:jc w:val="center"/>
        <w:rPr>
          <w:rFonts w:ascii="Times New Roman" w:hAnsi="Times New Roman" w:cs="Times New Roman"/>
          <w:sz w:val="24"/>
          <w:szCs w:val="24"/>
        </w:rPr>
      </w:pPr>
      <w:r w:rsidRPr="00AE12AA">
        <w:rPr>
          <w:rFonts w:ascii="Times New Roman" w:hAnsi="Times New Roman" w:cs="Times New Roman"/>
          <w:noProof/>
          <w:sz w:val="24"/>
          <w:szCs w:val="24"/>
        </w:rPr>
        <w:lastRenderedPageBreak/>
        <w:drawing>
          <wp:inline distT="0" distB="0" distL="0" distR="0" wp14:anchorId="09A2D411" wp14:editId="46AE3C75">
            <wp:extent cx="5401056" cy="359968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219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1056" cy="3599688"/>
                    </a:xfrm>
                    <a:prstGeom prst="rect">
                      <a:avLst/>
                    </a:prstGeom>
                  </pic:spPr>
                </pic:pic>
              </a:graphicData>
            </a:graphic>
          </wp:inline>
        </w:drawing>
      </w:r>
    </w:p>
    <w:p w14:paraId="0D48A090" w14:textId="77777777" w:rsidR="001D643E" w:rsidRPr="00AE12AA" w:rsidRDefault="001D643E" w:rsidP="001D643E">
      <w:pPr>
        <w:pStyle w:val="Standard1"/>
        <w:spacing w:after="0" w:line="360" w:lineRule="auto"/>
        <w:ind w:right="-284" w:firstLine="567"/>
        <w:jc w:val="center"/>
        <w:rPr>
          <w:rFonts w:ascii="Times New Roman" w:hAnsi="Times New Roman" w:cs="Times New Roman"/>
          <w:sz w:val="20"/>
          <w:szCs w:val="20"/>
        </w:rPr>
      </w:pPr>
      <w:r w:rsidRPr="00AE12AA">
        <w:rPr>
          <w:rFonts w:ascii="Times New Roman" w:hAnsi="Times New Roman" w:cs="Times New Roman"/>
          <w:sz w:val="20"/>
          <w:szCs w:val="20"/>
        </w:rPr>
        <w:t>Image 4.2: Kargil</w:t>
      </w:r>
      <w:r w:rsidR="00F809FA" w:rsidRPr="00AE12AA">
        <w:rPr>
          <w:rFonts w:ascii="Times New Roman" w:hAnsi="Times New Roman" w:cs="Times New Roman"/>
          <w:sz w:val="20"/>
          <w:szCs w:val="20"/>
        </w:rPr>
        <w:t>, June 2011.</w:t>
      </w:r>
      <w:r w:rsidR="00026772" w:rsidRPr="00AE12AA">
        <w:rPr>
          <w:rFonts w:ascii="Times New Roman" w:hAnsi="Times New Roman" w:cs="Times New Roman"/>
          <w:sz w:val="20"/>
          <w:szCs w:val="20"/>
        </w:rPr>
        <w:t xml:space="preserve"> Photograph by </w:t>
      </w:r>
      <w:proofErr w:type="spellStart"/>
      <w:r w:rsidR="00026772" w:rsidRPr="00AE12AA">
        <w:rPr>
          <w:rFonts w:ascii="Times New Roman" w:hAnsi="Times New Roman" w:cs="Times New Roman"/>
          <w:sz w:val="20"/>
          <w:szCs w:val="20"/>
        </w:rPr>
        <w:t>Antía</w:t>
      </w:r>
      <w:proofErr w:type="spellEnd"/>
      <w:r w:rsidR="00026772" w:rsidRPr="00AE12AA">
        <w:rPr>
          <w:rFonts w:ascii="Times New Roman" w:hAnsi="Times New Roman" w:cs="Times New Roman"/>
          <w:sz w:val="20"/>
          <w:szCs w:val="20"/>
        </w:rPr>
        <w:t xml:space="preserve"> Mato Bouzas</w:t>
      </w:r>
    </w:p>
    <w:p w14:paraId="36445C8D" w14:textId="77777777" w:rsidR="00CF7C0A" w:rsidRPr="00AE12AA" w:rsidRDefault="00CF7C0A" w:rsidP="00F442BA">
      <w:pPr>
        <w:pStyle w:val="Standard1"/>
        <w:spacing w:after="0" w:line="360" w:lineRule="auto"/>
        <w:ind w:right="-284" w:firstLine="567"/>
        <w:jc w:val="both"/>
        <w:rPr>
          <w:rFonts w:ascii="Times New Roman" w:hAnsi="Times New Roman" w:cs="Times New Roman"/>
          <w:sz w:val="24"/>
          <w:szCs w:val="24"/>
        </w:rPr>
      </w:pPr>
    </w:p>
    <w:p w14:paraId="779F5573" w14:textId="476CAD18" w:rsidR="00861592" w:rsidRPr="00AE12AA" w:rsidRDefault="0079671E" w:rsidP="00136D95">
      <w:pPr>
        <w:pStyle w:val="Standard1"/>
        <w:tabs>
          <w:tab w:val="left" w:pos="567"/>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861592" w:rsidRPr="00AE12AA">
        <w:rPr>
          <w:rFonts w:ascii="Times New Roman" w:hAnsi="Times New Roman" w:cs="Times New Roman"/>
          <w:sz w:val="24"/>
          <w:szCs w:val="24"/>
        </w:rPr>
        <w:t xml:space="preserve">Because it is a relatively remote town, owing to </w:t>
      </w:r>
      <w:r w:rsidR="006E4A03">
        <w:rPr>
          <w:rFonts w:ascii="Times New Roman" w:hAnsi="Times New Roman" w:cs="Times New Roman"/>
          <w:sz w:val="24"/>
          <w:szCs w:val="24"/>
        </w:rPr>
        <w:t>its</w:t>
      </w:r>
      <w:r w:rsidR="006E4A03"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 xml:space="preserve">distance </w:t>
      </w:r>
      <w:r w:rsidR="006E4A03">
        <w:rPr>
          <w:rFonts w:ascii="Times New Roman" w:hAnsi="Times New Roman" w:cs="Times New Roman"/>
          <w:sz w:val="24"/>
          <w:szCs w:val="24"/>
        </w:rPr>
        <w:t>from</w:t>
      </w:r>
      <w:r w:rsidR="006E4A03"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 xml:space="preserve">the main centres of </w:t>
      </w:r>
      <w:proofErr w:type="spellStart"/>
      <w:r w:rsidR="00861592" w:rsidRPr="00AE12AA">
        <w:rPr>
          <w:rFonts w:ascii="Times New Roman" w:hAnsi="Times New Roman" w:cs="Times New Roman"/>
          <w:sz w:val="24"/>
          <w:szCs w:val="24"/>
        </w:rPr>
        <w:t>Leh</w:t>
      </w:r>
      <w:proofErr w:type="spellEnd"/>
      <w:r w:rsidR="00861592" w:rsidRPr="00AE12AA">
        <w:rPr>
          <w:rFonts w:ascii="Times New Roman" w:hAnsi="Times New Roman" w:cs="Times New Roman"/>
          <w:sz w:val="24"/>
          <w:szCs w:val="24"/>
        </w:rPr>
        <w:t xml:space="preserve"> and Srinagar and the isolation it experiences in the winter season, the urban landscape of Kargil is probably the one that </w:t>
      </w:r>
      <w:r w:rsidR="000311D0" w:rsidRPr="00AE12AA">
        <w:rPr>
          <w:rFonts w:ascii="Times New Roman" w:hAnsi="Times New Roman" w:cs="Times New Roman"/>
          <w:sz w:val="24"/>
          <w:szCs w:val="24"/>
        </w:rPr>
        <w:t xml:space="preserve">most </w:t>
      </w:r>
      <w:r w:rsidR="00861592" w:rsidRPr="00AE12AA">
        <w:rPr>
          <w:rFonts w:ascii="Times New Roman" w:hAnsi="Times New Roman" w:cs="Times New Roman"/>
          <w:sz w:val="24"/>
          <w:szCs w:val="24"/>
        </w:rPr>
        <w:t xml:space="preserve">evokes the sense of a lost world. There, it is possible to have a sense of the immediate severing of interaction caused by the closure of the border in the mid-twentieth century. A few Sikh families still live in the town and maintain their temple. In the main market, at the time of my fieldwork in 2012, there was still one shop run by a local Hindu and others by the descendants of former Yarkandi </w:t>
      </w:r>
      <w:r w:rsidR="000311D0" w:rsidRPr="00AE12AA">
        <w:rPr>
          <w:rFonts w:ascii="Times New Roman" w:hAnsi="Times New Roman" w:cs="Times New Roman"/>
          <w:sz w:val="24"/>
          <w:szCs w:val="24"/>
        </w:rPr>
        <w:t xml:space="preserve">traders </w:t>
      </w:r>
      <w:r w:rsidR="00861592" w:rsidRPr="00AE12AA">
        <w:rPr>
          <w:rFonts w:ascii="Times New Roman" w:hAnsi="Times New Roman" w:cs="Times New Roman"/>
          <w:sz w:val="24"/>
          <w:szCs w:val="24"/>
        </w:rPr>
        <w:t>(</w:t>
      </w:r>
      <w:r w:rsidR="000311D0">
        <w:rPr>
          <w:rFonts w:ascii="Times New Roman" w:hAnsi="Times New Roman" w:cs="Times New Roman"/>
          <w:sz w:val="24"/>
          <w:szCs w:val="24"/>
        </w:rPr>
        <w:t xml:space="preserve">a term that </w:t>
      </w:r>
      <w:r w:rsidR="00861592" w:rsidRPr="00AE12AA">
        <w:rPr>
          <w:rFonts w:ascii="Times New Roman" w:hAnsi="Times New Roman" w:cs="Times New Roman"/>
          <w:sz w:val="24"/>
          <w:szCs w:val="24"/>
        </w:rPr>
        <w:t xml:space="preserve">generally </w:t>
      </w:r>
      <w:r w:rsidR="000311D0" w:rsidRPr="00AE12AA">
        <w:rPr>
          <w:rFonts w:ascii="Times New Roman" w:hAnsi="Times New Roman" w:cs="Times New Roman"/>
          <w:sz w:val="24"/>
          <w:szCs w:val="24"/>
        </w:rPr>
        <w:t>refer</w:t>
      </w:r>
      <w:r w:rsidR="000311D0">
        <w:rPr>
          <w:rFonts w:ascii="Times New Roman" w:hAnsi="Times New Roman" w:cs="Times New Roman"/>
          <w:sz w:val="24"/>
          <w:szCs w:val="24"/>
        </w:rPr>
        <w:t>s</w:t>
      </w:r>
      <w:r w:rsidR="000311D0"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 xml:space="preserve">to those from the former oases in today’s Xinjiang). This social diversity is mainly testimonial, in the sense that there is no engagement with this pluralism at the level of society, although it has been duly included in </w:t>
      </w:r>
      <w:r w:rsidR="00BC2135">
        <w:rPr>
          <w:rFonts w:ascii="Times New Roman" w:hAnsi="Times New Roman" w:cs="Times New Roman"/>
          <w:sz w:val="24"/>
          <w:szCs w:val="24"/>
        </w:rPr>
        <w:t xml:space="preserve">the </w:t>
      </w:r>
      <w:r w:rsidR="00861592" w:rsidRPr="00AE12AA">
        <w:rPr>
          <w:rFonts w:ascii="Times New Roman" w:hAnsi="Times New Roman" w:cs="Times New Roman"/>
          <w:sz w:val="24"/>
          <w:szCs w:val="24"/>
        </w:rPr>
        <w:t xml:space="preserve">representations </w:t>
      </w:r>
      <w:r w:rsidR="00BC2135">
        <w:rPr>
          <w:rFonts w:ascii="Times New Roman" w:hAnsi="Times New Roman" w:cs="Times New Roman"/>
          <w:sz w:val="24"/>
          <w:szCs w:val="24"/>
        </w:rPr>
        <w:t>of</w:t>
      </w:r>
      <w:r w:rsidR="00BC2135"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cultural activists and entrepreneurs promot</w:t>
      </w:r>
      <w:r w:rsidR="00BC2135">
        <w:rPr>
          <w:rFonts w:ascii="Times New Roman" w:hAnsi="Times New Roman" w:cs="Times New Roman"/>
          <w:sz w:val="24"/>
          <w:szCs w:val="24"/>
        </w:rPr>
        <w:t>ing</w:t>
      </w:r>
      <w:r w:rsidR="00861592" w:rsidRPr="00AE12AA">
        <w:rPr>
          <w:rFonts w:ascii="Times New Roman" w:hAnsi="Times New Roman" w:cs="Times New Roman"/>
          <w:sz w:val="24"/>
          <w:szCs w:val="24"/>
        </w:rPr>
        <w:t xml:space="preserve"> Kargil for tourism purposes.</w:t>
      </w:r>
      <w:r w:rsidR="00861592" w:rsidRPr="00AE12AA">
        <w:rPr>
          <w:rStyle w:val="Refdenotaalfinal"/>
          <w:rFonts w:ascii="Times New Roman" w:hAnsi="Times New Roman" w:cs="Times New Roman"/>
          <w:sz w:val="24"/>
          <w:szCs w:val="24"/>
        </w:rPr>
        <w:endnoteReference w:id="30"/>
      </w:r>
      <w:r w:rsidR="00861592" w:rsidRPr="00AE12AA">
        <w:rPr>
          <w:rFonts w:ascii="Times New Roman" w:hAnsi="Times New Roman" w:cs="Times New Roman"/>
          <w:sz w:val="24"/>
          <w:szCs w:val="24"/>
        </w:rPr>
        <w:t xml:space="preserve"> However, this social diversity shows the dynamic character of the town and challenges the position of Kargil as an end point, the limit of India’s sovereignty</w:t>
      </w:r>
      <w:r w:rsidR="00390D49">
        <w:rPr>
          <w:rFonts w:ascii="Times New Roman" w:hAnsi="Times New Roman" w:cs="Times New Roman"/>
          <w:sz w:val="24"/>
          <w:szCs w:val="24"/>
        </w:rPr>
        <w:t xml:space="preserve">—as expressed </w:t>
      </w:r>
      <w:r w:rsidR="00861592" w:rsidRPr="00AE12AA">
        <w:rPr>
          <w:rFonts w:ascii="Times New Roman" w:hAnsi="Times New Roman" w:cs="Times New Roman"/>
          <w:sz w:val="24"/>
          <w:szCs w:val="24"/>
        </w:rPr>
        <w:t>in the popular motto</w:t>
      </w:r>
      <w:r w:rsidR="00390D49">
        <w:rPr>
          <w:rFonts w:ascii="Times New Roman" w:hAnsi="Times New Roman" w:cs="Times New Roman"/>
          <w:sz w:val="24"/>
          <w:szCs w:val="24"/>
        </w:rPr>
        <w:t>,</w:t>
      </w:r>
      <w:r w:rsidR="00861592" w:rsidRPr="00AE12AA">
        <w:rPr>
          <w:rFonts w:ascii="Times New Roman" w:hAnsi="Times New Roman" w:cs="Times New Roman"/>
          <w:sz w:val="24"/>
          <w:szCs w:val="24"/>
        </w:rPr>
        <w:t xml:space="preserve"> ‘from Kanyakumari to Kargil, India is one’</w:t>
      </w:r>
      <w:r w:rsidR="008F1B45" w:rsidRPr="00AE12AA">
        <w:rPr>
          <w:rFonts w:ascii="Times New Roman" w:hAnsi="Times New Roman" w:cs="Times New Roman"/>
          <w:sz w:val="24"/>
          <w:szCs w:val="24"/>
        </w:rPr>
        <w:t>.</w:t>
      </w:r>
      <w:r w:rsidR="00861592" w:rsidRPr="00AE12AA">
        <w:rPr>
          <w:rStyle w:val="Refdenotaalfinal"/>
          <w:rFonts w:ascii="Times New Roman" w:hAnsi="Times New Roman" w:cs="Times New Roman"/>
          <w:sz w:val="24"/>
          <w:szCs w:val="24"/>
        </w:rPr>
        <w:endnoteReference w:id="31"/>
      </w:r>
    </w:p>
    <w:p w14:paraId="369E20E0" w14:textId="77777777" w:rsidR="00861592" w:rsidRPr="00AE12AA" w:rsidRDefault="00861592" w:rsidP="009E5054">
      <w:pPr>
        <w:pStyle w:val="Standard1"/>
        <w:spacing w:after="0" w:line="360" w:lineRule="auto"/>
        <w:ind w:right="-284"/>
        <w:jc w:val="both"/>
        <w:rPr>
          <w:rFonts w:ascii="Times New Roman" w:hAnsi="Times New Roman" w:cs="Times New Roman"/>
          <w:i/>
          <w:sz w:val="24"/>
          <w:szCs w:val="24"/>
        </w:rPr>
      </w:pPr>
    </w:p>
    <w:p w14:paraId="6B601434" w14:textId="77777777" w:rsidR="00861592" w:rsidRPr="00AE12AA" w:rsidRDefault="00861592" w:rsidP="009E5054">
      <w:pPr>
        <w:pStyle w:val="Standard1"/>
        <w:spacing w:after="0" w:line="360" w:lineRule="auto"/>
        <w:ind w:right="-284"/>
        <w:jc w:val="both"/>
        <w:rPr>
          <w:rFonts w:ascii="Times New Roman" w:hAnsi="Times New Roman" w:cs="Times New Roman"/>
          <w:i/>
          <w:sz w:val="24"/>
          <w:szCs w:val="24"/>
        </w:rPr>
      </w:pPr>
      <w:r w:rsidRPr="00AE12AA">
        <w:rPr>
          <w:rFonts w:ascii="Times New Roman" w:hAnsi="Times New Roman" w:cs="Times New Roman"/>
          <w:i/>
          <w:sz w:val="24"/>
          <w:szCs w:val="24"/>
        </w:rPr>
        <w:t>The conflict</w:t>
      </w:r>
    </w:p>
    <w:p w14:paraId="5FF3FF22" w14:textId="59F157FD" w:rsidR="00861592" w:rsidRPr="00AE12AA" w:rsidRDefault="00390D49" w:rsidP="00136D95">
      <w:pPr>
        <w:pStyle w:val="Standard1"/>
        <w:tabs>
          <w:tab w:val="left" w:pos="567"/>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lastRenderedPageBreak/>
        <w:tab/>
      </w:r>
      <w:r w:rsidR="00861592" w:rsidRPr="00AE12AA">
        <w:rPr>
          <w:rFonts w:ascii="Times New Roman" w:hAnsi="Times New Roman" w:cs="Times New Roman"/>
          <w:sz w:val="24"/>
          <w:szCs w:val="24"/>
        </w:rPr>
        <w:t xml:space="preserve">Kargil is the main urban site of military confrontation between India and Pakistan. Confrontation is often referred to by urban dwellers as a tactical issue, </w:t>
      </w:r>
      <w:r>
        <w:rPr>
          <w:rFonts w:ascii="Times New Roman" w:hAnsi="Times New Roman" w:cs="Times New Roman"/>
          <w:sz w:val="24"/>
          <w:szCs w:val="24"/>
        </w:rPr>
        <w:t>with</w:t>
      </w:r>
      <w:r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 xml:space="preserve">elders indicating with their fingers the mountain peaks controlled by India </w:t>
      </w:r>
      <w:r w:rsidR="00195DE1">
        <w:rPr>
          <w:rFonts w:ascii="Times New Roman" w:hAnsi="Times New Roman" w:cs="Times New Roman"/>
          <w:sz w:val="24"/>
          <w:szCs w:val="24"/>
        </w:rPr>
        <w:t>or</w:t>
      </w:r>
      <w:r w:rsidR="00195DE1"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 xml:space="preserve">Pakistan in one or </w:t>
      </w:r>
      <w:r w:rsidR="00195DE1">
        <w:rPr>
          <w:rFonts w:ascii="Times New Roman" w:hAnsi="Times New Roman" w:cs="Times New Roman"/>
          <w:sz w:val="24"/>
          <w:szCs w:val="24"/>
        </w:rPr>
        <w:t>an</w:t>
      </w:r>
      <w:r w:rsidR="00861592" w:rsidRPr="00AE12AA">
        <w:rPr>
          <w:rFonts w:ascii="Times New Roman" w:hAnsi="Times New Roman" w:cs="Times New Roman"/>
          <w:sz w:val="24"/>
          <w:szCs w:val="24"/>
        </w:rPr>
        <w:t>other period. Violence manifests in a crude battle for territory which becomes more aggressive as it moves further east, in the direction of the Siachen. Kargil became internationally known in the spring and summer of 1999 during a</w:t>
      </w:r>
      <w:r w:rsidR="00195DE1">
        <w:rPr>
          <w:rFonts w:ascii="Times New Roman" w:hAnsi="Times New Roman" w:cs="Times New Roman"/>
          <w:sz w:val="24"/>
          <w:szCs w:val="24"/>
        </w:rPr>
        <w:t>n episode of</w:t>
      </w:r>
      <w:r w:rsidR="00861592" w:rsidRPr="00AE12AA">
        <w:rPr>
          <w:rFonts w:ascii="Times New Roman" w:hAnsi="Times New Roman" w:cs="Times New Roman"/>
          <w:sz w:val="24"/>
          <w:szCs w:val="24"/>
        </w:rPr>
        <w:t xml:space="preserve"> war between India and Pakistan. The fighting drew international concern because it occurred one year after the two countries had defied the existing international nuclear consensus by</w:t>
      </w:r>
      <w:r w:rsidR="00C00C4F">
        <w:rPr>
          <w:rFonts w:ascii="Times New Roman" w:hAnsi="Times New Roman" w:cs="Times New Roman"/>
          <w:sz w:val="24"/>
          <w:szCs w:val="24"/>
        </w:rPr>
        <w:t xml:space="preserve"> testing</w:t>
      </w:r>
      <w:r w:rsidR="00861592" w:rsidRPr="00AE12AA">
        <w:rPr>
          <w:rFonts w:ascii="Times New Roman" w:hAnsi="Times New Roman" w:cs="Times New Roman"/>
          <w:sz w:val="24"/>
          <w:szCs w:val="24"/>
        </w:rPr>
        <w:t xml:space="preserve"> several devices. Fighting developed along the LoC, both west (toward the largest village of </w:t>
      </w:r>
      <w:proofErr w:type="spellStart"/>
      <w:r w:rsidR="00861592" w:rsidRPr="00AE12AA">
        <w:rPr>
          <w:rFonts w:ascii="Times New Roman" w:hAnsi="Times New Roman" w:cs="Times New Roman"/>
          <w:sz w:val="24"/>
          <w:szCs w:val="24"/>
        </w:rPr>
        <w:t>Dras</w:t>
      </w:r>
      <w:proofErr w:type="spellEnd"/>
      <w:r w:rsidR="00861592" w:rsidRPr="00AE12AA">
        <w:rPr>
          <w:rFonts w:ascii="Times New Roman" w:hAnsi="Times New Roman" w:cs="Times New Roman"/>
          <w:sz w:val="24"/>
          <w:szCs w:val="24"/>
        </w:rPr>
        <w:t xml:space="preserve">) and east (toward </w:t>
      </w:r>
      <w:proofErr w:type="spellStart"/>
      <w:r w:rsidR="00861592" w:rsidRPr="00AE12AA">
        <w:rPr>
          <w:rFonts w:ascii="Times New Roman" w:hAnsi="Times New Roman" w:cs="Times New Roman"/>
          <w:sz w:val="24"/>
          <w:szCs w:val="24"/>
        </w:rPr>
        <w:t>Batalik</w:t>
      </w:r>
      <w:proofErr w:type="spellEnd"/>
      <w:r w:rsidR="00861592" w:rsidRPr="00AE12AA">
        <w:rPr>
          <w:rFonts w:ascii="Times New Roman" w:hAnsi="Times New Roman" w:cs="Times New Roman"/>
          <w:sz w:val="24"/>
          <w:szCs w:val="24"/>
        </w:rPr>
        <w:t>) of Kargil. The town was severely affected</w:t>
      </w:r>
      <w:r w:rsidR="0038492F">
        <w:rPr>
          <w:rFonts w:ascii="Times New Roman" w:hAnsi="Times New Roman" w:cs="Times New Roman"/>
          <w:sz w:val="24"/>
          <w:szCs w:val="24"/>
        </w:rPr>
        <w:t>,</w:t>
      </w:r>
      <w:r w:rsidR="00861592" w:rsidRPr="00AE12AA">
        <w:rPr>
          <w:rFonts w:ascii="Times New Roman" w:hAnsi="Times New Roman" w:cs="Times New Roman"/>
          <w:sz w:val="24"/>
          <w:szCs w:val="24"/>
        </w:rPr>
        <w:t xml:space="preserve"> and the population felt insecure</w:t>
      </w:r>
      <w:r w:rsidR="006D12D2" w:rsidRPr="00AE12AA">
        <w:rPr>
          <w:rFonts w:ascii="Times New Roman" w:hAnsi="Times New Roman" w:cs="Times New Roman"/>
          <w:sz w:val="24"/>
          <w:szCs w:val="24"/>
        </w:rPr>
        <w:t xml:space="preserve"> and was evacuated</w:t>
      </w:r>
      <w:r w:rsidR="00861592" w:rsidRPr="00AE12AA">
        <w:rPr>
          <w:rFonts w:ascii="Times New Roman" w:hAnsi="Times New Roman" w:cs="Times New Roman"/>
          <w:sz w:val="24"/>
          <w:szCs w:val="24"/>
        </w:rPr>
        <w:t xml:space="preserve"> because of its proximity to the fighting.</w:t>
      </w:r>
      <w:r w:rsidR="00861592" w:rsidRPr="00AE12AA">
        <w:rPr>
          <w:rStyle w:val="Refdenotaalfinal"/>
          <w:rFonts w:ascii="Times New Roman" w:hAnsi="Times New Roman" w:cs="Times New Roman"/>
          <w:sz w:val="24"/>
          <w:szCs w:val="24"/>
        </w:rPr>
        <w:endnoteReference w:id="32"/>
      </w:r>
      <w:r w:rsidR="00861592" w:rsidRPr="00AE12AA">
        <w:rPr>
          <w:rFonts w:ascii="Times New Roman" w:hAnsi="Times New Roman" w:cs="Times New Roman"/>
          <w:sz w:val="24"/>
          <w:szCs w:val="24"/>
        </w:rPr>
        <w:t xml:space="preserve"> They were caught in the crossfire.</w:t>
      </w:r>
    </w:p>
    <w:p w14:paraId="2E8F9917" w14:textId="0176339C" w:rsidR="00861592" w:rsidRPr="00AE12AA" w:rsidRDefault="00D74FF8" w:rsidP="00136D95">
      <w:pPr>
        <w:pStyle w:val="Standard1"/>
        <w:tabs>
          <w:tab w:val="left" w:pos="567"/>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861592" w:rsidRPr="00AE12AA">
        <w:rPr>
          <w:rFonts w:ascii="Times New Roman" w:hAnsi="Times New Roman" w:cs="Times New Roman"/>
          <w:sz w:val="24"/>
          <w:szCs w:val="24"/>
        </w:rPr>
        <w:t xml:space="preserve">While narrating the tragic incident at the start of the Kargil </w:t>
      </w:r>
      <w:r>
        <w:rPr>
          <w:rFonts w:ascii="Times New Roman" w:hAnsi="Times New Roman" w:cs="Times New Roman"/>
          <w:sz w:val="24"/>
          <w:szCs w:val="24"/>
        </w:rPr>
        <w:t>W</w:t>
      </w:r>
      <w:r w:rsidRPr="00AE12AA">
        <w:rPr>
          <w:rFonts w:ascii="Times New Roman" w:hAnsi="Times New Roman" w:cs="Times New Roman"/>
          <w:sz w:val="24"/>
          <w:szCs w:val="24"/>
        </w:rPr>
        <w:t xml:space="preserve">ar </w:t>
      </w:r>
      <w:r w:rsidR="00861592" w:rsidRPr="00AE12AA">
        <w:rPr>
          <w:rFonts w:ascii="Times New Roman" w:hAnsi="Times New Roman" w:cs="Times New Roman"/>
          <w:sz w:val="24"/>
          <w:szCs w:val="24"/>
        </w:rPr>
        <w:t>in which a bomb fell on the main Kargil bazaar, killing 23 people, my interlocutor</w:t>
      </w:r>
      <w:r w:rsidR="008C2FF3" w:rsidRPr="00AE12AA">
        <w:rPr>
          <w:rFonts w:ascii="Times New Roman" w:hAnsi="Times New Roman" w:cs="Times New Roman"/>
          <w:sz w:val="24"/>
          <w:szCs w:val="24"/>
        </w:rPr>
        <w:t>, a retired schoolteacher,</w:t>
      </w:r>
      <w:r w:rsidR="00861592" w:rsidRPr="00AE12AA">
        <w:rPr>
          <w:rFonts w:ascii="Times New Roman" w:hAnsi="Times New Roman" w:cs="Times New Roman"/>
          <w:sz w:val="24"/>
          <w:szCs w:val="24"/>
        </w:rPr>
        <w:t xml:space="preserve"> could not avoid excusing the Pakistani army to some extent, conceding: ‘</w:t>
      </w:r>
      <w:r>
        <w:rPr>
          <w:rFonts w:ascii="Times New Roman" w:hAnsi="Times New Roman" w:cs="Times New Roman"/>
          <w:sz w:val="24"/>
          <w:szCs w:val="24"/>
        </w:rPr>
        <w:t>W</w:t>
      </w:r>
      <w:r w:rsidRPr="00AE12AA">
        <w:rPr>
          <w:rFonts w:ascii="Times New Roman" w:hAnsi="Times New Roman" w:cs="Times New Roman"/>
          <w:sz w:val="24"/>
          <w:szCs w:val="24"/>
        </w:rPr>
        <w:t xml:space="preserve">e </w:t>
      </w:r>
      <w:r w:rsidR="00861592" w:rsidRPr="00AE12AA">
        <w:rPr>
          <w:rFonts w:ascii="Times New Roman" w:hAnsi="Times New Roman" w:cs="Times New Roman"/>
          <w:sz w:val="24"/>
          <w:szCs w:val="24"/>
        </w:rPr>
        <w:t>know that they [the Pakistani soldiers] are also Muslims, some might even have relatives here. What can they do? It is not easy for them also.’</w:t>
      </w:r>
      <w:r w:rsidR="00861592" w:rsidRPr="00AE12AA">
        <w:rPr>
          <w:rStyle w:val="Refdenotaalfinal"/>
          <w:rFonts w:ascii="Times New Roman" w:hAnsi="Times New Roman" w:cs="Times New Roman"/>
          <w:sz w:val="24"/>
          <w:szCs w:val="24"/>
        </w:rPr>
        <w:endnoteReference w:id="33"/>
      </w:r>
      <w:r w:rsidR="00861592" w:rsidRPr="00AE12AA">
        <w:rPr>
          <w:rFonts w:ascii="Times New Roman" w:hAnsi="Times New Roman" w:cs="Times New Roman"/>
          <w:sz w:val="24"/>
          <w:szCs w:val="24"/>
        </w:rPr>
        <w:t xml:space="preserve"> Similar views have been expressed by others, underlining the shared ties across the LoC but also the religious character of the Pakistani army and the fact that they are targeting Muslims. Indeed, the latter aspect creates an ambivalence </w:t>
      </w:r>
      <w:r>
        <w:rPr>
          <w:rFonts w:ascii="Times New Roman" w:hAnsi="Times New Roman" w:cs="Times New Roman"/>
          <w:sz w:val="24"/>
          <w:szCs w:val="24"/>
        </w:rPr>
        <w:t>that</w:t>
      </w:r>
      <w:r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seems to be absent among those with whom I spoke in Baltistan, for whom the ‘Indian army’ is seen as Hindu</w:t>
      </w:r>
      <w:r>
        <w:rPr>
          <w:rFonts w:ascii="Times New Roman" w:hAnsi="Times New Roman" w:cs="Times New Roman"/>
          <w:sz w:val="24"/>
          <w:szCs w:val="24"/>
        </w:rPr>
        <w:t>—</w:t>
      </w:r>
      <w:r w:rsidR="00861592" w:rsidRPr="00AE12AA">
        <w:rPr>
          <w:rFonts w:ascii="Times New Roman" w:hAnsi="Times New Roman" w:cs="Times New Roman"/>
          <w:sz w:val="24"/>
          <w:szCs w:val="24"/>
        </w:rPr>
        <w:t xml:space="preserve">thereby </w:t>
      </w:r>
      <w:r w:rsidRPr="00AE12AA">
        <w:rPr>
          <w:rFonts w:ascii="Times New Roman" w:hAnsi="Times New Roman" w:cs="Times New Roman"/>
          <w:sz w:val="24"/>
          <w:szCs w:val="24"/>
        </w:rPr>
        <w:t>constitut</w:t>
      </w:r>
      <w:r>
        <w:rPr>
          <w:rFonts w:ascii="Times New Roman" w:hAnsi="Times New Roman" w:cs="Times New Roman"/>
          <w:sz w:val="24"/>
          <w:szCs w:val="24"/>
        </w:rPr>
        <w:t>ing</w:t>
      </w:r>
      <w:r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an element of difference and separation. The fact that the ‘enemy’ is of the same religion is perceived in Kargil as an unfortunate situation and a complex reality with which they live. Because of this, they are seen as suspicious in the eyes of the state despite the fact that the fighting is between the armies and is not directed at them</w:t>
      </w:r>
      <w:r w:rsidR="00C00C4F">
        <w:rPr>
          <w:rFonts w:ascii="Times New Roman" w:hAnsi="Times New Roman" w:cs="Times New Roman"/>
          <w:sz w:val="24"/>
          <w:szCs w:val="24"/>
        </w:rPr>
        <w:t>.</w:t>
      </w:r>
    </w:p>
    <w:p w14:paraId="55F0C3BF" w14:textId="1F64847F" w:rsidR="00861592" w:rsidRPr="00AE12AA" w:rsidRDefault="005219DE" w:rsidP="00136D95">
      <w:pPr>
        <w:pStyle w:val="Standard1"/>
        <w:tabs>
          <w:tab w:val="left" w:pos="567"/>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861592" w:rsidRPr="00AE12AA">
        <w:rPr>
          <w:rFonts w:ascii="Times New Roman" w:hAnsi="Times New Roman" w:cs="Times New Roman"/>
          <w:sz w:val="24"/>
          <w:szCs w:val="24"/>
        </w:rPr>
        <w:t xml:space="preserve">Conflict in Kargil is about the border and the consequences of a potential military confrontation between the two armies. However, as part of the Kashmir dispute, there has been much speculation over what </w:t>
      </w:r>
      <w:proofErr w:type="spellStart"/>
      <w:r w:rsidR="00861592" w:rsidRPr="00AE12AA">
        <w:rPr>
          <w:rFonts w:ascii="Times New Roman" w:hAnsi="Times New Roman" w:cs="Times New Roman"/>
          <w:sz w:val="24"/>
          <w:szCs w:val="24"/>
        </w:rPr>
        <w:t>Kargilis</w:t>
      </w:r>
      <w:proofErr w:type="spellEnd"/>
      <w:r w:rsidR="00861592" w:rsidRPr="00AE12AA">
        <w:rPr>
          <w:rFonts w:ascii="Times New Roman" w:hAnsi="Times New Roman" w:cs="Times New Roman"/>
          <w:sz w:val="24"/>
          <w:szCs w:val="24"/>
        </w:rPr>
        <w:t xml:space="preserve"> think </w:t>
      </w:r>
      <w:r>
        <w:rPr>
          <w:rFonts w:ascii="Times New Roman" w:hAnsi="Times New Roman" w:cs="Times New Roman"/>
          <w:sz w:val="24"/>
          <w:szCs w:val="24"/>
        </w:rPr>
        <w:t>about</w:t>
      </w:r>
      <w:r w:rsidR="00861592" w:rsidRPr="00AE12AA">
        <w:rPr>
          <w:rFonts w:ascii="Times New Roman" w:hAnsi="Times New Roman" w:cs="Times New Roman"/>
          <w:sz w:val="24"/>
          <w:szCs w:val="24"/>
        </w:rPr>
        <w:t xml:space="preserve"> the conflict in the Valley. Since </w:t>
      </w:r>
      <w:r w:rsidR="00473DAF">
        <w:rPr>
          <w:rFonts w:ascii="Times New Roman" w:hAnsi="Times New Roman" w:cs="Times New Roman"/>
          <w:sz w:val="24"/>
          <w:szCs w:val="24"/>
        </w:rPr>
        <w:t xml:space="preserve">bringing up </w:t>
      </w:r>
      <w:r w:rsidR="00861592" w:rsidRPr="00AE12AA">
        <w:rPr>
          <w:rFonts w:ascii="Times New Roman" w:hAnsi="Times New Roman" w:cs="Times New Roman"/>
          <w:sz w:val="24"/>
          <w:szCs w:val="24"/>
        </w:rPr>
        <w:t xml:space="preserve">this topic is potentially problematic </w:t>
      </w:r>
      <w:r w:rsidR="00473DAF">
        <w:rPr>
          <w:rFonts w:ascii="Times New Roman" w:hAnsi="Times New Roman" w:cs="Times New Roman"/>
          <w:sz w:val="24"/>
          <w:szCs w:val="24"/>
        </w:rPr>
        <w:t>in Kargil</w:t>
      </w:r>
      <w:r w:rsidR="00861592" w:rsidRPr="00AE12AA">
        <w:rPr>
          <w:rFonts w:ascii="Times New Roman" w:hAnsi="Times New Roman" w:cs="Times New Roman"/>
          <w:sz w:val="24"/>
          <w:szCs w:val="24"/>
        </w:rPr>
        <w:t xml:space="preserve">, I avoided addressing it directly in interviews. I mention this because whereas the works of scholars focusing on developments in </w:t>
      </w:r>
      <w:proofErr w:type="spellStart"/>
      <w:r w:rsidR="00861592" w:rsidRPr="00AE12AA">
        <w:rPr>
          <w:rFonts w:ascii="Times New Roman" w:hAnsi="Times New Roman" w:cs="Times New Roman"/>
          <w:sz w:val="24"/>
          <w:szCs w:val="24"/>
        </w:rPr>
        <w:t>Zangskar</w:t>
      </w:r>
      <w:proofErr w:type="spellEnd"/>
      <w:r w:rsidR="00861592" w:rsidRPr="00AE12AA">
        <w:rPr>
          <w:rFonts w:ascii="Times New Roman" w:hAnsi="Times New Roman" w:cs="Times New Roman"/>
          <w:sz w:val="24"/>
          <w:szCs w:val="24"/>
        </w:rPr>
        <w:t xml:space="preserve"> and Ladakh show how in Buddhist-majority areas there is a distance from the conflict in the Kashmir Valley, the case is more problematic in Kargil. Academics and businessmen I interviewed during fieldwork in Srinagar said that people in Kargil ‘are turning toward’ the Valley because of the discrimination they face from </w:t>
      </w:r>
      <w:proofErr w:type="spellStart"/>
      <w:r w:rsidR="00861592" w:rsidRPr="00AE12AA">
        <w:rPr>
          <w:rFonts w:ascii="Times New Roman" w:hAnsi="Times New Roman" w:cs="Times New Roman"/>
          <w:sz w:val="24"/>
          <w:szCs w:val="24"/>
        </w:rPr>
        <w:t>Leh</w:t>
      </w:r>
      <w:proofErr w:type="spellEnd"/>
      <w:r w:rsidR="00861592" w:rsidRPr="00AE12AA">
        <w:rPr>
          <w:rFonts w:ascii="Times New Roman" w:hAnsi="Times New Roman" w:cs="Times New Roman"/>
          <w:sz w:val="24"/>
          <w:szCs w:val="24"/>
        </w:rPr>
        <w:t xml:space="preserve"> in terms of resources and also because of their different religious identity. Three local </w:t>
      </w:r>
      <w:r w:rsidR="00861592" w:rsidRPr="00AE12AA">
        <w:rPr>
          <w:rFonts w:ascii="Times New Roman" w:hAnsi="Times New Roman" w:cs="Times New Roman"/>
          <w:sz w:val="24"/>
          <w:szCs w:val="24"/>
        </w:rPr>
        <w:lastRenderedPageBreak/>
        <w:t xml:space="preserve">politicians I met in Kargil, however, demonstrated their distance from the Valley by underscoring that locals had never been involved in violence. This is because, on the one hand, they need to negotiate a share </w:t>
      </w:r>
      <w:r w:rsidR="00473DAF">
        <w:rPr>
          <w:rFonts w:ascii="Times New Roman" w:hAnsi="Times New Roman" w:cs="Times New Roman"/>
          <w:sz w:val="24"/>
          <w:szCs w:val="24"/>
        </w:rPr>
        <w:t>of</w:t>
      </w:r>
      <w:r w:rsidR="00473DAF"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the resources of the state government, and on the other hand, they are aware of the area’s importance for India’s security</w:t>
      </w:r>
      <w:r w:rsidR="00020611">
        <w:rPr>
          <w:rFonts w:ascii="Times New Roman" w:hAnsi="Times New Roman" w:cs="Times New Roman"/>
          <w:sz w:val="24"/>
          <w:szCs w:val="24"/>
        </w:rPr>
        <w:t xml:space="preserve"> because India will not voluntarily give up Kargil</w:t>
      </w:r>
      <w:r w:rsidR="005E2C4C">
        <w:rPr>
          <w:rFonts w:ascii="Times New Roman" w:hAnsi="Times New Roman" w:cs="Times New Roman"/>
          <w:sz w:val="24"/>
          <w:szCs w:val="24"/>
        </w:rPr>
        <w:t xml:space="preserve">, </w:t>
      </w:r>
      <w:r w:rsidR="00861592" w:rsidRPr="00AE12AA">
        <w:rPr>
          <w:rFonts w:ascii="Times New Roman" w:hAnsi="Times New Roman" w:cs="Times New Roman"/>
          <w:sz w:val="24"/>
          <w:szCs w:val="24"/>
        </w:rPr>
        <w:t xml:space="preserve">and Buddhist political leadership in </w:t>
      </w:r>
      <w:proofErr w:type="spellStart"/>
      <w:r w:rsidR="00861592" w:rsidRPr="00AE12AA">
        <w:rPr>
          <w:rFonts w:ascii="Times New Roman" w:hAnsi="Times New Roman" w:cs="Times New Roman"/>
          <w:sz w:val="24"/>
          <w:szCs w:val="24"/>
        </w:rPr>
        <w:t>Leh</w:t>
      </w:r>
      <w:proofErr w:type="spellEnd"/>
      <w:r w:rsidR="00861592" w:rsidRPr="00AE12AA">
        <w:rPr>
          <w:rFonts w:ascii="Times New Roman" w:hAnsi="Times New Roman" w:cs="Times New Roman"/>
          <w:sz w:val="24"/>
          <w:szCs w:val="24"/>
        </w:rPr>
        <w:t xml:space="preserve"> has been struggling for Ladakh</w:t>
      </w:r>
      <w:r w:rsidR="00260630">
        <w:rPr>
          <w:rFonts w:ascii="Times New Roman" w:hAnsi="Times New Roman" w:cs="Times New Roman"/>
          <w:sz w:val="24"/>
          <w:szCs w:val="24"/>
        </w:rPr>
        <w:t>—</w:t>
      </w:r>
      <w:r w:rsidR="00861592" w:rsidRPr="00AE12AA">
        <w:rPr>
          <w:rFonts w:ascii="Times New Roman" w:hAnsi="Times New Roman" w:cs="Times New Roman"/>
          <w:sz w:val="24"/>
          <w:szCs w:val="24"/>
        </w:rPr>
        <w:t>to which Kargil belongs</w:t>
      </w:r>
      <w:r w:rsidR="00260630">
        <w:rPr>
          <w:rFonts w:ascii="Times New Roman" w:hAnsi="Times New Roman" w:cs="Times New Roman"/>
          <w:sz w:val="24"/>
          <w:szCs w:val="24"/>
        </w:rPr>
        <w:t>—</w:t>
      </w:r>
      <w:r w:rsidR="00861592" w:rsidRPr="00AE12AA">
        <w:rPr>
          <w:rFonts w:ascii="Times New Roman" w:hAnsi="Times New Roman" w:cs="Times New Roman"/>
          <w:sz w:val="24"/>
          <w:szCs w:val="24"/>
        </w:rPr>
        <w:t>to be ruled directly from Delhi.</w:t>
      </w:r>
    </w:p>
    <w:p w14:paraId="10925FAA" w14:textId="4E909ABF" w:rsidR="00861592" w:rsidRPr="00AE12AA" w:rsidRDefault="00260630" w:rsidP="00136D95">
      <w:pPr>
        <w:pStyle w:val="Standard1"/>
        <w:tabs>
          <w:tab w:val="left" w:pos="567"/>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861592" w:rsidRPr="00AE12AA">
        <w:rPr>
          <w:rFonts w:ascii="Times New Roman" w:hAnsi="Times New Roman" w:cs="Times New Roman"/>
          <w:sz w:val="24"/>
          <w:szCs w:val="24"/>
        </w:rPr>
        <w:t>In the Kargil main bazaar, placards marking the offices of the N</w:t>
      </w:r>
      <w:r w:rsidR="006D12D2" w:rsidRPr="00AE12AA">
        <w:rPr>
          <w:rFonts w:ascii="Times New Roman" w:hAnsi="Times New Roman" w:cs="Times New Roman"/>
          <w:sz w:val="24"/>
          <w:szCs w:val="24"/>
        </w:rPr>
        <w:t>C</w:t>
      </w:r>
      <w:r w:rsidR="00861592" w:rsidRPr="00AE12AA">
        <w:rPr>
          <w:rFonts w:ascii="Times New Roman" w:hAnsi="Times New Roman" w:cs="Times New Roman"/>
          <w:sz w:val="24"/>
          <w:szCs w:val="24"/>
        </w:rPr>
        <w:t xml:space="preserve"> and the</w:t>
      </w:r>
      <w:r w:rsidR="006D12D2"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PDP,</w:t>
      </w:r>
      <w:r w:rsidR="00861592" w:rsidRPr="00AE12AA">
        <w:rPr>
          <w:rStyle w:val="Refdenotaalfinal"/>
          <w:rFonts w:ascii="Times New Roman" w:hAnsi="Times New Roman" w:cs="Times New Roman"/>
          <w:sz w:val="24"/>
          <w:szCs w:val="24"/>
        </w:rPr>
        <w:endnoteReference w:id="34"/>
      </w:r>
      <w:r w:rsidR="00861592" w:rsidRPr="00AE12AA">
        <w:rPr>
          <w:rFonts w:ascii="Times New Roman" w:hAnsi="Times New Roman" w:cs="Times New Roman"/>
          <w:sz w:val="24"/>
          <w:szCs w:val="24"/>
        </w:rPr>
        <w:t xml:space="preserve"> the main Kashmiri parties from the Valley, indicate </w:t>
      </w:r>
      <w:r w:rsidR="006578D5">
        <w:rPr>
          <w:rFonts w:ascii="Times New Roman" w:hAnsi="Times New Roman" w:cs="Times New Roman"/>
          <w:sz w:val="24"/>
          <w:szCs w:val="24"/>
        </w:rPr>
        <w:t xml:space="preserve">that they have </w:t>
      </w:r>
      <w:r w:rsidR="00861592" w:rsidRPr="00AE12AA">
        <w:rPr>
          <w:rFonts w:ascii="Times New Roman" w:hAnsi="Times New Roman" w:cs="Times New Roman"/>
          <w:sz w:val="24"/>
          <w:szCs w:val="24"/>
        </w:rPr>
        <w:t xml:space="preserve">some local support. In the latest state elections of 2014, however, the </w:t>
      </w:r>
      <w:r w:rsidR="006578D5">
        <w:rPr>
          <w:rFonts w:ascii="Times New Roman" w:hAnsi="Times New Roman" w:cs="Times New Roman"/>
          <w:sz w:val="24"/>
          <w:szCs w:val="24"/>
        </w:rPr>
        <w:t xml:space="preserve">local </w:t>
      </w:r>
      <w:r w:rsidR="00861592" w:rsidRPr="00AE12AA">
        <w:rPr>
          <w:rFonts w:ascii="Times New Roman" w:hAnsi="Times New Roman" w:cs="Times New Roman"/>
          <w:sz w:val="24"/>
          <w:szCs w:val="24"/>
        </w:rPr>
        <w:t xml:space="preserve">seat in the Jammu and Kashmir legislative assembly was won by the popular politician </w:t>
      </w:r>
      <w:proofErr w:type="spellStart"/>
      <w:r w:rsidR="00861592" w:rsidRPr="00AE12AA">
        <w:rPr>
          <w:rFonts w:ascii="Times New Roman" w:hAnsi="Times New Roman" w:cs="Times New Roman"/>
          <w:sz w:val="24"/>
          <w:szCs w:val="24"/>
        </w:rPr>
        <w:t>Asgar</w:t>
      </w:r>
      <w:proofErr w:type="spellEnd"/>
      <w:r w:rsidR="00861592" w:rsidRPr="00AE12AA">
        <w:rPr>
          <w:rFonts w:ascii="Times New Roman" w:hAnsi="Times New Roman" w:cs="Times New Roman"/>
          <w:sz w:val="24"/>
          <w:szCs w:val="24"/>
        </w:rPr>
        <w:t xml:space="preserve"> Ali </w:t>
      </w:r>
      <w:proofErr w:type="spellStart"/>
      <w:r w:rsidR="00861592" w:rsidRPr="00AE12AA">
        <w:rPr>
          <w:rFonts w:ascii="Times New Roman" w:hAnsi="Times New Roman" w:cs="Times New Roman"/>
          <w:sz w:val="24"/>
          <w:szCs w:val="24"/>
        </w:rPr>
        <w:t>Karbalai</w:t>
      </w:r>
      <w:proofErr w:type="spellEnd"/>
      <w:r w:rsidR="00861592" w:rsidRPr="00AE12AA">
        <w:rPr>
          <w:rFonts w:ascii="Times New Roman" w:hAnsi="Times New Roman" w:cs="Times New Roman"/>
          <w:sz w:val="24"/>
          <w:szCs w:val="24"/>
        </w:rPr>
        <w:t>, at the time competing for the</w:t>
      </w:r>
      <w:r w:rsidR="006D12D2" w:rsidRPr="00AE12AA">
        <w:rPr>
          <w:rFonts w:ascii="Times New Roman" w:hAnsi="Times New Roman" w:cs="Times New Roman"/>
          <w:sz w:val="24"/>
          <w:szCs w:val="24"/>
        </w:rPr>
        <w:t xml:space="preserve"> </w:t>
      </w:r>
      <w:r w:rsidR="004F743F" w:rsidRPr="00AE12AA">
        <w:rPr>
          <w:rFonts w:ascii="Times New Roman" w:hAnsi="Times New Roman" w:cs="Times New Roman"/>
          <w:sz w:val="24"/>
          <w:szCs w:val="24"/>
        </w:rPr>
        <w:t>INC</w:t>
      </w:r>
      <w:r w:rsidR="00861592" w:rsidRPr="00AE12AA">
        <w:rPr>
          <w:rFonts w:ascii="Times New Roman" w:hAnsi="Times New Roman" w:cs="Times New Roman"/>
          <w:sz w:val="24"/>
          <w:szCs w:val="24"/>
        </w:rPr>
        <w:t xml:space="preserve">. </w:t>
      </w:r>
      <w:r w:rsidR="009064B8">
        <w:rPr>
          <w:rFonts w:ascii="Times New Roman" w:hAnsi="Times New Roman" w:cs="Times New Roman"/>
          <w:sz w:val="24"/>
          <w:szCs w:val="24"/>
        </w:rPr>
        <w:t>While there c</w:t>
      </w:r>
      <w:r w:rsidR="00861592" w:rsidRPr="00AE12AA">
        <w:rPr>
          <w:rFonts w:ascii="Times New Roman" w:hAnsi="Times New Roman" w:cs="Times New Roman"/>
          <w:sz w:val="24"/>
          <w:szCs w:val="24"/>
        </w:rPr>
        <w:t xml:space="preserve">ertainly </w:t>
      </w:r>
      <w:r w:rsidR="009064B8">
        <w:rPr>
          <w:rFonts w:ascii="Times New Roman" w:hAnsi="Times New Roman" w:cs="Times New Roman"/>
          <w:sz w:val="24"/>
          <w:szCs w:val="24"/>
        </w:rPr>
        <w:t xml:space="preserve">is </w:t>
      </w:r>
      <w:r w:rsidR="00861592" w:rsidRPr="00AE12AA">
        <w:rPr>
          <w:rFonts w:ascii="Times New Roman" w:hAnsi="Times New Roman" w:cs="Times New Roman"/>
          <w:sz w:val="24"/>
          <w:szCs w:val="24"/>
        </w:rPr>
        <w:t xml:space="preserve">an orientation towards the Kashmir Valley, it is unclear </w:t>
      </w:r>
      <w:r w:rsidR="009064B8">
        <w:rPr>
          <w:rFonts w:ascii="Times New Roman" w:hAnsi="Times New Roman" w:cs="Times New Roman"/>
          <w:sz w:val="24"/>
          <w:szCs w:val="24"/>
        </w:rPr>
        <w:t xml:space="preserve">whether </w:t>
      </w:r>
      <w:r w:rsidR="00861592" w:rsidRPr="00AE12AA">
        <w:rPr>
          <w:rFonts w:ascii="Times New Roman" w:hAnsi="Times New Roman" w:cs="Times New Roman"/>
          <w:sz w:val="24"/>
          <w:szCs w:val="24"/>
        </w:rPr>
        <w:t>this has to do with the gradual identity formation and economic schism occurring in Ladakh, economic deprivation, or simply that</w:t>
      </w:r>
      <w:r w:rsidR="009064B8">
        <w:rPr>
          <w:rFonts w:ascii="Times New Roman" w:hAnsi="Times New Roman" w:cs="Times New Roman"/>
          <w:sz w:val="24"/>
          <w:szCs w:val="24"/>
        </w:rPr>
        <w:t>,</w:t>
      </w:r>
      <w:r w:rsidR="00861592" w:rsidRPr="00AE12AA">
        <w:rPr>
          <w:rFonts w:ascii="Times New Roman" w:hAnsi="Times New Roman" w:cs="Times New Roman"/>
          <w:sz w:val="24"/>
          <w:szCs w:val="24"/>
        </w:rPr>
        <w:t xml:space="preserve"> as the capital of the state, Srinagar offers a number of </w:t>
      </w:r>
      <w:r w:rsidR="00020611">
        <w:rPr>
          <w:rFonts w:ascii="Times New Roman" w:hAnsi="Times New Roman" w:cs="Times New Roman"/>
          <w:sz w:val="24"/>
          <w:szCs w:val="24"/>
        </w:rPr>
        <w:t xml:space="preserve">job and educational </w:t>
      </w:r>
      <w:r w:rsidR="00861592" w:rsidRPr="00AE12AA">
        <w:rPr>
          <w:rFonts w:ascii="Times New Roman" w:hAnsi="Times New Roman" w:cs="Times New Roman"/>
          <w:sz w:val="24"/>
          <w:szCs w:val="24"/>
        </w:rPr>
        <w:t xml:space="preserve">opportunities for </w:t>
      </w:r>
      <w:proofErr w:type="spellStart"/>
      <w:r w:rsidR="00861592" w:rsidRPr="00AE12AA">
        <w:rPr>
          <w:rFonts w:ascii="Times New Roman" w:hAnsi="Times New Roman" w:cs="Times New Roman"/>
          <w:sz w:val="24"/>
          <w:szCs w:val="24"/>
        </w:rPr>
        <w:t>Kargilis</w:t>
      </w:r>
      <w:proofErr w:type="spellEnd"/>
      <w:r w:rsidR="00861592" w:rsidRPr="00AE12AA">
        <w:rPr>
          <w:rFonts w:ascii="Times New Roman" w:hAnsi="Times New Roman" w:cs="Times New Roman"/>
          <w:sz w:val="24"/>
          <w:szCs w:val="24"/>
        </w:rPr>
        <w:t xml:space="preserve"> </w:t>
      </w:r>
      <w:r w:rsidR="00034C31">
        <w:rPr>
          <w:rFonts w:ascii="Times New Roman" w:hAnsi="Times New Roman" w:cs="Times New Roman"/>
          <w:sz w:val="24"/>
          <w:szCs w:val="24"/>
        </w:rPr>
        <w:t>that cannot be found in</w:t>
      </w:r>
      <w:r w:rsidR="00034C31" w:rsidRPr="00AE12AA">
        <w:rPr>
          <w:rFonts w:ascii="Times New Roman" w:hAnsi="Times New Roman" w:cs="Times New Roman"/>
          <w:sz w:val="24"/>
          <w:szCs w:val="24"/>
        </w:rPr>
        <w:t xml:space="preserve"> </w:t>
      </w:r>
      <w:proofErr w:type="spellStart"/>
      <w:r w:rsidR="00861592" w:rsidRPr="00AE12AA">
        <w:rPr>
          <w:rFonts w:ascii="Times New Roman" w:hAnsi="Times New Roman" w:cs="Times New Roman"/>
          <w:sz w:val="24"/>
          <w:szCs w:val="24"/>
        </w:rPr>
        <w:t>Leh</w:t>
      </w:r>
      <w:proofErr w:type="spellEnd"/>
      <w:r w:rsidR="00861592" w:rsidRPr="00AE12AA">
        <w:rPr>
          <w:rFonts w:ascii="Times New Roman" w:hAnsi="Times New Roman" w:cs="Times New Roman"/>
          <w:sz w:val="24"/>
          <w:szCs w:val="24"/>
        </w:rPr>
        <w:t>.</w:t>
      </w:r>
      <w:r w:rsidR="00861592" w:rsidRPr="00AE12AA">
        <w:rPr>
          <w:rStyle w:val="Refdenotaalfinal"/>
          <w:rFonts w:ascii="Times New Roman" w:hAnsi="Times New Roman" w:cs="Times New Roman"/>
          <w:sz w:val="24"/>
          <w:szCs w:val="24"/>
        </w:rPr>
        <w:endnoteReference w:id="35"/>
      </w:r>
    </w:p>
    <w:p w14:paraId="5A6CB81A" w14:textId="3A760923" w:rsidR="00861592" w:rsidRPr="00AE12AA" w:rsidRDefault="00034C31" w:rsidP="00625B41">
      <w:pPr>
        <w:pStyle w:val="Standard1"/>
        <w:tabs>
          <w:tab w:val="left" w:pos="567"/>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861592" w:rsidRPr="00AE12AA">
        <w:rPr>
          <w:rFonts w:ascii="Times New Roman" w:hAnsi="Times New Roman" w:cs="Times New Roman"/>
          <w:sz w:val="24"/>
          <w:szCs w:val="24"/>
        </w:rPr>
        <w:t xml:space="preserve">As in the case of Skardu, conflict in Kargil does not have an explicit ‘Kashmir’ focus in terms of </w:t>
      </w:r>
      <w:r>
        <w:rPr>
          <w:rFonts w:ascii="Times New Roman" w:hAnsi="Times New Roman" w:cs="Times New Roman"/>
          <w:sz w:val="24"/>
          <w:szCs w:val="24"/>
        </w:rPr>
        <w:t>a</w:t>
      </w:r>
      <w:r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 xml:space="preserve">relationship with the political demands of the Valley and the violence there. Unlike the case of Gilgit-Baltistan’s status as part of Pakistan, </w:t>
      </w:r>
      <w:r w:rsidR="009C5803">
        <w:rPr>
          <w:rFonts w:ascii="Times New Roman" w:hAnsi="Times New Roman" w:cs="Times New Roman"/>
          <w:sz w:val="24"/>
          <w:szCs w:val="24"/>
        </w:rPr>
        <w:t xml:space="preserve">the Indian state sees </w:t>
      </w:r>
      <w:r w:rsidR="00861592" w:rsidRPr="00AE12AA">
        <w:rPr>
          <w:rFonts w:ascii="Times New Roman" w:hAnsi="Times New Roman" w:cs="Times New Roman"/>
          <w:sz w:val="24"/>
          <w:szCs w:val="24"/>
        </w:rPr>
        <w:t>Kargil as an indisputable part of India. This contrasts with perceptions from the other side of the border. Some interlocutors</w:t>
      </w:r>
      <w:r w:rsidR="00020611">
        <w:rPr>
          <w:rFonts w:ascii="Times New Roman" w:hAnsi="Times New Roman" w:cs="Times New Roman"/>
          <w:sz w:val="24"/>
          <w:szCs w:val="24"/>
        </w:rPr>
        <w:t xml:space="preserve"> </w:t>
      </w:r>
      <w:r w:rsidR="002820F8">
        <w:rPr>
          <w:rFonts w:ascii="Times New Roman" w:hAnsi="Times New Roman" w:cs="Times New Roman"/>
          <w:sz w:val="24"/>
          <w:szCs w:val="24"/>
        </w:rPr>
        <w:t>from</w:t>
      </w:r>
      <w:r w:rsidR="00020611">
        <w:rPr>
          <w:rFonts w:ascii="Times New Roman" w:hAnsi="Times New Roman" w:cs="Times New Roman"/>
          <w:sz w:val="24"/>
          <w:szCs w:val="24"/>
        </w:rPr>
        <w:t xml:space="preserve"> Kargil</w:t>
      </w:r>
      <w:r w:rsidR="00861592" w:rsidRPr="00AE12AA">
        <w:rPr>
          <w:rFonts w:ascii="Times New Roman" w:hAnsi="Times New Roman" w:cs="Times New Roman"/>
          <w:sz w:val="24"/>
          <w:szCs w:val="24"/>
        </w:rPr>
        <w:t xml:space="preserve"> pointed out to me, regarding the case of a village near </w:t>
      </w:r>
      <w:r w:rsidR="00020611">
        <w:rPr>
          <w:rFonts w:ascii="Times New Roman" w:hAnsi="Times New Roman" w:cs="Times New Roman"/>
          <w:sz w:val="24"/>
          <w:szCs w:val="24"/>
        </w:rPr>
        <w:t>th</w:t>
      </w:r>
      <w:r w:rsidR="002820F8">
        <w:rPr>
          <w:rFonts w:ascii="Times New Roman" w:hAnsi="Times New Roman" w:cs="Times New Roman"/>
          <w:sz w:val="24"/>
          <w:szCs w:val="24"/>
        </w:rPr>
        <w:t>is</w:t>
      </w:r>
      <w:r w:rsidR="00020611">
        <w:rPr>
          <w:rFonts w:ascii="Times New Roman" w:hAnsi="Times New Roman" w:cs="Times New Roman"/>
          <w:sz w:val="24"/>
          <w:szCs w:val="24"/>
        </w:rPr>
        <w:t xml:space="preserve"> town</w:t>
      </w:r>
      <w:r w:rsidR="00861592" w:rsidRPr="00AE12AA">
        <w:rPr>
          <w:rFonts w:ascii="Times New Roman" w:hAnsi="Times New Roman" w:cs="Times New Roman"/>
          <w:sz w:val="24"/>
          <w:szCs w:val="24"/>
        </w:rPr>
        <w:t xml:space="preserve"> and now on the Indian side</w:t>
      </w:r>
      <w:r w:rsidR="009C5803">
        <w:rPr>
          <w:rFonts w:ascii="Times New Roman" w:hAnsi="Times New Roman" w:cs="Times New Roman"/>
          <w:sz w:val="24"/>
          <w:szCs w:val="24"/>
        </w:rPr>
        <w:t xml:space="preserve"> that</w:t>
      </w:r>
      <w:r w:rsidR="00861592" w:rsidRPr="00AE12AA">
        <w:rPr>
          <w:rFonts w:ascii="Times New Roman" w:hAnsi="Times New Roman" w:cs="Times New Roman"/>
          <w:sz w:val="24"/>
          <w:szCs w:val="24"/>
        </w:rPr>
        <w:t xml:space="preserve"> was part of Pakistan until 1971, that</w:t>
      </w:r>
      <w:r w:rsidR="00460E35"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 xml:space="preserve">‘no Pakistani official had ever visited the village since Partition’. Whether this is true or not, the idea conveyed by my interlocutors was that the presence of the state is </w:t>
      </w:r>
      <w:r w:rsidR="009C5803">
        <w:rPr>
          <w:rFonts w:ascii="Times New Roman" w:hAnsi="Times New Roman" w:cs="Times New Roman"/>
          <w:sz w:val="24"/>
          <w:szCs w:val="24"/>
        </w:rPr>
        <w:t xml:space="preserve">more </w:t>
      </w:r>
      <w:r w:rsidR="00861592" w:rsidRPr="00AE12AA">
        <w:rPr>
          <w:rFonts w:ascii="Times New Roman" w:hAnsi="Times New Roman" w:cs="Times New Roman"/>
          <w:sz w:val="24"/>
          <w:szCs w:val="24"/>
        </w:rPr>
        <w:t>strong</w:t>
      </w:r>
      <w:r w:rsidR="006D12D2" w:rsidRPr="00AE12AA">
        <w:rPr>
          <w:rFonts w:ascii="Times New Roman" w:hAnsi="Times New Roman" w:cs="Times New Roman"/>
          <w:sz w:val="24"/>
          <w:szCs w:val="24"/>
        </w:rPr>
        <w:t>ly felt</w:t>
      </w:r>
      <w:r w:rsidR="00861592" w:rsidRPr="00AE12AA">
        <w:rPr>
          <w:rFonts w:ascii="Times New Roman" w:hAnsi="Times New Roman" w:cs="Times New Roman"/>
          <w:sz w:val="24"/>
          <w:szCs w:val="24"/>
        </w:rPr>
        <w:t xml:space="preserve"> in Kargil than in Skardu. </w:t>
      </w:r>
      <w:r w:rsidR="009C5803">
        <w:rPr>
          <w:rFonts w:ascii="Times New Roman" w:hAnsi="Times New Roman" w:cs="Times New Roman"/>
          <w:sz w:val="24"/>
          <w:szCs w:val="24"/>
        </w:rPr>
        <w:t>I</w:t>
      </w:r>
      <w:r w:rsidR="009C5803" w:rsidRPr="00AE12AA">
        <w:rPr>
          <w:rFonts w:ascii="Times New Roman" w:hAnsi="Times New Roman" w:cs="Times New Roman"/>
          <w:sz w:val="24"/>
          <w:szCs w:val="24"/>
        </w:rPr>
        <w:t>n Kargil</w:t>
      </w:r>
      <w:r w:rsidR="009C5803">
        <w:rPr>
          <w:rFonts w:ascii="Times New Roman" w:hAnsi="Times New Roman" w:cs="Times New Roman"/>
          <w:sz w:val="24"/>
          <w:szCs w:val="24"/>
        </w:rPr>
        <w:t>,</w:t>
      </w:r>
      <w:r w:rsidR="009C5803" w:rsidRPr="00AE12AA">
        <w:rPr>
          <w:rFonts w:ascii="Times New Roman" w:hAnsi="Times New Roman" w:cs="Times New Roman"/>
          <w:sz w:val="24"/>
          <w:szCs w:val="24"/>
        </w:rPr>
        <w:t xml:space="preserve"> </w:t>
      </w:r>
      <w:r w:rsidR="009C5803">
        <w:rPr>
          <w:rFonts w:ascii="Times New Roman" w:hAnsi="Times New Roman" w:cs="Times New Roman"/>
          <w:sz w:val="24"/>
          <w:szCs w:val="24"/>
        </w:rPr>
        <w:t xml:space="preserve">the term </w:t>
      </w:r>
      <w:r w:rsidR="00861592" w:rsidRPr="00AE12AA">
        <w:rPr>
          <w:rFonts w:ascii="Times New Roman" w:hAnsi="Times New Roman" w:cs="Times New Roman"/>
          <w:sz w:val="24"/>
          <w:szCs w:val="24"/>
        </w:rPr>
        <w:t xml:space="preserve">‘Kashmir’ is connected </w:t>
      </w:r>
      <w:r w:rsidR="00625B41">
        <w:rPr>
          <w:rFonts w:ascii="Times New Roman" w:hAnsi="Times New Roman" w:cs="Times New Roman"/>
          <w:sz w:val="24"/>
          <w:szCs w:val="24"/>
        </w:rPr>
        <w:t>to</w:t>
      </w:r>
      <w:r w:rsidR="00625B41"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 xml:space="preserve">the border dispute and the desire of Pakistan to take control of the area, but </w:t>
      </w:r>
      <w:r w:rsidR="00625B41">
        <w:rPr>
          <w:rFonts w:ascii="Times New Roman" w:hAnsi="Times New Roman" w:cs="Times New Roman"/>
          <w:sz w:val="24"/>
          <w:szCs w:val="24"/>
        </w:rPr>
        <w:t>it also has</w:t>
      </w:r>
      <w:r w:rsidR="00625B41"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an eye on the Kashmir Valley. Unlike in Skardu (and in Gilgit-Baltistan in general), where criticism of the Kashmir dispute has been articulated publicly,</w:t>
      </w:r>
      <w:r w:rsidR="00184A5E" w:rsidRPr="00AE12AA">
        <w:rPr>
          <w:rFonts w:ascii="Times New Roman" w:hAnsi="Times New Roman" w:cs="Times New Roman"/>
          <w:sz w:val="24"/>
          <w:szCs w:val="24"/>
        </w:rPr>
        <w:t xml:space="preserve"> in Kargil this is absent.</w:t>
      </w:r>
      <w:r w:rsidR="00861592" w:rsidRPr="00AE12AA">
        <w:rPr>
          <w:rStyle w:val="Refdenotaalfinal"/>
          <w:rFonts w:ascii="Times New Roman" w:hAnsi="Times New Roman" w:cs="Times New Roman"/>
          <w:sz w:val="24"/>
          <w:szCs w:val="24"/>
        </w:rPr>
        <w:endnoteReference w:id="36"/>
      </w:r>
      <w:r w:rsidR="00861592" w:rsidRPr="00AE12AA">
        <w:rPr>
          <w:rFonts w:ascii="Times New Roman" w:hAnsi="Times New Roman" w:cs="Times New Roman"/>
          <w:sz w:val="24"/>
          <w:szCs w:val="24"/>
        </w:rPr>
        <w:t xml:space="preserve"> </w:t>
      </w:r>
    </w:p>
    <w:p w14:paraId="17DF91E4" w14:textId="77777777" w:rsidR="00861592" w:rsidRPr="00AE12AA" w:rsidRDefault="00861592" w:rsidP="009E5054">
      <w:pPr>
        <w:pStyle w:val="Standard1"/>
        <w:spacing w:after="0" w:line="360" w:lineRule="auto"/>
        <w:ind w:right="-284"/>
        <w:jc w:val="both"/>
        <w:rPr>
          <w:rFonts w:ascii="Times New Roman" w:hAnsi="Times New Roman" w:cs="Times New Roman"/>
          <w:sz w:val="24"/>
          <w:szCs w:val="24"/>
        </w:rPr>
      </w:pPr>
    </w:p>
    <w:p w14:paraId="76ECA680" w14:textId="77777777" w:rsidR="00861592" w:rsidRPr="00AE12AA" w:rsidRDefault="00861592" w:rsidP="009E5054">
      <w:pPr>
        <w:pStyle w:val="Standard1"/>
        <w:spacing w:after="0" w:line="360" w:lineRule="auto"/>
        <w:ind w:right="-284"/>
        <w:jc w:val="both"/>
        <w:rPr>
          <w:rFonts w:ascii="Times New Roman" w:hAnsi="Times New Roman" w:cs="Times New Roman"/>
          <w:i/>
          <w:sz w:val="24"/>
          <w:szCs w:val="24"/>
        </w:rPr>
      </w:pPr>
      <w:r w:rsidRPr="00AE12AA">
        <w:rPr>
          <w:rFonts w:ascii="Times New Roman" w:hAnsi="Times New Roman" w:cs="Times New Roman"/>
          <w:i/>
          <w:sz w:val="24"/>
          <w:szCs w:val="24"/>
        </w:rPr>
        <w:t>The borders of the dispute</w:t>
      </w:r>
    </w:p>
    <w:p w14:paraId="6FBC720F" w14:textId="5EDC0C9B" w:rsidR="00861592" w:rsidRPr="00AE12AA" w:rsidRDefault="00625B41" w:rsidP="00136D95">
      <w:pPr>
        <w:pStyle w:val="Standard1"/>
        <w:tabs>
          <w:tab w:val="left" w:pos="567"/>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020611">
        <w:rPr>
          <w:rFonts w:ascii="Times New Roman" w:hAnsi="Times New Roman" w:cs="Times New Roman"/>
          <w:sz w:val="24"/>
          <w:szCs w:val="24"/>
        </w:rPr>
        <w:t>People in Kargil are conscious that th</w:t>
      </w:r>
      <w:r w:rsidR="00183718">
        <w:rPr>
          <w:rFonts w:ascii="Times New Roman" w:hAnsi="Times New Roman" w:cs="Times New Roman"/>
          <w:sz w:val="24"/>
          <w:szCs w:val="24"/>
        </w:rPr>
        <w:t>e</w:t>
      </w:r>
      <w:r w:rsidR="00861592" w:rsidRPr="00AE12AA">
        <w:rPr>
          <w:rFonts w:ascii="Times New Roman" w:hAnsi="Times New Roman" w:cs="Times New Roman"/>
          <w:sz w:val="24"/>
          <w:szCs w:val="24"/>
        </w:rPr>
        <w:t xml:space="preserve"> image of India is a powerful one. </w:t>
      </w:r>
      <w:r>
        <w:rPr>
          <w:rFonts w:ascii="Times New Roman" w:hAnsi="Times New Roman" w:cs="Times New Roman"/>
          <w:sz w:val="24"/>
          <w:szCs w:val="24"/>
        </w:rPr>
        <w:t>As t</w:t>
      </w:r>
      <w:r w:rsidR="00861592" w:rsidRPr="00AE12AA">
        <w:rPr>
          <w:rFonts w:ascii="Times New Roman" w:hAnsi="Times New Roman" w:cs="Times New Roman"/>
          <w:sz w:val="24"/>
          <w:szCs w:val="24"/>
        </w:rPr>
        <w:t xml:space="preserve">he politician Mr. </w:t>
      </w:r>
      <w:proofErr w:type="spellStart"/>
      <w:r w:rsidR="00861592" w:rsidRPr="00AE12AA">
        <w:rPr>
          <w:rFonts w:ascii="Times New Roman" w:hAnsi="Times New Roman" w:cs="Times New Roman"/>
          <w:sz w:val="24"/>
          <w:szCs w:val="24"/>
        </w:rPr>
        <w:t>Karbalai</w:t>
      </w:r>
      <w:proofErr w:type="spellEnd"/>
      <w:r w:rsidR="00861592" w:rsidRPr="00AE12AA">
        <w:rPr>
          <w:rFonts w:ascii="Times New Roman" w:hAnsi="Times New Roman" w:cs="Times New Roman"/>
          <w:sz w:val="24"/>
          <w:szCs w:val="24"/>
        </w:rPr>
        <w:t xml:space="preserve"> </w:t>
      </w:r>
      <w:r w:rsidRPr="00AE12AA">
        <w:rPr>
          <w:rFonts w:ascii="Times New Roman" w:hAnsi="Times New Roman" w:cs="Times New Roman"/>
          <w:sz w:val="24"/>
          <w:szCs w:val="24"/>
        </w:rPr>
        <w:t>point</w:t>
      </w:r>
      <w:r>
        <w:rPr>
          <w:rFonts w:ascii="Times New Roman" w:hAnsi="Times New Roman" w:cs="Times New Roman"/>
          <w:sz w:val="24"/>
          <w:szCs w:val="24"/>
        </w:rPr>
        <w:t>ed</w:t>
      </w:r>
      <w:r w:rsidRPr="00AE12AA">
        <w:rPr>
          <w:rFonts w:ascii="Times New Roman" w:hAnsi="Times New Roman" w:cs="Times New Roman"/>
          <w:sz w:val="24"/>
          <w:szCs w:val="24"/>
        </w:rPr>
        <w:t xml:space="preserve"> </w:t>
      </w:r>
      <w:r w:rsidR="00861592" w:rsidRPr="00AE12AA">
        <w:rPr>
          <w:rFonts w:ascii="Times New Roman" w:hAnsi="Times New Roman" w:cs="Times New Roman"/>
          <w:sz w:val="24"/>
          <w:szCs w:val="24"/>
        </w:rPr>
        <w:t xml:space="preserve">out: ‘We are happy in India, we do not want to be part of Pakistan. We know they have issues there [Baltis in Pakistan; he points his finger towards his back].’ He acknowledges, however, that sometimes people’s loyalty is questioned. The issue of divided families, of which he estimates there are some 3000 on the Indian side, raises suspicions, particularly regarding the </w:t>
      </w:r>
      <w:r w:rsidR="00861592" w:rsidRPr="00AE12AA">
        <w:rPr>
          <w:rFonts w:ascii="Times New Roman" w:hAnsi="Times New Roman" w:cs="Times New Roman"/>
          <w:sz w:val="24"/>
          <w:szCs w:val="24"/>
        </w:rPr>
        <w:lastRenderedPageBreak/>
        <w:t>demand of opening the Skardu–Kargil road</w:t>
      </w:r>
      <w:r>
        <w:rPr>
          <w:rFonts w:ascii="Times New Roman" w:hAnsi="Times New Roman" w:cs="Times New Roman"/>
          <w:sz w:val="24"/>
          <w:szCs w:val="24"/>
        </w:rPr>
        <w:t xml:space="preserve"> (which he supports)</w:t>
      </w:r>
      <w:r w:rsidR="00861592" w:rsidRPr="00AE12AA">
        <w:rPr>
          <w:rFonts w:ascii="Times New Roman" w:hAnsi="Times New Roman" w:cs="Times New Roman"/>
          <w:sz w:val="24"/>
          <w:szCs w:val="24"/>
        </w:rPr>
        <w:t xml:space="preserve">. He also blames Pakistan for opposing the measure. Interviews </w:t>
      </w:r>
      <w:r>
        <w:rPr>
          <w:rFonts w:ascii="Times New Roman" w:hAnsi="Times New Roman" w:cs="Times New Roman"/>
          <w:sz w:val="24"/>
          <w:szCs w:val="24"/>
        </w:rPr>
        <w:t xml:space="preserve">in Kargil </w:t>
      </w:r>
      <w:r w:rsidR="00861592" w:rsidRPr="00AE12AA">
        <w:rPr>
          <w:rFonts w:ascii="Times New Roman" w:hAnsi="Times New Roman" w:cs="Times New Roman"/>
          <w:sz w:val="24"/>
          <w:szCs w:val="24"/>
        </w:rPr>
        <w:t xml:space="preserve">also showed that sympathies for India are framed in terms of economic advantages and more freedom </w:t>
      </w:r>
      <w:r>
        <w:rPr>
          <w:rFonts w:ascii="Times New Roman" w:hAnsi="Times New Roman" w:cs="Times New Roman"/>
          <w:sz w:val="24"/>
          <w:szCs w:val="24"/>
        </w:rPr>
        <w:t>than is available in</w:t>
      </w:r>
      <w:r w:rsidR="00861592" w:rsidRPr="00AE12AA">
        <w:rPr>
          <w:rFonts w:ascii="Times New Roman" w:hAnsi="Times New Roman" w:cs="Times New Roman"/>
          <w:sz w:val="24"/>
          <w:szCs w:val="24"/>
        </w:rPr>
        <w:t xml:space="preserve"> Pakistan. People do receive information about the other side through various channels</w:t>
      </w:r>
      <w:r>
        <w:rPr>
          <w:rFonts w:ascii="Times New Roman" w:hAnsi="Times New Roman" w:cs="Times New Roman"/>
          <w:sz w:val="24"/>
          <w:szCs w:val="24"/>
        </w:rPr>
        <w:t>—</w:t>
      </w:r>
      <w:r w:rsidR="004D002F" w:rsidRPr="00AE12AA">
        <w:rPr>
          <w:rFonts w:ascii="Times New Roman" w:hAnsi="Times New Roman" w:cs="Times New Roman"/>
          <w:sz w:val="24"/>
          <w:szCs w:val="24"/>
        </w:rPr>
        <w:t xml:space="preserve">migration from both sides to the Gulf and </w:t>
      </w:r>
      <w:r w:rsidR="00B90D11">
        <w:rPr>
          <w:rFonts w:ascii="Times New Roman" w:hAnsi="Times New Roman" w:cs="Times New Roman"/>
          <w:sz w:val="24"/>
          <w:szCs w:val="24"/>
        </w:rPr>
        <w:t xml:space="preserve">pre-arranged </w:t>
      </w:r>
      <w:r w:rsidR="00861592" w:rsidRPr="00AE12AA">
        <w:rPr>
          <w:rFonts w:ascii="Times New Roman" w:hAnsi="Times New Roman" w:cs="Times New Roman"/>
          <w:sz w:val="24"/>
          <w:szCs w:val="24"/>
        </w:rPr>
        <w:t xml:space="preserve">meetings in third countries such as </w:t>
      </w:r>
      <w:r w:rsidR="0063152B" w:rsidRPr="00AE12AA">
        <w:rPr>
          <w:rFonts w:ascii="Times New Roman" w:hAnsi="Times New Roman" w:cs="Times New Roman"/>
          <w:sz w:val="24"/>
          <w:szCs w:val="24"/>
        </w:rPr>
        <w:t xml:space="preserve">Kuwait, </w:t>
      </w:r>
      <w:r w:rsidR="00861592" w:rsidRPr="00AE12AA">
        <w:rPr>
          <w:rFonts w:ascii="Times New Roman" w:hAnsi="Times New Roman" w:cs="Times New Roman"/>
          <w:sz w:val="24"/>
          <w:szCs w:val="24"/>
        </w:rPr>
        <w:t>Iran</w:t>
      </w:r>
      <w:r>
        <w:rPr>
          <w:rFonts w:ascii="Times New Roman" w:hAnsi="Times New Roman" w:cs="Times New Roman"/>
          <w:sz w:val="24"/>
          <w:szCs w:val="24"/>
        </w:rPr>
        <w:t>,</w:t>
      </w:r>
      <w:r w:rsidR="00861592" w:rsidRPr="00AE12AA">
        <w:rPr>
          <w:rFonts w:ascii="Times New Roman" w:hAnsi="Times New Roman" w:cs="Times New Roman"/>
          <w:sz w:val="24"/>
          <w:szCs w:val="24"/>
        </w:rPr>
        <w:t xml:space="preserve"> and Iraq during pilgrimages, telephone calls from the Pakistani side, internet, exchange of videos, simple observations of life in the nearby border villages, and information provided by the army</w:t>
      </w:r>
      <w:r w:rsidR="00B90D11">
        <w:rPr>
          <w:rFonts w:ascii="Times New Roman" w:hAnsi="Times New Roman" w:cs="Times New Roman"/>
          <w:sz w:val="24"/>
          <w:szCs w:val="24"/>
        </w:rPr>
        <w:t>—</w:t>
      </w:r>
      <w:r w:rsidR="00861592" w:rsidRPr="00AE12AA">
        <w:rPr>
          <w:rFonts w:ascii="Times New Roman" w:hAnsi="Times New Roman" w:cs="Times New Roman"/>
          <w:sz w:val="24"/>
          <w:szCs w:val="24"/>
        </w:rPr>
        <w:t>and they see themselves as</w:t>
      </w:r>
      <w:r w:rsidR="00B90D11">
        <w:rPr>
          <w:rFonts w:ascii="Times New Roman" w:hAnsi="Times New Roman" w:cs="Times New Roman"/>
          <w:sz w:val="24"/>
          <w:szCs w:val="24"/>
        </w:rPr>
        <w:t xml:space="preserve"> being</w:t>
      </w:r>
      <w:r w:rsidR="00861592" w:rsidRPr="00AE12AA">
        <w:rPr>
          <w:rFonts w:ascii="Times New Roman" w:hAnsi="Times New Roman" w:cs="Times New Roman"/>
          <w:sz w:val="24"/>
          <w:szCs w:val="24"/>
        </w:rPr>
        <w:t xml:space="preserve"> in a better position</w:t>
      </w:r>
      <w:r w:rsidR="00B90D11">
        <w:rPr>
          <w:rFonts w:ascii="Times New Roman" w:hAnsi="Times New Roman" w:cs="Times New Roman"/>
          <w:sz w:val="24"/>
          <w:szCs w:val="24"/>
        </w:rPr>
        <w:t xml:space="preserve"> than those in Pakistan</w:t>
      </w:r>
      <w:r w:rsidR="00861592" w:rsidRPr="00AE12AA">
        <w:rPr>
          <w:rFonts w:ascii="Times New Roman" w:hAnsi="Times New Roman" w:cs="Times New Roman"/>
          <w:sz w:val="24"/>
          <w:szCs w:val="24"/>
        </w:rPr>
        <w:t xml:space="preserve">. At the same time, since the Kargil </w:t>
      </w:r>
      <w:r w:rsidR="00B90D11">
        <w:rPr>
          <w:rFonts w:ascii="Times New Roman" w:hAnsi="Times New Roman" w:cs="Times New Roman"/>
          <w:sz w:val="24"/>
          <w:szCs w:val="24"/>
        </w:rPr>
        <w:t>W</w:t>
      </w:r>
      <w:r w:rsidR="00B90D11" w:rsidRPr="00AE12AA">
        <w:rPr>
          <w:rFonts w:ascii="Times New Roman" w:hAnsi="Times New Roman" w:cs="Times New Roman"/>
          <w:sz w:val="24"/>
          <w:szCs w:val="24"/>
        </w:rPr>
        <w:t>ar</w:t>
      </w:r>
      <w:r w:rsidR="00861592" w:rsidRPr="00AE12AA">
        <w:rPr>
          <w:rFonts w:ascii="Times New Roman" w:hAnsi="Times New Roman" w:cs="Times New Roman"/>
          <w:sz w:val="24"/>
          <w:szCs w:val="24"/>
        </w:rPr>
        <w:t xml:space="preserve"> the whole region has been experiencing a boom in Indian tourism. Kargil is close to the </w:t>
      </w:r>
      <w:r w:rsidR="00183718">
        <w:rPr>
          <w:rFonts w:ascii="Times New Roman" w:hAnsi="Times New Roman" w:cs="Times New Roman"/>
          <w:sz w:val="24"/>
          <w:szCs w:val="24"/>
        </w:rPr>
        <w:t xml:space="preserve">location of the </w:t>
      </w:r>
      <w:r w:rsidR="00020611">
        <w:rPr>
          <w:rFonts w:ascii="Times New Roman" w:hAnsi="Times New Roman" w:cs="Times New Roman"/>
          <w:sz w:val="24"/>
          <w:szCs w:val="24"/>
        </w:rPr>
        <w:t>battle</w:t>
      </w:r>
      <w:r w:rsidR="00861592" w:rsidRPr="00AE12AA">
        <w:rPr>
          <w:rFonts w:ascii="Times New Roman" w:hAnsi="Times New Roman" w:cs="Times New Roman"/>
          <w:sz w:val="24"/>
          <w:szCs w:val="24"/>
        </w:rPr>
        <w:t xml:space="preserve"> scenario of 1999, as seen in a memorial built near </w:t>
      </w:r>
      <w:proofErr w:type="spellStart"/>
      <w:r w:rsidR="00861592" w:rsidRPr="00AE12AA">
        <w:rPr>
          <w:rFonts w:ascii="Times New Roman" w:hAnsi="Times New Roman" w:cs="Times New Roman"/>
          <w:sz w:val="24"/>
          <w:szCs w:val="24"/>
        </w:rPr>
        <w:t>Dras</w:t>
      </w:r>
      <w:proofErr w:type="spellEnd"/>
      <w:r w:rsidR="00861592" w:rsidRPr="00AE12AA">
        <w:rPr>
          <w:rFonts w:ascii="Times New Roman" w:hAnsi="Times New Roman" w:cs="Times New Roman"/>
          <w:sz w:val="24"/>
          <w:szCs w:val="24"/>
        </w:rPr>
        <w:t xml:space="preserve"> and other sites that attract mainly Indian visitors. Indeed, it is this narrative of Indianness, </w:t>
      </w:r>
      <w:r w:rsidR="00B90D11">
        <w:rPr>
          <w:rFonts w:ascii="Times New Roman" w:hAnsi="Times New Roman" w:cs="Times New Roman"/>
          <w:sz w:val="24"/>
          <w:szCs w:val="24"/>
        </w:rPr>
        <w:t>the</w:t>
      </w:r>
      <w:r w:rsidR="00861592" w:rsidRPr="00AE12AA">
        <w:rPr>
          <w:rFonts w:ascii="Times New Roman" w:hAnsi="Times New Roman" w:cs="Times New Roman"/>
          <w:sz w:val="24"/>
          <w:szCs w:val="24"/>
        </w:rPr>
        <w:t xml:space="preserve"> Indian soldiers </w:t>
      </w:r>
      <w:r w:rsidR="00B90D11">
        <w:rPr>
          <w:rFonts w:ascii="Times New Roman" w:hAnsi="Times New Roman" w:cs="Times New Roman"/>
          <w:sz w:val="24"/>
          <w:szCs w:val="24"/>
        </w:rPr>
        <w:t xml:space="preserve">who </w:t>
      </w:r>
      <w:r w:rsidR="00861592" w:rsidRPr="00AE12AA">
        <w:rPr>
          <w:rFonts w:ascii="Times New Roman" w:hAnsi="Times New Roman" w:cs="Times New Roman"/>
          <w:sz w:val="24"/>
          <w:szCs w:val="24"/>
        </w:rPr>
        <w:t xml:space="preserve">gave their lives in this territory, which </w:t>
      </w:r>
      <w:r w:rsidR="00B90D11" w:rsidRPr="00AE12AA">
        <w:rPr>
          <w:rFonts w:ascii="Times New Roman" w:hAnsi="Times New Roman" w:cs="Times New Roman"/>
          <w:sz w:val="24"/>
          <w:szCs w:val="24"/>
        </w:rPr>
        <w:t xml:space="preserve">emotively </w:t>
      </w:r>
      <w:r w:rsidR="00861592" w:rsidRPr="00AE12AA">
        <w:rPr>
          <w:rFonts w:ascii="Times New Roman" w:hAnsi="Times New Roman" w:cs="Times New Roman"/>
          <w:sz w:val="24"/>
          <w:szCs w:val="24"/>
        </w:rPr>
        <w:t>connects this remote area with the heart of the nation.</w:t>
      </w:r>
    </w:p>
    <w:p w14:paraId="2B70A981" w14:textId="78BE5E56" w:rsidR="00C1506D" w:rsidRPr="00AE12AA" w:rsidRDefault="00B90D11" w:rsidP="00136D95">
      <w:pPr>
        <w:pStyle w:val="Standard1"/>
        <w:tabs>
          <w:tab w:val="left" w:pos="567"/>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861592" w:rsidRPr="00AE12AA">
        <w:rPr>
          <w:rFonts w:ascii="Times New Roman" w:hAnsi="Times New Roman" w:cs="Times New Roman"/>
          <w:sz w:val="24"/>
          <w:szCs w:val="24"/>
        </w:rPr>
        <w:t>Despite the fact that places such as Kargil are formally incorporated as part of the state and there has not been a militarization of civilian areas as in Srinagar, life</w:t>
      </w:r>
      <w:r>
        <w:rPr>
          <w:rFonts w:ascii="Times New Roman" w:hAnsi="Times New Roman" w:cs="Times New Roman"/>
          <w:sz w:val="24"/>
          <w:szCs w:val="24"/>
        </w:rPr>
        <w:t xml:space="preserve"> there</w:t>
      </w:r>
      <w:r w:rsidR="00861592" w:rsidRPr="00AE12AA">
        <w:rPr>
          <w:rFonts w:ascii="Times New Roman" w:hAnsi="Times New Roman" w:cs="Times New Roman"/>
          <w:sz w:val="24"/>
          <w:szCs w:val="24"/>
        </w:rPr>
        <w:t xml:space="preserve"> is determined by the security constraints derived from proximity to the LoC. This means the army interferes in many aspects of the civilian space because of its own needs as an institution and as a group, </w:t>
      </w:r>
      <w:r>
        <w:rPr>
          <w:rFonts w:ascii="Times New Roman" w:hAnsi="Times New Roman" w:cs="Times New Roman"/>
          <w:sz w:val="24"/>
          <w:szCs w:val="24"/>
        </w:rPr>
        <w:t>as well as</w:t>
      </w:r>
      <w:r w:rsidR="00861592" w:rsidRPr="00AE12AA">
        <w:rPr>
          <w:rFonts w:ascii="Times New Roman" w:hAnsi="Times New Roman" w:cs="Times New Roman"/>
          <w:sz w:val="24"/>
          <w:szCs w:val="24"/>
        </w:rPr>
        <w:t xml:space="preserve"> to monitor the population and socialize it to a certain idea of the state.</w:t>
      </w:r>
      <w:r w:rsidR="009E4CAE">
        <w:rPr>
          <w:rFonts w:ascii="Times New Roman" w:hAnsi="Times New Roman" w:cs="Times New Roman"/>
          <w:sz w:val="24"/>
          <w:szCs w:val="24"/>
        </w:rPr>
        <w:t xml:space="preserve"> Significantly,</w:t>
      </w:r>
      <w:r w:rsidR="00861592" w:rsidRPr="00AE12AA">
        <w:rPr>
          <w:rFonts w:ascii="Times New Roman" w:hAnsi="Times New Roman" w:cs="Times New Roman"/>
          <w:sz w:val="24"/>
          <w:szCs w:val="24"/>
        </w:rPr>
        <w:t xml:space="preserve"> in places such as Kargil (and the border areas across the LoC in Baltistan) the military becomes what Mona </w:t>
      </w:r>
      <w:proofErr w:type="spellStart"/>
      <w:r w:rsidR="00861592" w:rsidRPr="00AE12AA">
        <w:rPr>
          <w:rFonts w:ascii="Times New Roman" w:hAnsi="Times New Roman" w:cs="Times New Roman"/>
          <w:sz w:val="24"/>
          <w:szCs w:val="24"/>
        </w:rPr>
        <w:t>Bhan</w:t>
      </w:r>
      <w:proofErr w:type="spellEnd"/>
      <w:r w:rsidR="00861592" w:rsidRPr="00AE12AA">
        <w:rPr>
          <w:rFonts w:ascii="Times New Roman" w:hAnsi="Times New Roman" w:cs="Times New Roman"/>
          <w:sz w:val="24"/>
          <w:szCs w:val="24"/>
        </w:rPr>
        <w:t xml:space="preserve"> terms ‘armed humanitarians’</w:t>
      </w:r>
      <w:r w:rsidR="00405E7D">
        <w:rPr>
          <w:rFonts w:ascii="Times New Roman" w:hAnsi="Times New Roman" w:cs="Times New Roman"/>
          <w:sz w:val="24"/>
          <w:szCs w:val="24"/>
        </w:rPr>
        <w:t>—</w:t>
      </w:r>
      <w:r w:rsidR="00861592" w:rsidRPr="00AE12AA">
        <w:rPr>
          <w:rFonts w:ascii="Times New Roman" w:hAnsi="Times New Roman" w:cs="Times New Roman"/>
          <w:sz w:val="24"/>
          <w:szCs w:val="24"/>
        </w:rPr>
        <w:t>that is, the reinvention of the military as ‘a partner rather than a threat to the region’s social and economic development</w:t>
      </w:r>
      <w:r w:rsidR="00834B68" w:rsidRPr="00AE12AA">
        <w:rPr>
          <w:rFonts w:ascii="Times New Roman" w:hAnsi="Times New Roman" w:cs="Times New Roman"/>
          <w:sz w:val="24"/>
          <w:szCs w:val="24"/>
        </w:rPr>
        <w:t>.’</w:t>
      </w:r>
      <w:r w:rsidR="00861592" w:rsidRPr="00AE12AA">
        <w:rPr>
          <w:rStyle w:val="Refdenotaalfinal"/>
          <w:rFonts w:ascii="Times New Roman" w:hAnsi="Times New Roman" w:cs="Times New Roman"/>
          <w:sz w:val="24"/>
          <w:szCs w:val="24"/>
        </w:rPr>
        <w:endnoteReference w:id="37"/>
      </w:r>
      <w:r w:rsidR="00861592" w:rsidRPr="00AE12AA">
        <w:rPr>
          <w:rFonts w:ascii="Times New Roman" w:hAnsi="Times New Roman" w:cs="Times New Roman"/>
          <w:sz w:val="24"/>
          <w:szCs w:val="24"/>
        </w:rPr>
        <w:t xml:space="preserve"> </w:t>
      </w:r>
      <w:r w:rsidR="00C1506D" w:rsidRPr="00AE12AA">
        <w:rPr>
          <w:rFonts w:ascii="Times New Roman" w:hAnsi="Times New Roman" w:cs="Times New Roman"/>
          <w:sz w:val="24"/>
          <w:szCs w:val="24"/>
        </w:rPr>
        <w:t xml:space="preserve">In this context, </w:t>
      </w:r>
      <w:proofErr w:type="spellStart"/>
      <w:r w:rsidR="00C1506D" w:rsidRPr="00AE12AA">
        <w:rPr>
          <w:rFonts w:ascii="Times New Roman" w:hAnsi="Times New Roman" w:cs="Times New Roman"/>
          <w:sz w:val="24"/>
          <w:szCs w:val="24"/>
        </w:rPr>
        <w:t>borderlanders</w:t>
      </w:r>
      <w:proofErr w:type="spellEnd"/>
      <w:r w:rsidR="00C1506D" w:rsidRPr="00AE12AA">
        <w:rPr>
          <w:rFonts w:ascii="Times New Roman" w:hAnsi="Times New Roman" w:cs="Times New Roman"/>
          <w:sz w:val="24"/>
          <w:szCs w:val="24"/>
        </w:rPr>
        <w:t xml:space="preserve"> are trapped between their ‘loyalty’ to the Indian state and their sentiments of sharing close ties across the border.</w:t>
      </w:r>
    </w:p>
    <w:p w14:paraId="1C237DAD" w14:textId="77777777" w:rsidR="00C1506D" w:rsidRPr="00AE12AA" w:rsidRDefault="00C1506D" w:rsidP="009E5054">
      <w:pPr>
        <w:pStyle w:val="Standard1"/>
        <w:spacing w:after="0" w:line="360" w:lineRule="auto"/>
        <w:ind w:right="-284"/>
        <w:jc w:val="both"/>
        <w:rPr>
          <w:rFonts w:ascii="Times New Roman" w:hAnsi="Times New Roman" w:cs="Times New Roman"/>
          <w:sz w:val="24"/>
          <w:szCs w:val="24"/>
        </w:rPr>
      </w:pPr>
    </w:p>
    <w:p w14:paraId="443DCD59" w14:textId="51B673FD" w:rsidR="009E5054" w:rsidRPr="00183718" w:rsidRDefault="00C64952" w:rsidP="009E5054">
      <w:pPr>
        <w:pStyle w:val="Standard1"/>
        <w:spacing w:after="0" w:line="360" w:lineRule="auto"/>
        <w:ind w:right="-284"/>
        <w:jc w:val="both"/>
        <w:rPr>
          <w:rFonts w:ascii="Times New Roman" w:hAnsi="Times New Roman" w:cs="Times New Roman"/>
          <w:sz w:val="24"/>
          <w:szCs w:val="24"/>
        </w:rPr>
      </w:pPr>
      <w:bookmarkStart w:id="11" w:name="_Hlk523908790"/>
      <w:r w:rsidRPr="00183718">
        <w:rPr>
          <w:rFonts w:ascii="Times New Roman" w:hAnsi="Times New Roman" w:cs="Times New Roman"/>
          <w:b/>
          <w:sz w:val="24"/>
          <w:szCs w:val="24"/>
        </w:rPr>
        <w:t>C</w:t>
      </w:r>
      <w:r w:rsidR="00C436FB" w:rsidRPr="00183718">
        <w:rPr>
          <w:rFonts w:ascii="Times New Roman" w:hAnsi="Times New Roman" w:cs="Times New Roman"/>
          <w:b/>
          <w:sz w:val="24"/>
          <w:szCs w:val="24"/>
        </w:rPr>
        <w:t>onclusion</w:t>
      </w:r>
    </w:p>
    <w:bookmarkEnd w:id="11"/>
    <w:p w14:paraId="11FBA281" w14:textId="54D0ED1D" w:rsidR="00C1506D" w:rsidRPr="00AE12AA" w:rsidRDefault="00405E7D" w:rsidP="004F4238">
      <w:pPr>
        <w:pStyle w:val="Standard1"/>
        <w:tabs>
          <w:tab w:val="left" w:pos="567"/>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C1506D" w:rsidRPr="00AE12AA">
        <w:rPr>
          <w:rFonts w:ascii="Times New Roman" w:hAnsi="Times New Roman" w:cs="Times New Roman"/>
          <w:sz w:val="24"/>
          <w:szCs w:val="24"/>
        </w:rPr>
        <w:t>Manifestations of the ‘Kashmir dispute’ in Srinagar, Muzaffarabad, Skardu, and Kargil underscore the interwoven dynamics of the conflict. These urban border areas cannot be understood simply as static places near a border</w:t>
      </w:r>
      <w:r w:rsidR="009470AF">
        <w:rPr>
          <w:rFonts w:ascii="Times New Roman" w:hAnsi="Times New Roman" w:cs="Times New Roman"/>
          <w:sz w:val="24"/>
          <w:szCs w:val="24"/>
        </w:rPr>
        <w:t xml:space="preserve">; they </w:t>
      </w:r>
      <w:r w:rsidR="00C1506D" w:rsidRPr="00AE12AA">
        <w:rPr>
          <w:rFonts w:ascii="Times New Roman" w:hAnsi="Times New Roman" w:cs="Times New Roman"/>
          <w:sz w:val="24"/>
          <w:szCs w:val="24"/>
        </w:rPr>
        <w:t>are</w:t>
      </w:r>
      <w:r w:rsidR="009470AF">
        <w:rPr>
          <w:rFonts w:ascii="Times New Roman" w:hAnsi="Times New Roman" w:cs="Times New Roman"/>
          <w:sz w:val="24"/>
          <w:szCs w:val="24"/>
        </w:rPr>
        <w:t xml:space="preserve"> always</w:t>
      </w:r>
      <w:r w:rsidR="00C1506D" w:rsidRPr="00AE12AA">
        <w:rPr>
          <w:rFonts w:ascii="Times New Roman" w:hAnsi="Times New Roman" w:cs="Times New Roman"/>
          <w:sz w:val="24"/>
          <w:szCs w:val="24"/>
        </w:rPr>
        <w:t xml:space="preserve"> ‘on the move’</w:t>
      </w:r>
      <w:r w:rsidR="009470AF">
        <w:rPr>
          <w:rFonts w:ascii="Times New Roman" w:hAnsi="Times New Roman" w:cs="Times New Roman"/>
          <w:sz w:val="24"/>
          <w:szCs w:val="24"/>
        </w:rPr>
        <w:t>,</w:t>
      </w:r>
      <w:r w:rsidR="009470AF" w:rsidRPr="00AE12AA">
        <w:rPr>
          <w:rFonts w:ascii="Times New Roman" w:hAnsi="Times New Roman" w:cs="Times New Roman"/>
          <w:sz w:val="24"/>
          <w:szCs w:val="24"/>
        </w:rPr>
        <w:t xml:space="preserve"> </w:t>
      </w:r>
      <w:r w:rsidR="00C1506D" w:rsidRPr="00AE12AA">
        <w:rPr>
          <w:rFonts w:ascii="Times New Roman" w:hAnsi="Times New Roman" w:cs="Times New Roman"/>
          <w:sz w:val="24"/>
          <w:szCs w:val="24"/>
        </w:rPr>
        <w:t xml:space="preserve">criss-crossed by various phenomena </w:t>
      </w:r>
      <w:r w:rsidR="009470AF" w:rsidRPr="00AE12AA">
        <w:rPr>
          <w:rFonts w:ascii="Times New Roman" w:hAnsi="Times New Roman" w:cs="Times New Roman"/>
          <w:sz w:val="24"/>
          <w:szCs w:val="24"/>
        </w:rPr>
        <w:t xml:space="preserve">connected with the dispute </w:t>
      </w:r>
      <w:r w:rsidR="009470AF">
        <w:rPr>
          <w:rFonts w:ascii="Times New Roman" w:hAnsi="Times New Roman" w:cs="Times New Roman"/>
          <w:sz w:val="24"/>
          <w:szCs w:val="24"/>
        </w:rPr>
        <w:t xml:space="preserve">that </w:t>
      </w:r>
      <w:r w:rsidR="00C1506D" w:rsidRPr="00AE12AA">
        <w:rPr>
          <w:rFonts w:ascii="Times New Roman" w:hAnsi="Times New Roman" w:cs="Times New Roman"/>
          <w:sz w:val="24"/>
          <w:szCs w:val="24"/>
        </w:rPr>
        <w:t>impact</w:t>
      </w:r>
      <w:r w:rsidR="009470AF">
        <w:rPr>
          <w:rFonts w:ascii="Times New Roman" w:hAnsi="Times New Roman" w:cs="Times New Roman"/>
          <w:sz w:val="24"/>
          <w:szCs w:val="24"/>
        </w:rPr>
        <w:t xml:space="preserve">s </w:t>
      </w:r>
      <w:r w:rsidR="00C1506D" w:rsidRPr="00AE12AA">
        <w:rPr>
          <w:rFonts w:ascii="Times New Roman" w:hAnsi="Times New Roman" w:cs="Times New Roman"/>
          <w:sz w:val="24"/>
          <w:szCs w:val="24"/>
        </w:rPr>
        <w:t>them</w:t>
      </w:r>
      <w:r w:rsidR="009470AF">
        <w:rPr>
          <w:rFonts w:ascii="Times New Roman" w:hAnsi="Times New Roman" w:cs="Times New Roman"/>
          <w:sz w:val="24"/>
          <w:szCs w:val="24"/>
        </w:rPr>
        <w:t xml:space="preserve"> in various ways</w:t>
      </w:r>
      <w:r w:rsidR="00C1506D" w:rsidRPr="00AE12AA">
        <w:rPr>
          <w:rFonts w:ascii="Times New Roman" w:hAnsi="Times New Roman" w:cs="Times New Roman"/>
          <w:sz w:val="24"/>
          <w:szCs w:val="24"/>
        </w:rPr>
        <w:t>, ongoing state-making process</w:t>
      </w:r>
      <w:r w:rsidR="00E40C3F">
        <w:rPr>
          <w:rFonts w:ascii="Times New Roman" w:hAnsi="Times New Roman" w:cs="Times New Roman"/>
          <w:sz w:val="24"/>
          <w:szCs w:val="24"/>
        </w:rPr>
        <w:t>es</w:t>
      </w:r>
      <w:r w:rsidR="00C1506D" w:rsidRPr="00AE12AA">
        <w:rPr>
          <w:rFonts w:ascii="Times New Roman" w:hAnsi="Times New Roman" w:cs="Times New Roman"/>
          <w:sz w:val="24"/>
          <w:szCs w:val="24"/>
        </w:rPr>
        <w:t xml:space="preserve"> in these peripheries, and interventions that can be contextualized as part of globalization processes. Conflict has created</w:t>
      </w:r>
      <w:r w:rsidR="004D3C62" w:rsidRPr="00AE12AA">
        <w:rPr>
          <w:rFonts w:ascii="Times New Roman" w:hAnsi="Times New Roman" w:cs="Times New Roman"/>
          <w:sz w:val="24"/>
          <w:szCs w:val="24"/>
        </w:rPr>
        <w:t xml:space="preserve"> </w:t>
      </w:r>
      <w:r w:rsidR="00C1506D" w:rsidRPr="00AE12AA">
        <w:rPr>
          <w:rFonts w:ascii="Times New Roman" w:hAnsi="Times New Roman" w:cs="Times New Roman"/>
          <w:sz w:val="24"/>
          <w:szCs w:val="24"/>
        </w:rPr>
        <w:t xml:space="preserve">a context in which developments in one location </w:t>
      </w:r>
      <w:r w:rsidR="00E40C3F">
        <w:rPr>
          <w:rFonts w:ascii="Times New Roman" w:hAnsi="Times New Roman" w:cs="Times New Roman"/>
          <w:sz w:val="24"/>
          <w:szCs w:val="24"/>
        </w:rPr>
        <w:t xml:space="preserve">along the LoC </w:t>
      </w:r>
      <w:r w:rsidR="00C1506D" w:rsidRPr="00AE12AA">
        <w:rPr>
          <w:rFonts w:ascii="Times New Roman" w:hAnsi="Times New Roman" w:cs="Times New Roman"/>
          <w:sz w:val="24"/>
          <w:szCs w:val="24"/>
        </w:rPr>
        <w:t xml:space="preserve">invariably affect events in others. This follows two opposing trends: </w:t>
      </w:r>
      <w:r w:rsidR="00E40C3F">
        <w:rPr>
          <w:rFonts w:ascii="Times New Roman" w:hAnsi="Times New Roman" w:cs="Times New Roman"/>
          <w:sz w:val="24"/>
          <w:szCs w:val="24"/>
        </w:rPr>
        <w:t>how</w:t>
      </w:r>
      <w:r w:rsidR="00C1506D" w:rsidRPr="00AE12AA">
        <w:rPr>
          <w:rFonts w:ascii="Times New Roman" w:hAnsi="Times New Roman" w:cs="Times New Roman"/>
          <w:sz w:val="24"/>
          <w:szCs w:val="24"/>
        </w:rPr>
        <w:t xml:space="preserve"> the dispute is described and dealt with by the respective states and imposed on the place, and the modes in which groups in the affected areas challenge dominant views</w:t>
      </w:r>
      <w:r w:rsidR="00E40C3F">
        <w:rPr>
          <w:rFonts w:ascii="Times New Roman" w:hAnsi="Times New Roman" w:cs="Times New Roman"/>
          <w:sz w:val="24"/>
          <w:szCs w:val="24"/>
        </w:rPr>
        <w:t xml:space="preserve">, which </w:t>
      </w:r>
      <w:r w:rsidR="00C1506D" w:rsidRPr="00AE12AA">
        <w:rPr>
          <w:rFonts w:ascii="Times New Roman" w:hAnsi="Times New Roman" w:cs="Times New Roman"/>
          <w:sz w:val="24"/>
          <w:szCs w:val="24"/>
        </w:rPr>
        <w:t>constitute</w:t>
      </w:r>
      <w:r w:rsidR="00E40C3F">
        <w:rPr>
          <w:rFonts w:ascii="Times New Roman" w:hAnsi="Times New Roman" w:cs="Times New Roman"/>
          <w:sz w:val="24"/>
          <w:szCs w:val="24"/>
        </w:rPr>
        <w:t>s</w:t>
      </w:r>
      <w:r w:rsidR="00C1506D" w:rsidRPr="00AE12AA">
        <w:rPr>
          <w:rFonts w:ascii="Times New Roman" w:hAnsi="Times New Roman" w:cs="Times New Roman"/>
          <w:sz w:val="24"/>
          <w:szCs w:val="24"/>
        </w:rPr>
        <w:t xml:space="preserve"> forms of resistance. The conflict’s </w:t>
      </w:r>
      <w:r w:rsidR="00C1506D" w:rsidRPr="00AE12AA">
        <w:rPr>
          <w:rFonts w:ascii="Times New Roman" w:hAnsi="Times New Roman" w:cs="Times New Roman"/>
          <w:sz w:val="24"/>
          <w:szCs w:val="24"/>
        </w:rPr>
        <w:lastRenderedPageBreak/>
        <w:t xml:space="preserve">interwoven dynamics constitute a figuration, in the sense of the </w:t>
      </w:r>
      <w:proofErr w:type="spellStart"/>
      <w:r w:rsidR="00C1506D" w:rsidRPr="00AE12AA">
        <w:rPr>
          <w:rFonts w:ascii="Times New Roman" w:hAnsi="Times New Roman" w:cs="Times New Roman"/>
          <w:sz w:val="24"/>
          <w:szCs w:val="24"/>
        </w:rPr>
        <w:t>figurational</w:t>
      </w:r>
      <w:proofErr w:type="spellEnd"/>
      <w:r w:rsidR="00C1506D" w:rsidRPr="00AE12AA">
        <w:rPr>
          <w:rFonts w:ascii="Times New Roman" w:hAnsi="Times New Roman" w:cs="Times New Roman"/>
          <w:sz w:val="24"/>
          <w:szCs w:val="24"/>
        </w:rPr>
        <w:t xml:space="preserve"> sociology developed by Norbert Elias, in which, on the one hand, these urban areas are bound together by the dynamics of conflict, but on the other, </w:t>
      </w:r>
      <w:r w:rsidR="00E40C3F">
        <w:rPr>
          <w:rFonts w:ascii="Times New Roman" w:hAnsi="Times New Roman" w:cs="Times New Roman"/>
          <w:sz w:val="24"/>
          <w:szCs w:val="24"/>
        </w:rPr>
        <w:t>by</w:t>
      </w:r>
      <w:r w:rsidR="00E40C3F" w:rsidRPr="00AE12AA">
        <w:rPr>
          <w:rFonts w:ascii="Times New Roman" w:hAnsi="Times New Roman" w:cs="Times New Roman"/>
          <w:sz w:val="24"/>
          <w:szCs w:val="24"/>
        </w:rPr>
        <w:t xml:space="preserve"> </w:t>
      </w:r>
      <w:r w:rsidR="00C1506D" w:rsidRPr="00AE12AA">
        <w:rPr>
          <w:rFonts w:ascii="Times New Roman" w:hAnsi="Times New Roman" w:cs="Times New Roman"/>
          <w:sz w:val="24"/>
          <w:szCs w:val="24"/>
        </w:rPr>
        <w:t>seeking alternative ties to other places ‘outside’ the stated figuration (through cross-LoC economic relations</w:t>
      </w:r>
      <w:r w:rsidR="00E40C3F">
        <w:rPr>
          <w:rFonts w:ascii="Times New Roman" w:hAnsi="Times New Roman" w:cs="Times New Roman"/>
          <w:sz w:val="24"/>
          <w:szCs w:val="24"/>
        </w:rPr>
        <w:t xml:space="preserve"> and</w:t>
      </w:r>
      <w:r w:rsidR="00C1506D" w:rsidRPr="00AE12AA">
        <w:rPr>
          <w:rFonts w:ascii="Times New Roman" w:hAnsi="Times New Roman" w:cs="Times New Roman"/>
          <w:sz w:val="24"/>
          <w:szCs w:val="24"/>
        </w:rPr>
        <w:t xml:space="preserve"> symbolic representations), they attempt to challenge that very representation of the dispute.</w:t>
      </w:r>
    </w:p>
    <w:p w14:paraId="7D95FA2A" w14:textId="35FE7139" w:rsidR="00C1506D" w:rsidRPr="00AE12AA" w:rsidRDefault="00E40C3F" w:rsidP="004F4238">
      <w:pPr>
        <w:pStyle w:val="Standard1"/>
        <w:tabs>
          <w:tab w:val="left" w:pos="567"/>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C1506D" w:rsidRPr="00AE12AA">
        <w:rPr>
          <w:rFonts w:ascii="Times New Roman" w:hAnsi="Times New Roman" w:cs="Times New Roman"/>
          <w:sz w:val="24"/>
          <w:szCs w:val="24"/>
        </w:rPr>
        <w:t xml:space="preserve">First, the Kashmir urban border areas are militarized spaces </w:t>
      </w:r>
      <w:r>
        <w:rPr>
          <w:rFonts w:ascii="Times New Roman" w:hAnsi="Times New Roman" w:cs="Times New Roman"/>
          <w:sz w:val="24"/>
          <w:szCs w:val="24"/>
        </w:rPr>
        <w:t>where</w:t>
      </w:r>
      <w:r w:rsidR="00C1506D" w:rsidRPr="00AE12AA">
        <w:rPr>
          <w:rFonts w:ascii="Times New Roman" w:hAnsi="Times New Roman" w:cs="Times New Roman"/>
          <w:sz w:val="24"/>
          <w:szCs w:val="24"/>
        </w:rPr>
        <w:t xml:space="preserve"> the military, though physically separated in camps, interferes in civilian life at many levels (surveillance, economic dependence, drawing soldiers from the local societies, etc.). Th</w:t>
      </w:r>
      <w:r>
        <w:rPr>
          <w:rFonts w:ascii="Times New Roman" w:hAnsi="Times New Roman" w:cs="Times New Roman"/>
          <w:sz w:val="24"/>
          <w:szCs w:val="24"/>
        </w:rPr>
        <w:t>is</w:t>
      </w:r>
      <w:r w:rsidR="00C1506D" w:rsidRPr="00AE12AA">
        <w:rPr>
          <w:rFonts w:ascii="Times New Roman" w:hAnsi="Times New Roman" w:cs="Times New Roman"/>
          <w:sz w:val="24"/>
          <w:szCs w:val="24"/>
        </w:rPr>
        <w:t xml:space="preserve"> militarization has been more intense in the Kashmir Valley, and in Srinagar, where paramilitary forces are stationed in civilian areas to monitor the activities of civilians and enter</w:t>
      </w:r>
      <w:r w:rsidR="00834B68" w:rsidRPr="00AE12AA">
        <w:rPr>
          <w:rFonts w:ascii="Times New Roman" w:hAnsi="Times New Roman" w:cs="Times New Roman"/>
          <w:sz w:val="24"/>
          <w:szCs w:val="24"/>
        </w:rPr>
        <w:t xml:space="preserve"> </w:t>
      </w:r>
      <w:r w:rsidR="00C1506D" w:rsidRPr="00AE12AA">
        <w:rPr>
          <w:rFonts w:ascii="Times New Roman" w:hAnsi="Times New Roman" w:cs="Times New Roman"/>
          <w:sz w:val="24"/>
          <w:szCs w:val="24"/>
        </w:rPr>
        <w:t xml:space="preserve">into the </w:t>
      </w:r>
      <w:r w:rsidR="00AE1C85" w:rsidRPr="00AE12AA">
        <w:rPr>
          <w:rFonts w:ascii="Times New Roman" w:hAnsi="Times New Roman" w:cs="Times New Roman"/>
          <w:sz w:val="24"/>
          <w:szCs w:val="24"/>
        </w:rPr>
        <w:t xml:space="preserve">intimate </w:t>
      </w:r>
      <w:r w:rsidR="00C1506D" w:rsidRPr="00AE12AA">
        <w:rPr>
          <w:rFonts w:ascii="Times New Roman" w:hAnsi="Times New Roman" w:cs="Times New Roman"/>
          <w:sz w:val="24"/>
          <w:szCs w:val="24"/>
        </w:rPr>
        <w:t xml:space="preserve">sphere. The military presence, and the militarization of Srinagar in particular, does not impede mobility, and these urban areas are being economically transformed through various investment programmes and their promotion as tourism sites (which in the case of Muzaffarabad is mainly </w:t>
      </w:r>
      <w:r w:rsidR="00AE1C85">
        <w:rPr>
          <w:rFonts w:ascii="Times New Roman" w:hAnsi="Times New Roman" w:cs="Times New Roman"/>
          <w:sz w:val="24"/>
          <w:szCs w:val="24"/>
        </w:rPr>
        <w:t>aimed at</w:t>
      </w:r>
      <w:r w:rsidR="00AE1C85" w:rsidRPr="00AE12AA">
        <w:rPr>
          <w:rFonts w:ascii="Times New Roman" w:hAnsi="Times New Roman" w:cs="Times New Roman"/>
          <w:sz w:val="24"/>
          <w:szCs w:val="24"/>
        </w:rPr>
        <w:t xml:space="preserve"> </w:t>
      </w:r>
      <w:r w:rsidR="00C1506D" w:rsidRPr="00AE12AA">
        <w:rPr>
          <w:rFonts w:ascii="Times New Roman" w:hAnsi="Times New Roman" w:cs="Times New Roman"/>
          <w:sz w:val="24"/>
          <w:szCs w:val="24"/>
        </w:rPr>
        <w:t xml:space="preserve">Pakistani </w:t>
      </w:r>
      <w:r w:rsidR="00AE1C85" w:rsidRPr="00AE12AA">
        <w:rPr>
          <w:rFonts w:ascii="Times New Roman" w:hAnsi="Times New Roman" w:cs="Times New Roman"/>
          <w:sz w:val="24"/>
          <w:szCs w:val="24"/>
        </w:rPr>
        <w:t>touris</w:t>
      </w:r>
      <w:r w:rsidR="00AE1C85">
        <w:rPr>
          <w:rFonts w:ascii="Times New Roman" w:hAnsi="Times New Roman" w:cs="Times New Roman"/>
          <w:sz w:val="24"/>
          <w:szCs w:val="24"/>
        </w:rPr>
        <w:t>ts</w:t>
      </w:r>
      <w:r w:rsidR="00C1506D" w:rsidRPr="00AE12AA">
        <w:rPr>
          <w:rFonts w:ascii="Times New Roman" w:hAnsi="Times New Roman" w:cs="Times New Roman"/>
          <w:sz w:val="24"/>
          <w:szCs w:val="24"/>
        </w:rPr>
        <w:t>, since foreigners are not welcome). But militarization creates a specific context, a consciousness in which further dissection of the urban space is carried out. This can be seen in the existence of a variety of enclosed spaces in these towns and cities</w:t>
      </w:r>
      <w:r w:rsidR="00AE1C85">
        <w:rPr>
          <w:rFonts w:ascii="Times New Roman" w:hAnsi="Times New Roman" w:cs="Times New Roman"/>
          <w:sz w:val="24"/>
          <w:szCs w:val="24"/>
        </w:rPr>
        <w:t>—</w:t>
      </w:r>
      <w:r w:rsidR="00C1506D" w:rsidRPr="00AE12AA">
        <w:rPr>
          <w:rFonts w:ascii="Times New Roman" w:hAnsi="Times New Roman" w:cs="Times New Roman"/>
          <w:sz w:val="24"/>
          <w:szCs w:val="24"/>
        </w:rPr>
        <w:t>‘refugee’ camps in Muzaffarabad, training camps, orphanages in Skardu, gated communities, limited access to specific sites, and so on.</w:t>
      </w:r>
    </w:p>
    <w:p w14:paraId="7DAB0C26" w14:textId="22EF44F3" w:rsidR="00C1506D" w:rsidRPr="00AE12AA" w:rsidRDefault="00AE1C85" w:rsidP="004F4238">
      <w:pPr>
        <w:pStyle w:val="Standard1"/>
        <w:tabs>
          <w:tab w:val="left" w:pos="567"/>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C1506D" w:rsidRPr="00AE12AA">
        <w:rPr>
          <w:rFonts w:ascii="Times New Roman" w:hAnsi="Times New Roman" w:cs="Times New Roman"/>
          <w:sz w:val="24"/>
          <w:szCs w:val="24"/>
        </w:rPr>
        <w:t xml:space="preserve">Second, the border towns are culturally heterogeneous spaces, despite </w:t>
      </w:r>
      <w:r>
        <w:rPr>
          <w:rFonts w:ascii="Times New Roman" w:hAnsi="Times New Roman" w:cs="Times New Roman"/>
          <w:sz w:val="24"/>
          <w:szCs w:val="24"/>
        </w:rPr>
        <w:t xml:space="preserve">the </w:t>
      </w:r>
      <w:r w:rsidR="00C1506D" w:rsidRPr="00AE12AA">
        <w:rPr>
          <w:rFonts w:ascii="Times New Roman" w:hAnsi="Times New Roman" w:cs="Times New Roman"/>
          <w:sz w:val="24"/>
          <w:szCs w:val="24"/>
        </w:rPr>
        <w:t>conflict</w:t>
      </w:r>
      <w:r>
        <w:rPr>
          <w:rFonts w:ascii="Times New Roman" w:hAnsi="Times New Roman" w:cs="Times New Roman"/>
          <w:sz w:val="24"/>
          <w:szCs w:val="24"/>
        </w:rPr>
        <w:t>’s</w:t>
      </w:r>
      <w:r w:rsidR="00C1506D" w:rsidRPr="00AE12AA">
        <w:rPr>
          <w:rFonts w:ascii="Times New Roman" w:hAnsi="Times New Roman" w:cs="Times New Roman"/>
          <w:sz w:val="24"/>
          <w:szCs w:val="24"/>
        </w:rPr>
        <w:t xml:space="preserve"> reinforce</w:t>
      </w:r>
      <w:r>
        <w:rPr>
          <w:rFonts w:ascii="Times New Roman" w:hAnsi="Times New Roman" w:cs="Times New Roman"/>
          <w:sz w:val="24"/>
          <w:szCs w:val="24"/>
        </w:rPr>
        <w:t>ment of</w:t>
      </w:r>
      <w:r w:rsidR="00C1506D" w:rsidRPr="00AE12AA">
        <w:rPr>
          <w:rFonts w:ascii="Times New Roman" w:hAnsi="Times New Roman" w:cs="Times New Roman"/>
          <w:sz w:val="24"/>
          <w:szCs w:val="24"/>
        </w:rPr>
        <w:t xml:space="preserve"> social borders between various groups and the</w:t>
      </w:r>
      <w:r w:rsidR="006775A6">
        <w:rPr>
          <w:rFonts w:ascii="Times New Roman" w:hAnsi="Times New Roman" w:cs="Times New Roman"/>
          <w:sz w:val="24"/>
          <w:szCs w:val="24"/>
        </w:rPr>
        <w:t xml:space="preserve"> mobilization of</w:t>
      </w:r>
      <w:r w:rsidR="00C1506D" w:rsidRPr="00AE12AA">
        <w:rPr>
          <w:rFonts w:ascii="Times New Roman" w:hAnsi="Times New Roman" w:cs="Times New Roman"/>
          <w:sz w:val="24"/>
          <w:szCs w:val="24"/>
        </w:rPr>
        <w:t xml:space="preserve"> identity during Partition, </w:t>
      </w:r>
      <w:r w:rsidR="006775A6">
        <w:rPr>
          <w:rFonts w:ascii="Times New Roman" w:hAnsi="Times New Roman" w:cs="Times New Roman"/>
          <w:sz w:val="24"/>
          <w:szCs w:val="24"/>
        </w:rPr>
        <w:t xml:space="preserve">which </w:t>
      </w:r>
      <w:r w:rsidR="00C1506D" w:rsidRPr="00AE12AA">
        <w:rPr>
          <w:rFonts w:ascii="Times New Roman" w:hAnsi="Times New Roman" w:cs="Times New Roman"/>
          <w:sz w:val="24"/>
          <w:szCs w:val="24"/>
        </w:rPr>
        <w:t>by distinguishing between Muslims and others</w:t>
      </w:r>
      <w:r w:rsidR="006775A6">
        <w:rPr>
          <w:rFonts w:ascii="Times New Roman" w:hAnsi="Times New Roman" w:cs="Times New Roman"/>
          <w:sz w:val="24"/>
          <w:szCs w:val="24"/>
        </w:rPr>
        <w:t xml:space="preserve"> has</w:t>
      </w:r>
      <w:r w:rsidR="00C1506D" w:rsidRPr="00AE12AA">
        <w:rPr>
          <w:rFonts w:ascii="Times New Roman" w:hAnsi="Times New Roman" w:cs="Times New Roman"/>
          <w:sz w:val="24"/>
          <w:szCs w:val="24"/>
        </w:rPr>
        <w:t xml:space="preserve"> accentuated the religious divide of these places, </w:t>
      </w:r>
      <w:r w:rsidR="006775A6">
        <w:rPr>
          <w:rFonts w:ascii="Times New Roman" w:hAnsi="Times New Roman" w:cs="Times New Roman"/>
          <w:sz w:val="24"/>
          <w:szCs w:val="24"/>
        </w:rPr>
        <w:t>particularly</w:t>
      </w:r>
      <w:r w:rsidR="006775A6" w:rsidRPr="00AE12AA">
        <w:rPr>
          <w:rFonts w:ascii="Times New Roman" w:hAnsi="Times New Roman" w:cs="Times New Roman"/>
          <w:sz w:val="24"/>
          <w:szCs w:val="24"/>
        </w:rPr>
        <w:t xml:space="preserve"> </w:t>
      </w:r>
      <w:r w:rsidR="00C1506D" w:rsidRPr="00AE12AA">
        <w:rPr>
          <w:rFonts w:ascii="Times New Roman" w:hAnsi="Times New Roman" w:cs="Times New Roman"/>
          <w:sz w:val="24"/>
          <w:szCs w:val="24"/>
        </w:rPr>
        <w:t xml:space="preserve">in Skardu and Muzaffarabad. </w:t>
      </w:r>
      <w:r w:rsidR="006775A6">
        <w:rPr>
          <w:rFonts w:ascii="Times New Roman" w:hAnsi="Times New Roman" w:cs="Times New Roman"/>
          <w:sz w:val="24"/>
          <w:szCs w:val="24"/>
        </w:rPr>
        <w:t>H</w:t>
      </w:r>
      <w:r w:rsidR="00C1506D" w:rsidRPr="00AE12AA">
        <w:rPr>
          <w:rFonts w:ascii="Times New Roman" w:hAnsi="Times New Roman" w:cs="Times New Roman"/>
          <w:sz w:val="24"/>
          <w:szCs w:val="24"/>
        </w:rPr>
        <w:t xml:space="preserve">owever, </w:t>
      </w:r>
      <w:r w:rsidR="006775A6">
        <w:rPr>
          <w:rFonts w:ascii="Times New Roman" w:hAnsi="Times New Roman" w:cs="Times New Roman"/>
          <w:sz w:val="24"/>
          <w:szCs w:val="24"/>
        </w:rPr>
        <w:t xml:space="preserve">conflict </w:t>
      </w:r>
      <w:r w:rsidR="00C1506D" w:rsidRPr="00AE12AA">
        <w:rPr>
          <w:rFonts w:ascii="Times New Roman" w:hAnsi="Times New Roman" w:cs="Times New Roman"/>
          <w:sz w:val="24"/>
          <w:szCs w:val="24"/>
        </w:rPr>
        <w:t xml:space="preserve">has not affected the other dimension of the border city as a place of refuge, a safe place for those who have fled other conflicts, as the case of Srinagar illustrates, and for those displaced out of fear and </w:t>
      </w:r>
      <w:r w:rsidR="006775A6">
        <w:rPr>
          <w:rFonts w:ascii="Times New Roman" w:hAnsi="Times New Roman" w:cs="Times New Roman"/>
          <w:sz w:val="24"/>
          <w:szCs w:val="24"/>
        </w:rPr>
        <w:t xml:space="preserve">by </w:t>
      </w:r>
      <w:r w:rsidR="00C1506D" w:rsidRPr="00AE12AA">
        <w:rPr>
          <w:rFonts w:ascii="Times New Roman" w:hAnsi="Times New Roman" w:cs="Times New Roman"/>
          <w:sz w:val="24"/>
          <w:szCs w:val="24"/>
        </w:rPr>
        <w:t>cross-border fighting.</w:t>
      </w:r>
      <w:r w:rsidR="004D3C62" w:rsidRPr="00AE12AA">
        <w:rPr>
          <w:rFonts w:ascii="Times New Roman" w:hAnsi="Times New Roman" w:cs="Times New Roman"/>
          <w:sz w:val="24"/>
          <w:szCs w:val="24"/>
        </w:rPr>
        <w:t xml:space="preserve"> </w:t>
      </w:r>
      <w:r w:rsidR="00C1506D" w:rsidRPr="00AE12AA">
        <w:rPr>
          <w:rFonts w:ascii="Times New Roman" w:hAnsi="Times New Roman" w:cs="Times New Roman"/>
          <w:sz w:val="24"/>
          <w:szCs w:val="24"/>
        </w:rPr>
        <w:t xml:space="preserve">Conflict permeates all spheres of urban life but does not affect </w:t>
      </w:r>
      <w:r w:rsidR="006775A6">
        <w:rPr>
          <w:rFonts w:ascii="Times New Roman" w:hAnsi="Times New Roman" w:cs="Times New Roman"/>
          <w:sz w:val="24"/>
          <w:szCs w:val="24"/>
        </w:rPr>
        <w:t xml:space="preserve">all </w:t>
      </w:r>
      <w:r w:rsidR="00C1506D" w:rsidRPr="00AE12AA">
        <w:rPr>
          <w:rFonts w:ascii="Times New Roman" w:hAnsi="Times New Roman" w:cs="Times New Roman"/>
          <w:sz w:val="24"/>
          <w:szCs w:val="24"/>
        </w:rPr>
        <w:t xml:space="preserve">urban dwellers equally. The city’s diversity distinguishes between those who have a direct interest in the conflict (as victims, for political and economic reasons, etc.) and those who do not, as is the case for some groups in Muzaffarabad. From this perspective, </w:t>
      </w:r>
      <w:r w:rsidR="006775A6">
        <w:rPr>
          <w:rFonts w:ascii="Times New Roman" w:hAnsi="Times New Roman" w:cs="Times New Roman"/>
          <w:sz w:val="24"/>
          <w:szCs w:val="24"/>
        </w:rPr>
        <w:t xml:space="preserve">place, </w:t>
      </w:r>
      <w:r w:rsidR="006D12D2" w:rsidRPr="00AE12AA">
        <w:rPr>
          <w:rFonts w:ascii="Times New Roman" w:hAnsi="Times New Roman" w:cs="Times New Roman"/>
          <w:sz w:val="24"/>
          <w:szCs w:val="24"/>
        </w:rPr>
        <w:t>framed</w:t>
      </w:r>
      <w:r w:rsidR="00C1506D" w:rsidRPr="00AE12AA">
        <w:rPr>
          <w:rFonts w:ascii="Times New Roman" w:hAnsi="Times New Roman" w:cs="Times New Roman"/>
          <w:sz w:val="24"/>
          <w:szCs w:val="24"/>
        </w:rPr>
        <w:t xml:space="preserve"> in terms of relation</w:t>
      </w:r>
      <w:r w:rsidR="006775A6">
        <w:rPr>
          <w:rFonts w:ascii="Times New Roman" w:hAnsi="Times New Roman" w:cs="Times New Roman"/>
          <w:sz w:val="24"/>
          <w:szCs w:val="24"/>
        </w:rPr>
        <w:t>s</w:t>
      </w:r>
      <w:r w:rsidR="00C1506D" w:rsidRPr="00AE12AA">
        <w:rPr>
          <w:rFonts w:ascii="Times New Roman" w:hAnsi="Times New Roman" w:cs="Times New Roman"/>
          <w:sz w:val="24"/>
          <w:szCs w:val="24"/>
        </w:rPr>
        <w:t xml:space="preserve"> </w:t>
      </w:r>
      <w:r w:rsidR="006775A6">
        <w:rPr>
          <w:rFonts w:ascii="Times New Roman" w:hAnsi="Times New Roman" w:cs="Times New Roman"/>
          <w:sz w:val="24"/>
          <w:szCs w:val="24"/>
        </w:rPr>
        <w:t>with</w:t>
      </w:r>
      <w:r w:rsidR="006775A6" w:rsidRPr="00AE12AA">
        <w:rPr>
          <w:rFonts w:ascii="Times New Roman" w:hAnsi="Times New Roman" w:cs="Times New Roman"/>
          <w:sz w:val="24"/>
          <w:szCs w:val="24"/>
        </w:rPr>
        <w:t xml:space="preserve"> </w:t>
      </w:r>
      <w:r w:rsidR="00C1506D" w:rsidRPr="00AE12AA">
        <w:rPr>
          <w:rFonts w:ascii="Times New Roman" w:hAnsi="Times New Roman" w:cs="Times New Roman"/>
          <w:sz w:val="24"/>
          <w:szCs w:val="24"/>
        </w:rPr>
        <w:t>other locations, becomes an important element in the understanding of the Kashmir dispute. It is place</w:t>
      </w:r>
      <w:r w:rsidR="006D12D2" w:rsidRPr="00AE12AA">
        <w:rPr>
          <w:rFonts w:ascii="Times New Roman" w:hAnsi="Times New Roman" w:cs="Times New Roman"/>
          <w:sz w:val="24"/>
          <w:szCs w:val="24"/>
        </w:rPr>
        <w:t xml:space="preserve"> (as part of a territory)</w:t>
      </w:r>
      <w:r w:rsidR="00C1506D" w:rsidRPr="00AE12AA">
        <w:rPr>
          <w:rFonts w:ascii="Times New Roman" w:hAnsi="Times New Roman" w:cs="Times New Roman"/>
          <w:sz w:val="24"/>
          <w:szCs w:val="24"/>
        </w:rPr>
        <w:t xml:space="preserve">, and not religion, that is the source of </w:t>
      </w:r>
      <w:r w:rsidR="00AB1BCA">
        <w:rPr>
          <w:rFonts w:ascii="Times New Roman" w:hAnsi="Times New Roman" w:cs="Times New Roman"/>
          <w:sz w:val="24"/>
          <w:szCs w:val="24"/>
        </w:rPr>
        <w:t xml:space="preserve">the </w:t>
      </w:r>
      <w:r w:rsidR="00C1506D" w:rsidRPr="00AE12AA">
        <w:rPr>
          <w:rFonts w:ascii="Times New Roman" w:hAnsi="Times New Roman" w:cs="Times New Roman"/>
          <w:sz w:val="24"/>
          <w:szCs w:val="24"/>
        </w:rPr>
        <w:t xml:space="preserve">violence. Violence is exercised in places and is part of a struggle </w:t>
      </w:r>
      <w:r w:rsidR="00AB1BCA">
        <w:rPr>
          <w:rFonts w:ascii="Times New Roman" w:hAnsi="Times New Roman" w:cs="Times New Roman"/>
          <w:sz w:val="24"/>
          <w:szCs w:val="24"/>
        </w:rPr>
        <w:t>of</w:t>
      </w:r>
      <w:r w:rsidR="00AB1BCA" w:rsidRPr="00AE12AA">
        <w:rPr>
          <w:rFonts w:ascii="Times New Roman" w:hAnsi="Times New Roman" w:cs="Times New Roman"/>
          <w:sz w:val="24"/>
          <w:szCs w:val="24"/>
        </w:rPr>
        <w:t xml:space="preserve"> </w:t>
      </w:r>
      <w:r w:rsidR="00C1506D" w:rsidRPr="00AE12AA">
        <w:rPr>
          <w:rFonts w:ascii="Times New Roman" w:hAnsi="Times New Roman" w:cs="Times New Roman"/>
          <w:sz w:val="24"/>
          <w:szCs w:val="24"/>
        </w:rPr>
        <w:t xml:space="preserve">place-making. The latter can be seen in the ‘normalization’ in Srinagar, which operates as an indicator </w:t>
      </w:r>
      <w:r w:rsidR="00AB1BCA">
        <w:rPr>
          <w:rFonts w:ascii="Times New Roman" w:hAnsi="Times New Roman" w:cs="Times New Roman"/>
          <w:sz w:val="24"/>
          <w:szCs w:val="24"/>
        </w:rPr>
        <w:t>that</w:t>
      </w:r>
      <w:r w:rsidR="00AB1BCA" w:rsidRPr="00AE12AA">
        <w:rPr>
          <w:rFonts w:ascii="Times New Roman" w:hAnsi="Times New Roman" w:cs="Times New Roman"/>
          <w:sz w:val="24"/>
          <w:szCs w:val="24"/>
        </w:rPr>
        <w:t xml:space="preserve"> </w:t>
      </w:r>
      <w:r w:rsidR="00C1506D" w:rsidRPr="00AE12AA">
        <w:rPr>
          <w:rFonts w:ascii="Times New Roman" w:hAnsi="Times New Roman" w:cs="Times New Roman"/>
          <w:sz w:val="24"/>
          <w:szCs w:val="24"/>
        </w:rPr>
        <w:t xml:space="preserve">the state of Jammu and Kashmir </w:t>
      </w:r>
      <w:r w:rsidR="00AB1BCA">
        <w:rPr>
          <w:rFonts w:ascii="Times New Roman" w:hAnsi="Times New Roman" w:cs="Times New Roman"/>
          <w:sz w:val="24"/>
          <w:szCs w:val="24"/>
        </w:rPr>
        <w:t xml:space="preserve">is </w:t>
      </w:r>
      <w:r w:rsidR="00C1506D" w:rsidRPr="00AE12AA">
        <w:rPr>
          <w:rFonts w:ascii="Times New Roman" w:hAnsi="Times New Roman" w:cs="Times New Roman"/>
          <w:sz w:val="24"/>
          <w:szCs w:val="24"/>
        </w:rPr>
        <w:t xml:space="preserve">a ‘normal’ state of the Indian Republic; in the </w:t>
      </w:r>
      <w:r w:rsidR="00DE12A5">
        <w:rPr>
          <w:rFonts w:ascii="Times New Roman" w:hAnsi="Times New Roman" w:cs="Times New Roman"/>
          <w:sz w:val="24"/>
          <w:szCs w:val="24"/>
        </w:rPr>
        <w:t>shaping</w:t>
      </w:r>
      <w:r w:rsidR="00DE12A5" w:rsidRPr="00AE12AA">
        <w:rPr>
          <w:rFonts w:ascii="Times New Roman" w:hAnsi="Times New Roman" w:cs="Times New Roman"/>
          <w:sz w:val="24"/>
          <w:szCs w:val="24"/>
        </w:rPr>
        <w:t xml:space="preserve"> </w:t>
      </w:r>
      <w:r w:rsidR="00C1506D" w:rsidRPr="00AE12AA">
        <w:rPr>
          <w:rFonts w:ascii="Times New Roman" w:hAnsi="Times New Roman" w:cs="Times New Roman"/>
          <w:sz w:val="24"/>
          <w:szCs w:val="24"/>
        </w:rPr>
        <w:t xml:space="preserve">of Muzaffarabad </w:t>
      </w:r>
      <w:r w:rsidR="00DE12A5">
        <w:rPr>
          <w:rFonts w:ascii="Times New Roman" w:hAnsi="Times New Roman" w:cs="Times New Roman"/>
          <w:sz w:val="24"/>
          <w:szCs w:val="24"/>
        </w:rPr>
        <w:t>as</w:t>
      </w:r>
      <w:r w:rsidR="00C1506D" w:rsidRPr="00AE12AA">
        <w:rPr>
          <w:rFonts w:ascii="Times New Roman" w:hAnsi="Times New Roman" w:cs="Times New Roman"/>
          <w:sz w:val="24"/>
          <w:szCs w:val="24"/>
        </w:rPr>
        <w:t xml:space="preserve"> a political link with Kashmir while </w:t>
      </w:r>
      <w:r w:rsidR="00DE12A5">
        <w:rPr>
          <w:rFonts w:ascii="Times New Roman" w:hAnsi="Times New Roman" w:cs="Times New Roman"/>
          <w:sz w:val="24"/>
          <w:szCs w:val="24"/>
        </w:rPr>
        <w:t xml:space="preserve">also </w:t>
      </w:r>
      <w:r w:rsidR="00C1506D" w:rsidRPr="00AE12AA">
        <w:rPr>
          <w:rFonts w:ascii="Times New Roman" w:hAnsi="Times New Roman" w:cs="Times New Roman"/>
          <w:sz w:val="24"/>
          <w:szCs w:val="24"/>
        </w:rPr>
        <w:t xml:space="preserve">being </w:t>
      </w:r>
      <w:r w:rsidR="00C1506D" w:rsidRPr="00AE12AA">
        <w:rPr>
          <w:rFonts w:ascii="Times New Roman" w:hAnsi="Times New Roman" w:cs="Times New Roman"/>
          <w:sz w:val="24"/>
          <w:szCs w:val="24"/>
        </w:rPr>
        <w:lastRenderedPageBreak/>
        <w:t xml:space="preserve">accommodated into Pakistan (‘Kashmir vs. Pakistan’ in Muzaffarabad); in the cultural marketing of Baltistan as having links to Tibet (instead of </w:t>
      </w:r>
      <w:r w:rsidR="00DE12A5">
        <w:rPr>
          <w:rFonts w:ascii="Times New Roman" w:hAnsi="Times New Roman" w:cs="Times New Roman"/>
          <w:sz w:val="24"/>
          <w:szCs w:val="24"/>
        </w:rPr>
        <w:t xml:space="preserve">to </w:t>
      </w:r>
      <w:r w:rsidR="00C1506D" w:rsidRPr="00AE12AA">
        <w:rPr>
          <w:rFonts w:ascii="Times New Roman" w:hAnsi="Times New Roman" w:cs="Times New Roman"/>
          <w:sz w:val="24"/>
          <w:szCs w:val="24"/>
        </w:rPr>
        <w:t xml:space="preserve">Kashmir and Pakistan) in Skardu; and in the emphasis on the crossroads character of Kargil as a response to Indianness or </w:t>
      </w:r>
      <w:proofErr w:type="spellStart"/>
      <w:r w:rsidR="00C1506D" w:rsidRPr="00AE12AA">
        <w:rPr>
          <w:rFonts w:ascii="Times New Roman" w:hAnsi="Times New Roman" w:cs="Times New Roman"/>
          <w:sz w:val="24"/>
          <w:szCs w:val="24"/>
        </w:rPr>
        <w:t>Kashmiriness</w:t>
      </w:r>
      <w:proofErr w:type="spellEnd"/>
      <w:r w:rsidR="00C1506D" w:rsidRPr="00AE12AA">
        <w:rPr>
          <w:rFonts w:ascii="Times New Roman" w:hAnsi="Times New Roman" w:cs="Times New Roman"/>
          <w:sz w:val="24"/>
          <w:szCs w:val="24"/>
        </w:rPr>
        <w:t>.</w:t>
      </w:r>
    </w:p>
    <w:p w14:paraId="25FE076A" w14:textId="4802B805" w:rsidR="00C1506D" w:rsidRPr="00AE12AA" w:rsidRDefault="00DE12A5" w:rsidP="004F4238">
      <w:pPr>
        <w:pStyle w:val="Standard1"/>
        <w:tabs>
          <w:tab w:val="left" w:pos="567"/>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C1506D" w:rsidRPr="00AE12AA">
        <w:rPr>
          <w:rFonts w:ascii="Times New Roman" w:hAnsi="Times New Roman" w:cs="Times New Roman"/>
          <w:sz w:val="24"/>
          <w:szCs w:val="24"/>
        </w:rPr>
        <w:t xml:space="preserve">Third, an element of uncertainty permeates life in all </w:t>
      </w:r>
      <w:r w:rsidR="00CD048A">
        <w:rPr>
          <w:rFonts w:ascii="Times New Roman" w:hAnsi="Times New Roman" w:cs="Times New Roman"/>
          <w:sz w:val="24"/>
          <w:szCs w:val="24"/>
        </w:rPr>
        <w:t xml:space="preserve">of </w:t>
      </w:r>
      <w:r w:rsidR="00C1506D" w:rsidRPr="00AE12AA">
        <w:rPr>
          <w:rFonts w:ascii="Times New Roman" w:hAnsi="Times New Roman" w:cs="Times New Roman"/>
          <w:sz w:val="24"/>
          <w:szCs w:val="24"/>
        </w:rPr>
        <w:t>these locations because of the realistic possibility that the current status may be altered</w:t>
      </w:r>
      <w:r w:rsidR="00CD048A">
        <w:rPr>
          <w:rFonts w:ascii="Times New Roman" w:hAnsi="Times New Roman" w:cs="Times New Roman"/>
          <w:sz w:val="24"/>
          <w:szCs w:val="24"/>
        </w:rPr>
        <w:t xml:space="preserve"> by </w:t>
      </w:r>
      <w:r w:rsidR="00C1506D" w:rsidRPr="00AE12AA">
        <w:rPr>
          <w:rFonts w:ascii="Times New Roman" w:hAnsi="Times New Roman" w:cs="Times New Roman"/>
          <w:sz w:val="24"/>
          <w:szCs w:val="24"/>
        </w:rPr>
        <w:t>transformations in the territorial and constitutional status of some of these areas or due to an unexpected violent development. Although expressions of uncertainty vary from place to place and cannot be considered interconnected, they can certainly have a spill</w:t>
      </w:r>
      <w:r w:rsidR="00CD048A">
        <w:rPr>
          <w:rFonts w:ascii="Times New Roman" w:hAnsi="Times New Roman" w:cs="Times New Roman"/>
          <w:sz w:val="24"/>
          <w:szCs w:val="24"/>
        </w:rPr>
        <w:t xml:space="preserve"> </w:t>
      </w:r>
      <w:r w:rsidR="00C1506D" w:rsidRPr="00AE12AA">
        <w:rPr>
          <w:rFonts w:ascii="Times New Roman" w:hAnsi="Times New Roman" w:cs="Times New Roman"/>
          <w:sz w:val="24"/>
          <w:szCs w:val="24"/>
        </w:rPr>
        <w:t>over effect</w:t>
      </w:r>
      <w:r w:rsidR="0057671C">
        <w:rPr>
          <w:rFonts w:ascii="Times New Roman" w:hAnsi="Times New Roman" w:cs="Times New Roman"/>
          <w:sz w:val="24"/>
          <w:szCs w:val="24"/>
        </w:rPr>
        <w:t>,</w:t>
      </w:r>
      <w:r w:rsidR="00C1506D" w:rsidRPr="00AE12AA">
        <w:rPr>
          <w:rFonts w:ascii="Times New Roman" w:hAnsi="Times New Roman" w:cs="Times New Roman"/>
          <w:sz w:val="24"/>
          <w:szCs w:val="24"/>
        </w:rPr>
        <w:t xml:space="preserve"> in the sense that events occurring in one place can mobilize people in other locations. An overarching expression of this uncertainty </w:t>
      </w:r>
      <w:r w:rsidR="0057671C">
        <w:rPr>
          <w:rFonts w:ascii="Times New Roman" w:hAnsi="Times New Roman" w:cs="Times New Roman"/>
          <w:sz w:val="24"/>
          <w:szCs w:val="24"/>
        </w:rPr>
        <w:t xml:space="preserve">that was </w:t>
      </w:r>
      <w:r w:rsidR="00C1506D" w:rsidRPr="00AE12AA">
        <w:rPr>
          <w:rFonts w:ascii="Times New Roman" w:hAnsi="Times New Roman" w:cs="Times New Roman"/>
          <w:sz w:val="24"/>
          <w:szCs w:val="24"/>
        </w:rPr>
        <w:t xml:space="preserve">shared </w:t>
      </w:r>
      <w:r w:rsidR="0057671C">
        <w:rPr>
          <w:rFonts w:ascii="Times New Roman" w:hAnsi="Times New Roman" w:cs="Times New Roman"/>
          <w:sz w:val="24"/>
          <w:szCs w:val="24"/>
        </w:rPr>
        <w:t>in all</w:t>
      </w:r>
      <w:r w:rsidR="0057671C" w:rsidRPr="00AE12AA">
        <w:rPr>
          <w:rFonts w:ascii="Times New Roman" w:hAnsi="Times New Roman" w:cs="Times New Roman"/>
          <w:sz w:val="24"/>
          <w:szCs w:val="24"/>
        </w:rPr>
        <w:t xml:space="preserve"> </w:t>
      </w:r>
      <w:r w:rsidR="00C1506D" w:rsidRPr="00AE12AA">
        <w:rPr>
          <w:rFonts w:ascii="Times New Roman" w:hAnsi="Times New Roman" w:cs="Times New Roman"/>
          <w:sz w:val="24"/>
          <w:szCs w:val="24"/>
        </w:rPr>
        <w:t xml:space="preserve">the four locations in which research was carried out is that the current situation is not definitive and ‘a decision has to happen’. Meanwhile, or precisely because of it, interventions are already </w:t>
      </w:r>
      <w:r w:rsidR="006D12D2" w:rsidRPr="00AE12AA">
        <w:rPr>
          <w:rFonts w:ascii="Times New Roman" w:hAnsi="Times New Roman" w:cs="Times New Roman"/>
          <w:sz w:val="24"/>
          <w:szCs w:val="24"/>
        </w:rPr>
        <w:t>happening</w:t>
      </w:r>
      <w:r w:rsidR="00C1506D" w:rsidRPr="00AE12AA">
        <w:rPr>
          <w:rFonts w:ascii="Times New Roman" w:hAnsi="Times New Roman" w:cs="Times New Roman"/>
          <w:sz w:val="24"/>
          <w:szCs w:val="24"/>
        </w:rPr>
        <w:t>.</w:t>
      </w:r>
    </w:p>
    <w:p w14:paraId="1D6F3FDB" w14:textId="77777777" w:rsidR="00FC3FEA" w:rsidRPr="00AE12AA" w:rsidRDefault="00FC3FEA" w:rsidP="009E5054">
      <w:pPr>
        <w:spacing w:line="360" w:lineRule="auto"/>
        <w:rPr>
          <w:sz w:val="24"/>
          <w:szCs w:val="24"/>
        </w:rPr>
      </w:pPr>
    </w:p>
    <w:sectPr w:rsidR="00FC3FEA" w:rsidRPr="00AE12AA" w:rsidSect="0069406B">
      <w:endnotePr>
        <w:numFmt w:val="decimal"/>
      </w:endnotePr>
      <w:type w:val="continuous"/>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E3BC8" w14:textId="77777777" w:rsidR="00425E5E" w:rsidRDefault="00425E5E" w:rsidP="00C1506D">
      <w:r>
        <w:separator/>
      </w:r>
    </w:p>
  </w:endnote>
  <w:endnote w:type="continuationSeparator" w:id="0">
    <w:p w14:paraId="6050FC71" w14:textId="77777777" w:rsidR="00425E5E" w:rsidRDefault="00425E5E" w:rsidP="00C1506D">
      <w:r>
        <w:continuationSeparator/>
      </w:r>
    </w:p>
  </w:endnote>
  <w:endnote w:id="1">
    <w:p w14:paraId="5BAC2B2D" w14:textId="77777777" w:rsidR="00C84501" w:rsidRPr="0046520A" w:rsidRDefault="00C84501" w:rsidP="00C1506D">
      <w:pPr>
        <w:pStyle w:val="Textonotaalfinal"/>
        <w:spacing w:after="0" w:line="240" w:lineRule="auto"/>
        <w:ind w:left="0" w:firstLine="0"/>
        <w:jc w:val="both"/>
        <w:rPr>
          <w:rFonts w:ascii="Times New Roman" w:hAnsi="Times New Roman" w:cs="Times New Roman"/>
        </w:rPr>
      </w:pPr>
      <w:r w:rsidRPr="0046520A">
        <w:rPr>
          <w:rStyle w:val="Refdenotaalfinal"/>
          <w:rFonts w:ascii="Times New Roman" w:hAnsi="Times New Roman" w:cs="Times New Roman"/>
        </w:rPr>
        <w:endnoteRef/>
      </w:r>
      <w:r>
        <w:rPr>
          <w:rFonts w:ascii="Times New Roman" w:hAnsi="Times New Roman" w:cs="Times New Roman"/>
        </w:rPr>
        <w:t xml:space="preserve"> Only those defending the ‘sanctity’</w:t>
      </w:r>
      <w:r w:rsidRPr="0046520A">
        <w:rPr>
          <w:rFonts w:ascii="Times New Roman" w:hAnsi="Times New Roman" w:cs="Times New Roman"/>
        </w:rPr>
        <w:t xml:space="preserve"> of the boundaries of the former princely state as of October 1947 can give them equal importance.</w:t>
      </w:r>
    </w:p>
  </w:endnote>
  <w:endnote w:id="2">
    <w:p w14:paraId="77013F47" w14:textId="443344A8" w:rsidR="00C84501" w:rsidRPr="0046520A" w:rsidRDefault="00C84501" w:rsidP="00E3154C">
      <w:pPr>
        <w:pStyle w:val="Textonotaalfinal"/>
        <w:spacing w:after="0" w:line="240" w:lineRule="auto"/>
        <w:ind w:left="284" w:hanging="284"/>
        <w:rPr>
          <w:rFonts w:ascii="Times New Roman" w:hAnsi="Times New Roman" w:cs="Times New Roman"/>
        </w:rPr>
      </w:pPr>
      <w:r w:rsidRPr="0046520A">
        <w:rPr>
          <w:rStyle w:val="Refdenotaalfinal"/>
          <w:rFonts w:ascii="Times New Roman" w:hAnsi="Times New Roman" w:cs="Times New Roman"/>
        </w:rPr>
        <w:endnoteRef/>
      </w:r>
      <w:r w:rsidRPr="0046520A">
        <w:rPr>
          <w:rFonts w:ascii="Times New Roman" w:hAnsi="Times New Roman" w:cs="Times New Roman"/>
        </w:rPr>
        <w:t xml:space="preserve"> Bhan, </w:t>
      </w:r>
      <w:r w:rsidRPr="001623A7">
        <w:rPr>
          <w:rFonts w:ascii="Times New Roman" w:hAnsi="Times New Roman" w:cs="Times New Roman"/>
          <w:i/>
        </w:rPr>
        <w:t>Counterinsurgency</w:t>
      </w:r>
      <w:r w:rsidRPr="00656977">
        <w:rPr>
          <w:rFonts w:ascii="Times New Roman" w:hAnsi="Times New Roman" w:cs="Times New Roman"/>
          <w:i/>
        </w:rPr>
        <w:t>,</w:t>
      </w:r>
      <w:r>
        <w:rPr>
          <w:rFonts w:ascii="Times New Roman" w:hAnsi="Times New Roman" w:cs="Times New Roman"/>
          <w:i/>
        </w:rPr>
        <w:t xml:space="preserve"> </w:t>
      </w:r>
      <w:r w:rsidRPr="0046520A">
        <w:rPr>
          <w:rFonts w:ascii="Times New Roman" w:hAnsi="Times New Roman" w:cs="Times New Roman"/>
        </w:rPr>
        <w:t>11</w:t>
      </w:r>
      <w:r>
        <w:rPr>
          <w:rFonts w:ascii="Times New Roman" w:hAnsi="Times New Roman" w:cs="Times New Roman"/>
        </w:rPr>
        <w:t>. On Baltistan, see Mato Bouzas, ‘Mixed legacies’.</w:t>
      </w:r>
    </w:p>
  </w:endnote>
  <w:endnote w:id="3">
    <w:p w14:paraId="05E57025" w14:textId="62530D3F" w:rsidR="00C84501" w:rsidRPr="00BA421D" w:rsidRDefault="00C84501" w:rsidP="00BA421D">
      <w:pPr>
        <w:pStyle w:val="Textonotaalfinal"/>
        <w:spacing w:after="0" w:line="240" w:lineRule="auto"/>
        <w:ind w:left="0" w:firstLine="0"/>
        <w:rPr>
          <w:rFonts w:ascii="Times New Roman" w:hAnsi="Times New Roman" w:cs="Times New Roman"/>
        </w:rPr>
      </w:pPr>
      <w:r w:rsidRPr="00BA421D">
        <w:rPr>
          <w:rStyle w:val="Refdenotaalfinal"/>
          <w:rFonts w:ascii="Times New Roman" w:hAnsi="Times New Roman" w:cs="Times New Roman"/>
        </w:rPr>
        <w:endnoteRef/>
      </w:r>
      <w:r w:rsidRPr="00BA421D">
        <w:rPr>
          <w:rFonts w:ascii="Times New Roman" w:hAnsi="Times New Roman" w:cs="Times New Roman"/>
        </w:rPr>
        <w:t xml:space="preserve"> </w:t>
      </w:r>
      <w:r>
        <w:rPr>
          <w:rFonts w:ascii="Times New Roman" w:hAnsi="Times New Roman" w:cs="Times New Roman"/>
        </w:rPr>
        <w:t>At the time of writing at the end of 2018, the 2017 Census reports for Gilgit-Baltistan and AJK have not been published, but this figure was provided informally during an interview in Skardu (28 June 2018) with an NGO.</w:t>
      </w:r>
    </w:p>
  </w:endnote>
  <w:endnote w:id="4">
    <w:p w14:paraId="4E0BFDE7" w14:textId="77777777" w:rsidR="00C84501" w:rsidRPr="00BA421D" w:rsidRDefault="00C84501" w:rsidP="00BA421D">
      <w:pPr>
        <w:pStyle w:val="Textonotaalfinal"/>
        <w:spacing w:after="0" w:line="240" w:lineRule="auto"/>
        <w:ind w:left="284" w:hanging="284"/>
        <w:rPr>
          <w:rFonts w:ascii="Times New Roman" w:hAnsi="Times New Roman" w:cs="Times New Roman"/>
        </w:rPr>
      </w:pPr>
      <w:r w:rsidRPr="008C2E30">
        <w:rPr>
          <w:rStyle w:val="Refdenotaalfinal"/>
          <w:rFonts w:ascii="Times New Roman" w:hAnsi="Times New Roman" w:cs="Times New Roman"/>
        </w:rPr>
        <w:endnoteRef/>
      </w:r>
      <w:r w:rsidRPr="008C2E30">
        <w:rPr>
          <w:rFonts w:ascii="Times New Roman" w:hAnsi="Times New Roman" w:cs="Times New Roman"/>
        </w:rPr>
        <w:t xml:space="preserve"> Mahajan, </w:t>
      </w:r>
      <w:r w:rsidRPr="008C2E30">
        <w:rPr>
          <w:rFonts w:ascii="Times New Roman" w:hAnsi="Times New Roman" w:cs="Times New Roman"/>
          <w:i/>
        </w:rPr>
        <w:t>Debacle in Baltistan</w:t>
      </w:r>
      <w:r w:rsidRPr="008C2E30">
        <w:rPr>
          <w:rFonts w:ascii="Times New Roman" w:hAnsi="Times New Roman" w:cs="Times New Roman"/>
        </w:rPr>
        <w:t>, 16–20</w:t>
      </w:r>
      <w:r w:rsidRPr="008C2E30">
        <w:rPr>
          <w:rFonts w:ascii="Times New Roman" w:hAnsi="Times New Roman" w:cs="Times New Roman"/>
          <w:i/>
        </w:rPr>
        <w:t>.</w:t>
      </w:r>
    </w:p>
  </w:endnote>
  <w:endnote w:id="5">
    <w:p w14:paraId="3D18652E" w14:textId="0A2FBDFD" w:rsidR="00C84501" w:rsidRPr="003F7635" w:rsidRDefault="00C84501" w:rsidP="0069406B">
      <w:pPr>
        <w:pStyle w:val="Textonotaalfinal"/>
        <w:spacing w:after="0" w:line="240" w:lineRule="auto"/>
        <w:ind w:left="0" w:firstLine="0"/>
        <w:jc w:val="both"/>
        <w:rPr>
          <w:rFonts w:ascii="Times New Roman" w:hAnsi="Times New Roman" w:cs="Times New Roman"/>
          <w:lang w:val="en-US"/>
        </w:rPr>
      </w:pPr>
      <w:r w:rsidRPr="00806FFF">
        <w:rPr>
          <w:rStyle w:val="Refdenotaalfinal"/>
          <w:rFonts w:ascii="Times New Roman" w:hAnsi="Times New Roman" w:cs="Times New Roman"/>
        </w:rPr>
        <w:endnoteRef/>
      </w:r>
      <w:r>
        <w:rPr>
          <w:rFonts w:ascii="Times New Roman" w:hAnsi="Times New Roman" w:cs="Times New Roman"/>
          <w:lang w:val="en-US"/>
        </w:rPr>
        <w:t xml:space="preserve"> </w:t>
      </w:r>
      <w:r w:rsidRPr="00806FFF">
        <w:rPr>
          <w:rFonts w:ascii="Times New Roman" w:hAnsi="Times New Roman" w:cs="Times New Roman"/>
          <w:lang w:val="en-US"/>
        </w:rPr>
        <w:t xml:space="preserve">In interviews held in Skardu I came to know, for example, that young single working men from villages or towns without proper arrangements in town frequently </w:t>
      </w:r>
      <w:r>
        <w:rPr>
          <w:rFonts w:ascii="Times New Roman" w:hAnsi="Times New Roman" w:cs="Times New Roman"/>
          <w:lang w:val="en-US"/>
        </w:rPr>
        <w:t>eat at</w:t>
      </w:r>
      <w:r w:rsidRPr="00806FFF">
        <w:rPr>
          <w:rFonts w:ascii="Times New Roman" w:hAnsi="Times New Roman" w:cs="Times New Roman"/>
          <w:lang w:val="en-US"/>
        </w:rPr>
        <w:t xml:space="preserve"> the army mess because it is more convenient for them. Similarly, I often heard that in border areas the army us</w:t>
      </w:r>
      <w:r>
        <w:rPr>
          <w:rFonts w:ascii="Times New Roman" w:hAnsi="Times New Roman" w:cs="Times New Roman"/>
          <w:lang w:val="en-US"/>
        </w:rPr>
        <w:t>ually supplies kerosene and foo</w:t>
      </w:r>
      <w:r w:rsidRPr="00806FFF">
        <w:rPr>
          <w:rFonts w:ascii="Times New Roman" w:hAnsi="Times New Roman" w:cs="Times New Roman"/>
          <w:lang w:val="en-US"/>
        </w:rPr>
        <w:t>d, either free or at low prices, as a goodwill gesture to the population. This also occurs on the Indian side of the bo</w:t>
      </w:r>
      <w:r>
        <w:rPr>
          <w:rFonts w:ascii="Times New Roman" w:hAnsi="Times New Roman" w:cs="Times New Roman"/>
          <w:lang w:val="en-US"/>
        </w:rPr>
        <w:t>rder, where the army takes an ‘activist’</w:t>
      </w:r>
      <w:r w:rsidRPr="00806FFF">
        <w:rPr>
          <w:rFonts w:ascii="Times New Roman" w:hAnsi="Times New Roman" w:cs="Times New Roman"/>
          <w:lang w:val="en-US"/>
        </w:rPr>
        <w:t xml:space="preserve"> role, Mona Bhan, </w:t>
      </w:r>
      <w:r w:rsidRPr="00806FFF">
        <w:rPr>
          <w:rFonts w:ascii="Times New Roman" w:hAnsi="Times New Roman" w:cs="Times New Roman"/>
          <w:i/>
          <w:lang w:val="en-US"/>
        </w:rPr>
        <w:t>Counterinsurgency,</w:t>
      </w:r>
      <w:r>
        <w:rPr>
          <w:rFonts w:ascii="Times New Roman" w:hAnsi="Times New Roman" w:cs="Times New Roman"/>
          <w:lang w:val="en-US"/>
        </w:rPr>
        <w:t xml:space="preserve"> </w:t>
      </w:r>
      <w:r w:rsidRPr="00806FFF">
        <w:rPr>
          <w:rFonts w:ascii="Times New Roman" w:hAnsi="Times New Roman" w:cs="Times New Roman"/>
          <w:lang w:val="en-US"/>
        </w:rPr>
        <w:t>159–</w:t>
      </w:r>
      <w:r>
        <w:rPr>
          <w:rFonts w:ascii="Times New Roman" w:hAnsi="Times New Roman" w:cs="Times New Roman"/>
          <w:lang w:val="en-US"/>
        </w:rPr>
        <w:t>1</w:t>
      </w:r>
      <w:r w:rsidRPr="00806FFF">
        <w:rPr>
          <w:rFonts w:ascii="Times New Roman" w:hAnsi="Times New Roman" w:cs="Times New Roman"/>
          <w:lang w:val="en-US"/>
        </w:rPr>
        <w:t>63.</w:t>
      </w:r>
    </w:p>
  </w:endnote>
  <w:endnote w:id="6">
    <w:p w14:paraId="6BEE5C84" w14:textId="77777777" w:rsidR="00C84501" w:rsidRPr="007B5DA2" w:rsidRDefault="00C84501" w:rsidP="000223BB">
      <w:pPr>
        <w:pStyle w:val="Textonotaalfinal"/>
        <w:spacing w:after="0" w:line="240" w:lineRule="auto"/>
        <w:rPr>
          <w:rFonts w:ascii="Times New Roman" w:hAnsi="Times New Roman" w:cs="Times New Roman"/>
        </w:rPr>
      </w:pPr>
      <w:r w:rsidRPr="007B5DA2">
        <w:rPr>
          <w:rStyle w:val="Refdenotaalfinal"/>
          <w:rFonts w:ascii="Times New Roman" w:hAnsi="Times New Roman" w:cs="Times New Roman"/>
        </w:rPr>
        <w:endnoteRef/>
      </w:r>
      <w:r w:rsidRPr="007B5DA2">
        <w:rPr>
          <w:rFonts w:ascii="Times New Roman" w:hAnsi="Times New Roman" w:cs="Times New Roman"/>
        </w:rPr>
        <w:t xml:space="preserve"> As the Pahari identity of those living in the mountain areas to the west of the Kashmir Valley</w:t>
      </w:r>
      <w:r>
        <w:rPr>
          <w:rFonts w:ascii="Times New Roman" w:hAnsi="Times New Roman" w:cs="Times New Roman"/>
        </w:rPr>
        <w:t>.</w:t>
      </w:r>
    </w:p>
  </w:endnote>
  <w:endnote w:id="7">
    <w:p w14:paraId="326026BF" w14:textId="24641918" w:rsidR="00C84501" w:rsidRPr="00432139" w:rsidRDefault="00C84501" w:rsidP="00F06593">
      <w:pPr>
        <w:pStyle w:val="Textonotaalfinal"/>
        <w:spacing w:after="0" w:line="240" w:lineRule="auto"/>
        <w:ind w:left="0" w:firstLine="0"/>
        <w:jc w:val="both"/>
        <w:rPr>
          <w:rFonts w:ascii="Times New Roman" w:hAnsi="Times New Roman" w:cs="Times New Roman"/>
        </w:rPr>
      </w:pPr>
      <w:r w:rsidRPr="00432139">
        <w:rPr>
          <w:rStyle w:val="Refdenotaalfinal"/>
          <w:rFonts w:ascii="Times New Roman" w:hAnsi="Times New Roman" w:cs="Times New Roman"/>
        </w:rPr>
        <w:endnoteRef/>
      </w:r>
      <w:r w:rsidRPr="00432139">
        <w:rPr>
          <w:rFonts w:ascii="Times New Roman" w:hAnsi="Times New Roman" w:cs="Times New Roman"/>
        </w:rPr>
        <w:t xml:space="preserve"> There are religious ties among families on both sides of the border, especially among clerical families, but religion per se is not publicly articulated in this revival of Balti identity. In fact, although they do not conceal their religious identity,</w:t>
      </w:r>
      <w:r>
        <w:rPr>
          <w:rFonts w:ascii="Times New Roman" w:hAnsi="Times New Roman" w:cs="Times New Roman"/>
        </w:rPr>
        <w:t xml:space="preserve"> </w:t>
      </w:r>
      <w:r w:rsidRPr="00432139">
        <w:rPr>
          <w:rFonts w:ascii="Times New Roman" w:hAnsi="Times New Roman" w:cs="Times New Roman"/>
        </w:rPr>
        <w:t xml:space="preserve">some of the cultural activists I interviewed in Baltistan are concerned with </w:t>
      </w:r>
      <w:r>
        <w:rPr>
          <w:rFonts w:ascii="Times New Roman" w:hAnsi="Times New Roman" w:cs="Times New Roman"/>
        </w:rPr>
        <w:t xml:space="preserve">the </w:t>
      </w:r>
      <w:r w:rsidRPr="00432139">
        <w:rPr>
          <w:rFonts w:ascii="Times New Roman" w:hAnsi="Times New Roman" w:cs="Times New Roman"/>
        </w:rPr>
        <w:t xml:space="preserve">development </w:t>
      </w:r>
      <w:r>
        <w:rPr>
          <w:rFonts w:ascii="Times New Roman" w:hAnsi="Times New Roman" w:cs="Times New Roman"/>
        </w:rPr>
        <w:t xml:space="preserve">of </w:t>
      </w:r>
      <w:r w:rsidRPr="00432139">
        <w:rPr>
          <w:rFonts w:ascii="Times New Roman" w:hAnsi="Times New Roman" w:cs="Times New Roman"/>
        </w:rPr>
        <w:t xml:space="preserve">the Tibetan alphabet for </w:t>
      </w:r>
      <w:r>
        <w:rPr>
          <w:rFonts w:ascii="Times New Roman" w:hAnsi="Times New Roman" w:cs="Times New Roman"/>
        </w:rPr>
        <w:t xml:space="preserve">the </w:t>
      </w:r>
      <w:r w:rsidRPr="00432139">
        <w:rPr>
          <w:rFonts w:ascii="Times New Roman" w:hAnsi="Times New Roman" w:cs="Times New Roman"/>
        </w:rPr>
        <w:t xml:space="preserve">Balti language and popular traditions which are pre-Islamic. </w:t>
      </w:r>
    </w:p>
  </w:endnote>
  <w:endnote w:id="8">
    <w:p w14:paraId="2DBB2B5B" w14:textId="72399E2A" w:rsidR="00C84501" w:rsidRPr="00432139" w:rsidRDefault="00C84501" w:rsidP="00324044">
      <w:pPr>
        <w:tabs>
          <w:tab w:val="left" w:pos="2410"/>
        </w:tabs>
        <w:jc w:val="both"/>
      </w:pPr>
      <w:r w:rsidRPr="00432139">
        <w:rPr>
          <w:rStyle w:val="Refdenotaalfinal"/>
        </w:rPr>
        <w:endnoteRef/>
      </w:r>
      <w:r w:rsidRPr="00432139">
        <w:t xml:space="preserve"> Mato Bouzas, ‘Territorialisation’</w:t>
      </w:r>
      <w:r>
        <w:t>;</w:t>
      </w:r>
      <w:r w:rsidRPr="00432139">
        <w:t xml:space="preserve"> MacDonald, ‘Memories of Tibet’.</w:t>
      </w:r>
    </w:p>
  </w:endnote>
  <w:endnote w:id="9">
    <w:p w14:paraId="007AFDDB" w14:textId="77777777" w:rsidR="00C84501" w:rsidRPr="003F7635" w:rsidRDefault="00C84501" w:rsidP="00C1506D">
      <w:pPr>
        <w:pStyle w:val="Textonotaalfinal"/>
        <w:spacing w:after="0" w:line="240" w:lineRule="auto"/>
        <w:ind w:left="0" w:firstLine="0"/>
        <w:jc w:val="both"/>
        <w:rPr>
          <w:rFonts w:ascii="Times New Roman" w:hAnsi="Times New Roman" w:cs="Times New Roman"/>
        </w:rPr>
      </w:pPr>
      <w:r w:rsidRPr="003F7635">
        <w:rPr>
          <w:rStyle w:val="Refdenotaalfinal"/>
          <w:rFonts w:ascii="Times New Roman" w:hAnsi="Times New Roman" w:cs="Times New Roman"/>
        </w:rPr>
        <w:endnoteRef/>
      </w:r>
      <w:r>
        <w:rPr>
          <w:rFonts w:ascii="Times New Roman" w:hAnsi="Times New Roman" w:cs="Times New Roman"/>
        </w:rPr>
        <w:t xml:space="preserve"> </w:t>
      </w:r>
      <w:r w:rsidRPr="003F7635">
        <w:rPr>
          <w:rFonts w:ascii="Times New Roman" w:hAnsi="Times New Roman" w:cs="Times New Roman"/>
        </w:rPr>
        <w:t>Mato Bouzas</w:t>
      </w:r>
      <w:r>
        <w:rPr>
          <w:rFonts w:ascii="Times New Roman" w:hAnsi="Times New Roman" w:cs="Times New Roman"/>
        </w:rPr>
        <w:t>, ‘Space(s) and place(s)’.</w:t>
      </w:r>
    </w:p>
  </w:endnote>
  <w:endnote w:id="10">
    <w:p w14:paraId="09696C17" w14:textId="432D05C1" w:rsidR="00C84501" w:rsidRPr="006506EE" w:rsidRDefault="00C84501" w:rsidP="00C1506D">
      <w:pPr>
        <w:pStyle w:val="Textonotaalfinal"/>
        <w:spacing w:after="0" w:line="240" w:lineRule="auto"/>
        <w:ind w:left="0" w:firstLine="0"/>
        <w:jc w:val="both"/>
        <w:rPr>
          <w:rFonts w:ascii="Times New Roman" w:hAnsi="Times New Roman" w:cs="Times New Roman"/>
          <w:i/>
        </w:rPr>
      </w:pPr>
      <w:r w:rsidRPr="006506EE">
        <w:rPr>
          <w:rStyle w:val="Refdenotaalfinal"/>
          <w:rFonts w:ascii="Times New Roman" w:hAnsi="Times New Roman" w:cs="Times New Roman"/>
        </w:rPr>
        <w:endnoteRef/>
      </w:r>
      <w:r>
        <w:rPr>
          <w:rFonts w:ascii="Times New Roman" w:hAnsi="Times New Roman" w:cs="Times New Roman"/>
        </w:rPr>
        <w:t xml:space="preserve"> B</w:t>
      </w:r>
      <w:r w:rsidRPr="006506EE">
        <w:rPr>
          <w:rFonts w:ascii="Times New Roman" w:hAnsi="Times New Roman" w:cs="Times New Roman"/>
        </w:rPr>
        <w:t>altis were a significant labour force (as coolies) in the building of major infrastructures such as the Baglihar dam, near Srinagar, and there was a significant past economic interaction connected to the Kashmir Valley. As of summer 2012, there were still remains of a Sikh temple and a building remembered as the place where the maharaja</w:t>
      </w:r>
      <w:r>
        <w:rPr>
          <w:rFonts w:ascii="Times New Roman" w:hAnsi="Times New Roman" w:cs="Times New Roman"/>
        </w:rPr>
        <w:t>’s</w:t>
      </w:r>
      <w:r w:rsidRPr="006506EE">
        <w:rPr>
          <w:rFonts w:ascii="Times New Roman" w:hAnsi="Times New Roman" w:cs="Times New Roman"/>
        </w:rPr>
        <w:t xml:space="preserve"> officers stayed during their military campaigns toward the north, as locals describe</w:t>
      </w:r>
      <w:r>
        <w:rPr>
          <w:rFonts w:ascii="Times New Roman" w:hAnsi="Times New Roman" w:cs="Times New Roman"/>
        </w:rPr>
        <w:t>d them</w:t>
      </w:r>
      <w:r w:rsidRPr="006506EE">
        <w:rPr>
          <w:rFonts w:ascii="Times New Roman" w:hAnsi="Times New Roman" w:cs="Times New Roman"/>
        </w:rPr>
        <w:t>. A few narrow lanes where Sikhs used to live and have their shops are the only remains of a once more plural space. On the history of Baltis as a labour forc</w:t>
      </w:r>
      <w:r>
        <w:rPr>
          <w:rFonts w:ascii="Times New Roman" w:hAnsi="Times New Roman" w:cs="Times New Roman"/>
        </w:rPr>
        <w:t>e, see MacDonald, ‘Push and shove’</w:t>
      </w:r>
      <w:r w:rsidRPr="006506EE">
        <w:rPr>
          <w:rFonts w:ascii="Times New Roman" w:hAnsi="Times New Roman" w:cs="Times New Roman"/>
        </w:rPr>
        <w:t>.</w:t>
      </w:r>
      <w:r>
        <w:rPr>
          <w:rFonts w:ascii="Times New Roman" w:hAnsi="Times New Roman" w:cs="Times New Roman"/>
        </w:rPr>
        <w:t xml:space="preserve"> In Skardu there are also families identified by their Kashmir ancestors.</w:t>
      </w:r>
    </w:p>
  </w:endnote>
  <w:endnote w:id="11">
    <w:p w14:paraId="2C64644E" w14:textId="77777777" w:rsidR="00C84501" w:rsidRPr="006506EE" w:rsidRDefault="00C84501" w:rsidP="00C1506D">
      <w:pPr>
        <w:pStyle w:val="Textonotaalfinal"/>
        <w:spacing w:after="0" w:line="240" w:lineRule="auto"/>
        <w:rPr>
          <w:rFonts w:ascii="Times New Roman" w:hAnsi="Times New Roman" w:cs="Times New Roman"/>
        </w:rPr>
      </w:pPr>
      <w:r w:rsidRPr="006506EE">
        <w:rPr>
          <w:rStyle w:val="Refdenotaalfinal"/>
          <w:rFonts w:ascii="Times New Roman" w:hAnsi="Times New Roman" w:cs="Times New Roman"/>
        </w:rPr>
        <w:endnoteRef/>
      </w:r>
      <w:r w:rsidRPr="006506EE">
        <w:rPr>
          <w:rFonts w:ascii="Times New Roman" w:hAnsi="Times New Roman" w:cs="Times New Roman"/>
        </w:rPr>
        <w:t xml:space="preserve"> Interview, Skardu,</w:t>
      </w:r>
      <w:r>
        <w:rPr>
          <w:rFonts w:ascii="Times New Roman" w:hAnsi="Times New Roman" w:cs="Times New Roman"/>
        </w:rPr>
        <w:t xml:space="preserve"> 27</w:t>
      </w:r>
      <w:r w:rsidRPr="006506EE">
        <w:rPr>
          <w:rFonts w:ascii="Times New Roman" w:hAnsi="Times New Roman" w:cs="Times New Roman"/>
        </w:rPr>
        <w:t xml:space="preserve"> August 2009. </w:t>
      </w:r>
    </w:p>
  </w:endnote>
  <w:endnote w:id="12">
    <w:p w14:paraId="2268E149" w14:textId="77777777" w:rsidR="00C84501" w:rsidRPr="006506EE" w:rsidRDefault="00C84501" w:rsidP="00C1506D">
      <w:pPr>
        <w:pStyle w:val="Textonotaalfinal"/>
        <w:spacing w:after="0" w:line="240" w:lineRule="auto"/>
        <w:rPr>
          <w:rFonts w:ascii="Times New Roman" w:hAnsi="Times New Roman" w:cs="Times New Roman"/>
        </w:rPr>
      </w:pPr>
      <w:r w:rsidRPr="00806FFF">
        <w:rPr>
          <w:rStyle w:val="Refdenotaalfinal"/>
          <w:rFonts w:ascii="Times New Roman" w:hAnsi="Times New Roman" w:cs="Times New Roman"/>
        </w:rPr>
        <w:endnoteRef/>
      </w:r>
      <w:r w:rsidRPr="00806FFF">
        <w:rPr>
          <w:rFonts w:ascii="Times New Roman" w:hAnsi="Times New Roman" w:cs="Times New Roman"/>
        </w:rPr>
        <w:t xml:space="preserve"> Interview, Skardu, </w:t>
      </w:r>
      <w:r>
        <w:rPr>
          <w:rFonts w:ascii="Times New Roman" w:hAnsi="Times New Roman" w:cs="Times New Roman"/>
        </w:rPr>
        <w:t xml:space="preserve">25 </w:t>
      </w:r>
      <w:r w:rsidRPr="00806FFF">
        <w:rPr>
          <w:rFonts w:ascii="Times New Roman" w:hAnsi="Times New Roman" w:cs="Times New Roman"/>
        </w:rPr>
        <w:t>March</w:t>
      </w:r>
      <w:r>
        <w:rPr>
          <w:rFonts w:ascii="Times New Roman" w:hAnsi="Times New Roman" w:cs="Times New Roman"/>
        </w:rPr>
        <w:t xml:space="preserve"> 2010.</w:t>
      </w:r>
    </w:p>
  </w:endnote>
  <w:endnote w:id="13">
    <w:p w14:paraId="2C9780A7" w14:textId="68779A3B" w:rsidR="00C84501" w:rsidRPr="00E566AD" w:rsidRDefault="00C84501" w:rsidP="00C1506D">
      <w:pPr>
        <w:pStyle w:val="Textonotaalfinal"/>
        <w:spacing w:after="0" w:line="240" w:lineRule="auto"/>
        <w:ind w:left="0" w:firstLine="0"/>
        <w:jc w:val="both"/>
        <w:rPr>
          <w:rFonts w:ascii="Times New Roman" w:hAnsi="Times New Roman" w:cs="Times New Roman"/>
          <w:lang w:val="en-US"/>
        </w:rPr>
      </w:pPr>
      <w:r w:rsidRPr="00E566AD">
        <w:rPr>
          <w:rStyle w:val="Refdenotaalfinal"/>
          <w:rFonts w:ascii="Times New Roman" w:hAnsi="Times New Roman" w:cs="Times New Roman"/>
        </w:rPr>
        <w:endnoteRef/>
      </w:r>
      <w:r>
        <w:rPr>
          <w:rFonts w:ascii="Times New Roman" w:hAnsi="Times New Roman" w:cs="Times New Roman"/>
          <w:lang w:val="en-US"/>
        </w:rPr>
        <w:t xml:space="preserve"> By ‘colonial’</w:t>
      </w:r>
      <w:r w:rsidRPr="00E566AD">
        <w:rPr>
          <w:rFonts w:ascii="Times New Roman" w:hAnsi="Times New Roman" w:cs="Times New Roman"/>
          <w:lang w:val="en-US"/>
        </w:rPr>
        <w:t xml:space="preserve"> I refer to the preservation of </w:t>
      </w:r>
      <w:r>
        <w:rPr>
          <w:rFonts w:ascii="Times New Roman" w:hAnsi="Times New Roman" w:cs="Times New Roman"/>
          <w:lang w:val="en-US"/>
        </w:rPr>
        <w:t>pre-1947</w:t>
      </w:r>
      <w:r w:rsidRPr="00E566AD">
        <w:rPr>
          <w:rFonts w:ascii="Times New Roman" w:hAnsi="Times New Roman" w:cs="Times New Roman"/>
          <w:lang w:val="en-US"/>
        </w:rPr>
        <w:t xml:space="preserve"> legal and representative forms in the administration</w:t>
      </w:r>
      <w:r>
        <w:rPr>
          <w:rFonts w:ascii="Times New Roman" w:hAnsi="Times New Roman" w:cs="Times New Roman"/>
          <w:lang w:val="en-US"/>
        </w:rPr>
        <w:t>;</w:t>
      </w:r>
      <w:r w:rsidRPr="00E566AD">
        <w:rPr>
          <w:rFonts w:ascii="Times New Roman" w:hAnsi="Times New Roman" w:cs="Times New Roman"/>
          <w:lang w:val="en-US"/>
        </w:rPr>
        <w:t xml:space="preserve"> I do not mean, as some Indian scholars or nationalists in Gilgit-Baltistan</w:t>
      </w:r>
      <w:r>
        <w:rPr>
          <w:rFonts w:ascii="Times New Roman" w:hAnsi="Times New Roman" w:cs="Times New Roman"/>
          <w:lang w:val="en-US"/>
        </w:rPr>
        <w:t xml:space="preserve"> have claimed</w:t>
      </w:r>
      <w:r w:rsidRPr="00E566AD">
        <w:rPr>
          <w:rFonts w:ascii="Times New Roman" w:hAnsi="Times New Roman" w:cs="Times New Roman"/>
          <w:lang w:val="en-US"/>
        </w:rPr>
        <w:t xml:space="preserve">, </w:t>
      </w:r>
      <w:r>
        <w:rPr>
          <w:rFonts w:ascii="Times New Roman" w:hAnsi="Times New Roman" w:cs="Times New Roman"/>
          <w:lang w:val="en-US"/>
        </w:rPr>
        <w:t>that Gilgit-Baltistan is ‘the last colony’</w:t>
      </w:r>
      <w:r w:rsidRPr="00E566AD">
        <w:rPr>
          <w:rFonts w:ascii="Times New Roman" w:hAnsi="Times New Roman" w:cs="Times New Roman"/>
          <w:lang w:val="en-US"/>
        </w:rPr>
        <w:t xml:space="preserve"> of Pakistan in the sense of economic exploitation of the area. It is perhaps with the developments of the Karakoram highway in the last decade that the exploitation of resources </w:t>
      </w:r>
      <w:r>
        <w:rPr>
          <w:rFonts w:ascii="Times New Roman" w:hAnsi="Times New Roman" w:cs="Times New Roman"/>
          <w:lang w:val="en-US"/>
        </w:rPr>
        <w:t>in</w:t>
      </w:r>
      <w:r w:rsidRPr="00E566AD">
        <w:rPr>
          <w:rFonts w:ascii="Times New Roman" w:hAnsi="Times New Roman" w:cs="Times New Roman"/>
          <w:lang w:val="en-US"/>
        </w:rPr>
        <w:t xml:space="preserve"> Gilgit-Baltistan has become more attractive for Pakistan and other major international </w:t>
      </w:r>
      <w:r>
        <w:rPr>
          <w:rFonts w:ascii="Times New Roman" w:hAnsi="Times New Roman" w:cs="Times New Roman"/>
          <w:lang w:val="en-US"/>
        </w:rPr>
        <w:t>players</w:t>
      </w:r>
      <w:r w:rsidRPr="00E566AD">
        <w:rPr>
          <w:rFonts w:ascii="Times New Roman" w:hAnsi="Times New Roman" w:cs="Times New Roman"/>
          <w:lang w:val="en-US"/>
        </w:rPr>
        <w:t>, such as the Chinese.</w:t>
      </w:r>
    </w:p>
  </w:endnote>
  <w:endnote w:id="14">
    <w:p w14:paraId="4B2F61AB" w14:textId="77777777" w:rsidR="00C84501" w:rsidRPr="00B5711B" w:rsidRDefault="00C84501" w:rsidP="00845DFA">
      <w:pPr>
        <w:pStyle w:val="Textonotaalfinal"/>
        <w:spacing w:after="0" w:line="240" w:lineRule="auto"/>
        <w:ind w:left="284" w:hanging="284"/>
        <w:rPr>
          <w:rFonts w:ascii="Times New Roman" w:hAnsi="Times New Roman" w:cs="Times New Roman"/>
        </w:rPr>
      </w:pPr>
      <w:r w:rsidRPr="0069406B">
        <w:rPr>
          <w:rStyle w:val="Refdenotaalfinal"/>
          <w:rFonts w:ascii="Times New Roman" w:hAnsi="Times New Roman" w:cs="Times New Roman"/>
        </w:rPr>
        <w:endnoteRef/>
      </w:r>
      <w:r>
        <w:rPr>
          <w:rFonts w:ascii="Times New Roman" w:hAnsi="Times New Roman" w:cs="Times New Roman"/>
        </w:rPr>
        <w:t xml:space="preserve"> Hussain </w:t>
      </w:r>
      <w:r w:rsidRPr="00FE0BCE">
        <w:rPr>
          <w:rFonts w:ascii="Times New Roman" w:hAnsi="Times New Roman" w:cs="Times New Roman"/>
        </w:rPr>
        <w:t xml:space="preserve">Abadi, </w:t>
      </w:r>
      <w:r w:rsidRPr="00FE0BCE">
        <w:rPr>
          <w:rFonts w:ascii="Times New Roman" w:hAnsi="Times New Roman" w:cs="Times New Roman"/>
          <w:i/>
        </w:rPr>
        <w:t>T</w:t>
      </w:r>
      <w:r>
        <w:rPr>
          <w:rFonts w:ascii="Times New Roman" w:hAnsi="Times New Roman" w:cs="Times New Roman"/>
          <w:i/>
        </w:rPr>
        <w:softHyphen/>
      </w:r>
      <w:r>
        <w:rPr>
          <w:rFonts w:ascii="Times New Roman" w:hAnsi="Times New Roman" w:cs="Times New Roman"/>
          <w:i/>
        </w:rPr>
        <w:softHyphen/>
      </w:r>
      <w:r>
        <w:rPr>
          <w:rFonts w:ascii="Times New Roman" w:hAnsi="Times New Roman" w:cs="Times New Roman"/>
          <w:i/>
        </w:rPr>
        <w:softHyphen/>
      </w:r>
      <w:r>
        <w:rPr>
          <w:rFonts w:ascii="Times New Roman" w:hAnsi="Times New Roman" w:cs="Times New Roman"/>
          <w:i/>
        </w:rPr>
        <w:softHyphen/>
      </w:r>
      <w:r>
        <w:rPr>
          <w:rFonts w:ascii="Times New Roman" w:hAnsi="Times New Roman" w:cs="Times New Roman"/>
          <w:i/>
        </w:rPr>
        <w:softHyphen/>
      </w:r>
      <w:r>
        <w:rPr>
          <w:rFonts w:ascii="Times New Roman" w:hAnsi="Times New Roman" w:cs="Times New Roman"/>
          <w:i/>
        </w:rPr>
        <w:softHyphen/>
      </w:r>
      <w:r>
        <w:rPr>
          <w:rFonts w:ascii="Times New Roman" w:hAnsi="Times New Roman" w:cs="Times New Roman"/>
          <w:i/>
        </w:rPr>
        <w:softHyphen/>
      </w:r>
      <w:r>
        <w:rPr>
          <w:rFonts w:ascii="Times New Roman" w:hAnsi="Times New Roman" w:cs="Times New Roman"/>
          <w:i/>
        </w:rPr>
        <w:softHyphen/>
      </w:r>
      <w:r>
        <w:rPr>
          <w:rFonts w:ascii="Times New Roman" w:hAnsi="Times New Roman" w:cs="Times New Roman"/>
          <w:i/>
        </w:rPr>
        <w:softHyphen/>
      </w:r>
      <w:r>
        <w:rPr>
          <w:rFonts w:ascii="Times New Roman" w:hAnsi="Times New Roman" w:cs="Times New Roman"/>
          <w:i/>
        </w:rPr>
        <w:softHyphen/>
        <w:t>ārī</w:t>
      </w:r>
      <w:r w:rsidRPr="00FE0BCE">
        <w:rPr>
          <w:rFonts w:ascii="Times New Roman" w:hAnsi="Times New Roman" w:cs="Times New Roman"/>
          <w:i/>
        </w:rPr>
        <w:t>kh-i</w:t>
      </w:r>
      <w:r>
        <w:rPr>
          <w:rFonts w:ascii="Times New Roman" w:hAnsi="Times New Roman" w:cs="Times New Roman"/>
          <w:i/>
        </w:rPr>
        <w:t xml:space="preserve"> Baltistā</w:t>
      </w:r>
      <w:r w:rsidRPr="00FE0BCE">
        <w:rPr>
          <w:rFonts w:ascii="Times New Roman" w:hAnsi="Times New Roman" w:cs="Times New Roman"/>
          <w:i/>
        </w:rPr>
        <w:t>n</w:t>
      </w:r>
      <w:r>
        <w:rPr>
          <w:rFonts w:ascii="Times New Roman" w:hAnsi="Times New Roman" w:cs="Times New Roman"/>
        </w:rPr>
        <w:t>.</w:t>
      </w:r>
    </w:p>
  </w:endnote>
  <w:endnote w:id="15">
    <w:p w14:paraId="73C2BAE4" w14:textId="3F2C070E" w:rsidR="00C84501" w:rsidRPr="00E566AD" w:rsidRDefault="00C84501" w:rsidP="00845DFA">
      <w:pPr>
        <w:pStyle w:val="Textonotaalfinal"/>
        <w:spacing w:after="0" w:line="240" w:lineRule="auto"/>
        <w:ind w:left="284" w:hanging="284"/>
        <w:rPr>
          <w:rFonts w:ascii="Times New Roman" w:hAnsi="Times New Roman" w:cs="Times New Roman"/>
        </w:rPr>
      </w:pPr>
      <w:r w:rsidRPr="00E566AD">
        <w:rPr>
          <w:rStyle w:val="Refdenotaalfinal"/>
          <w:rFonts w:ascii="Times New Roman" w:hAnsi="Times New Roman" w:cs="Times New Roman"/>
        </w:rPr>
        <w:endnoteRef/>
      </w:r>
      <w:r>
        <w:rPr>
          <w:rFonts w:ascii="Times New Roman" w:hAnsi="Times New Roman" w:cs="Times New Roman"/>
        </w:rPr>
        <w:t xml:space="preserve"> For an account of the events, see Mahajan, </w:t>
      </w:r>
      <w:r w:rsidRPr="006506EE">
        <w:rPr>
          <w:rFonts w:ascii="Times New Roman" w:hAnsi="Times New Roman" w:cs="Times New Roman"/>
          <w:i/>
        </w:rPr>
        <w:t>Debacle in Baltistan</w:t>
      </w:r>
      <w:r>
        <w:rPr>
          <w:rFonts w:ascii="Times New Roman" w:hAnsi="Times New Roman" w:cs="Times New Roman"/>
          <w:i/>
        </w:rPr>
        <w:t>.</w:t>
      </w:r>
      <w:r>
        <w:rPr>
          <w:rFonts w:ascii="Times New Roman" w:hAnsi="Times New Roman" w:cs="Times New Roman"/>
        </w:rPr>
        <w:t xml:space="preserve"> </w:t>
      </w:r>
    </w:p>
  </w:endnote>
  <w:endnote w:id="16">
    <w:p w14:paraId="1088B637" w14:textId="069143D8" w:rsidR="00C84501" w:rsidRPr="00E566AD" w:rsidRDefault="00C84501" w:rsidP="00C1506D">
      <w:pPr>
        <w:pStyle w:val="Textonotaalfinal"/>
        <w:spacing w:after="0" w:line="240" w:lineRule="auto"/>
        <w:ind w:left="0" w:firstLine="0"/>
        <w:jc w:val="both"/>
        <w:rPr>
          <w:rFonts w:ascii="Times New Roman" w:hAnsi="Times New Roman" w:cs="Times New Roman"/>
        </w:rPr>
      </w:pPr>
      <w:r w:rsidRPr="00E566AD">
        <w:rPr>
          <w:rStyle w:val="Refdenotaalfinal"/>
          <w:rFonts w:ascii="Times New Roman" w:hAnsi="Times New Roman" w:cs="Times New Roman"/>
        </w:rPr>
        <w:endnoteRef/>
      </w:r>
      <w:r w:rsidRPr="00E566AD">
        <w:rPr>
          <w:rFonts w:ascii="Times New Roman" w:hAnsi="Times New Roman" w:cs="Times New Roman"/>
        </w:rPr>
        <w:t xml:space="preserve"> This is the only account I came across about a</w:t>
      </w:r>
      <w:r w:rsidR="005E2C4C">
        <w:rPr>
          <w:rFonts w:ascii="Times New Roman" w:hAnsi="Times New Roman" w:cs="Times New Roman"/>
        </w:rPr>
        <w:t>b</w:t>
      </w:r>
      <w:r w:rsidRPr="00E566AD">
        <w:rPr>
          <w:rFonts w:ascii="Times New Roman" w:hAnsi="Times New Roman" w:cs="Times New Roman"/>
        </w:rPr>
        <w:t>duction of women in the area</w:t>
      </w:r>
      <w:r>
        <w:rPr>
          <w:rFonts w:ascii="Times New Roman" w:hAnsi="Times New Roman" w:cs="Times New Roman"/>
        </w:rPr>
        <w:t>,</w:t>
      </w:r>
      <w:r w:rsidRPr="00E566AD">
        <w:rPr>
          <w:rFonts w:ascii="Times New Roman" w:hAnsi="Times New Roman" w:cs="Times New Roman"/>
        </w:rPr>
        <w:t xml:space="preserve"> but it is probably not the</w:t>
      </w:r>
      <w:r>
        <w:rPr>
          <w:rFonts w:ascii="Times New Roman" w:hAnsi="Times New Roman" w:cs="Times New Roman"/>
        </w:rPr>
        <w:t xml:space="preserve"> only one.</w:t>
      </w:r>
      <w:r w:rsidRPr="00E566AD">
        <w:rPr>
          <w:rFonts w:ascii="Times New Roman" w:hAnsi="Times New Roman" w:cs="Times New Roman"/>
        </w:rPr>
        <w:t xml:space="preserve"> On the case of abducted women during </w:t>
      </w:r>
      <w:r>
        <w:rPr>
          <w:rFonts w:ascii="Times New Roman" w:hAnsi="Times New Roman" w:cs="Times New Roman"/>
        </w:rPr>
        <w:t>Partition,</w:t>
      </w:r>
      <w:r w:rsidRPr="00E566AD">
        <w:rPr>
          <w:rFonts w:ascii="Times New Roman" w:hAnsi="Times New Roman" w:cs="Times New Roman"/>
        </w:rPr>
        <w:t xml:space="preserve"> see the very interesting account of Butalia, </w:t>
      </w:r>
      <w:r w:rsidRPr="00E566AD">
        <w:rPr>
          <w:rFonts w:ascii="Times New Roman" w:hAnsi="Times New Roman" w:cs="Times New Roman"/>
          <w:i/>
        </w:rPr>
        <w:t>The Other Side</w:t>
      </w:r>
      <w:r w:rsidRPr="00B5711B">
        <w:rPr>
          <w:rFonts w:ascii="Times New Roman" w:hAnsi="Times New Roman" w:cs="Times New Roman"/>
        </w:rPr>
        <w:t xml:space="preserve">, </w:t>
      </w:r>
      <w:r w:rsidRPr="00E566AD">
        <w:rPr>
          <w:rFonts w:ascii="Times New Roman" w:hAnsi="Times New Roman" w:cs="Times New Roman"/>
        </w:rPr>
        <w:t>125–</w:t>
      </w:r>
      <w:r>
        <w:rPr>
          <w:rFonts w:ascii="Times New Roman" w:hAnsi="Times New Roman" w:cs="Times New Roman"/>
        </w:rPr>
        <w:t>1</w:t>
      </w:r>
      <w:r w:rsidRPr="00E566AD">
        <w:rPr>
          <w:rFonts w:ascii="Times New Roman" w:hAnsi="Times New Roman" w:cs="Times New Roman"/>
        </w:rPr>
        <w:t>71.</w:t>
      </w:r>
    </w:p>
  </w:endnote>
  <w:endnote w:id="17">
    <w:p w14:paraId="67C31958" w14:textId="77777777" w:rsidR="00C84501" w:rsidRPr="004C61D2" w:rsidRDefault="00C84501" w:rsidP="0069406B">
      <w:pPr>
        <w:pStyle w:val="Textonotaalfinal"/>
        <w:spacing w:after="0" w:line="240" w:lineRule="auto"/>
        <w:ind w:left="284" w:hanging="284"/>
      </w:pPr>
      <w:r w:rsidRPr="004C61D2">
        <w:rPr>
          <w:rStyle w:val="Refdenotaalfinal"/>
        </w:rPr>
        <w:endnoteRef/>
      </w:r>
      <w:r>
        <w:rPr>
          <w:rFonts w:ascii="Times New Roman" w:hAnsi="Times New Roman" w:cs="Times New Roman"/>
        </w:rPr>
        <w:t xml:space="preserve"> </w:t>
      </w:r>
      <w:r w:rsidRPr="004C61D2">
        <w:rPr>
          <w:rFonts w:ascii="Times New Roman" w:hAnsi="Times New Roman" w:cs="Times New Roman"/>
        </w:rPr>
        <w:t>I</w:t>
      </w:r>
      <w:r>
        <w:rPr>
          <w:rFonts w:ascii="Times New Roman" w:hAnsi="Times New Roman" w:cs="Times New Roman"/>
        </w:rPr>
        <w:t>n late April and early May 2012 I interviewed Baltis</w:t>
      </w:r>
      <w:r w:rsidRPr="004C61D2">
        <w:rPr>
          <w:rFonts w:ascii="Times New Roman" w:hAnsi="Times New Roman" w:cs="Times New Roman"/>
        </w:rPr>
        <w:t xml:space="preserve"> in Islamabad, as I could not acc</w:t>
      </w:r>
      <w:r>
        <w:rPr>
          <w:rFonts w:ascii="Times New Roman" w:hAnsi="Times New Roman" w:cs="Times New Roman"/>
        </w:rPr>
        <w:t>ess the area.</w:t>
      </w:r>
    </w:p>
  </w:endnote>
  <w:endnote w:id="18">
    <w:p w14:paraId="42B03C1B" w14:textId="77777777" w:rsidR="00C84501" w:rsidRPr="00B16158" w:rsidRDefault="00C84501" w:rsidP="0069406B">
      <w:pPr>
        <w:pStyle w:val="Textonotaalfinal"/>
        <w:spacing w:after="0" w:line="240" w:lineRule="auto"/>
        <w:ind w:left="284" w:hanging="284"/>
        <w:rPr>
          <w:rFonts w:ascii="Times New Roman" w:hAnsi="Times New Roman" w:cs="Times New Roman"/>
        </w:rPr>
      </w:pPr>
      <w:r w:rsidRPr="000C6CA1">
        <w:rPr>
          <w:rStyle w:val="Refdenotaalfinal"/>
          <w:rFonts w:ascii="Times New Roman" w:hAnsi="Times New Roman" w:cs="Times New Roman"/>
        </w:rPr>
        <w:endnoteRef/>
      </w:r>
      <w:r>
        <w:rPr>
          <w:rFonts w:ascii="Times New Roman" w:hAnsi="Times New Roman" w:cs="Times New Roman"/>
        </w:rPr>
        <w:t xml:space="preserve"> </w:t>
      </w:r>
      <w:r w:rsidRPr="00B16158">
        <w:rPr>
          <w:rFonts w:ascii="Times New Roman" w:hAnsi="Times New Roman" w:cs="Times New Roman"/>
        </w:rPr>
        <w:t>Interview, Skardu,</w:t>
      </w:r>
      <w:r>
        <w:rPr>
          <w:rFonts w:ascii="Times New Roman" w:hAnsi="Times New Roman" w:cs="Times New Roman"/>
        </w:rPr>
        <w:t xml:space="preserve"> 25</w:t>
      </w:r>
      <w:r w:rsidRPr="00B16158">
        <w:rPr>
          <w:rFonts w:ascii="Times New Roman" w:hAnsi="Times New Roman" w:cs="Times New Roman"/>
        </w:rPr>
        <w:t xml:space="preserve"> March 2010</w:t>
      </w:r>
      <w:r>
        <w:rPr>
          <w:rFonts w:ascii="Times New Roman" w:hAnsi="Times New Roman" w:cs="Times New Roman"/>
        </w:rPr>
        <w:t>.</w:t>
      </w:r>
    </w:p>
  </w:endnote>
  <w:endnote w:id="19">
    <w:p w14:paraId="7DFEAA4D" w14:textId="5C40C99D" w:rsidR="00C84501" w:rsidRPr="000C6CA1" w:rsidRDefault="00C84501" w:rsidP="00C1506D">
      <w:pPr>
        <w:pStyle w:val="Textonotaalfinal"/>
        <w:spacing w:after="0" w:line="240" w:lineRule="auto"/>
        <w:ind w:left="0" w:firstLine="0"/>
        <w:jc w:val="both"/>
        <w:rPr>
          <w:rFonts w:ascii="Times New Roman" w:hAnsi="Times New Roman" w:cs="Times New Roman"/>
        </w:rPr>
      </w:pPr>
      <w:r w:rsidRPr="000C6CA1">
        <w:rPr>
          <w:rStyle w:val="Refdenotaalfinal"/>
          <w:rFonts w:ascii="Times New Roman" w:hAnsi="Times New Roman" w:cs="Times New Roman"/>
        </w:rPr>
        <w:endnoteRef/>
      </w:r>
      <w:r>
        <w:rPr>
          <w:rFonts w:ascii="Times New Roman" w:hAnsi="Times New Roman" w:cs="Times New Roman"/>
        </w:rPr>
        <w:t xml:space="preserve"> </w:t>
      </w:r>
      <w:r w:rsidRPr="004C25D1">
        <w:rPr>
          <w:rFonts w:ascii="Times New Roman" w:hAnsi="Times New Roman" w:cs="Times New Roman"/>
        </w:rPr>
        <w:t>The territory is used by</w:t>
      </w:r>
      <w:r w:rsidR="004824F8" w:rsidRPr="004C25D1">
        <w:rPr>
          <w:rFonts w:ascii="Times New Roman" w:hAnsi="Times New Roman" w:cs="Times New Roman"/>
        </w:rPr>
        <w:t xml:space="preserve"> the</w:t>
      </w:r>
      <w:r w:rsidRPr="004C25D1">
        <w:rPr>
          <w:rFonts w:ascii="Times New Roman" w:hAnsi="Times New Roman" w:cs="Times New Roman"/>
        </w:rPr>
        <w:t xml:space="preserve"> military</w:t>
      </w:r>
      <w:r w:rsidR="00BF4934" w:rsidRPr="004C25D1">
        <w:rPr>
          <w:rFonts w:ascii="Times New Roman" w:hAnsi="Times New Roman" w:cs="Times New Roman"/>
        </w:rPr>
        <w:t xml:space="preserve"> </w:t>
      </w:r>
      <w:r w:rsidR="004824F8" w:rsidRPr="004C25D1">
        <w:rPr>
          <w:rFonts w:ascii="Times New Roman" w:hAnsi="Times New Roman" w:cs="Times New Roman"/>
        </w:rPr>
        <w:t>to</w:t>
      </w:r>
      <w:r w:rsidR="00BF4934" w:rsidRPr="004C25D1">
        <w:rPr>
          <w:rFonts w:ascii="Times New Roman" w:hAnsi="Times New Roman" w:cs="Times New Roman"/>
        </w:rPr>
        <w:t xml:space="preserve"> launch</w:t>
      </w:r>
      <w:r w:rsidRPr="004C25D1">
        <w:rPr>
          <w:rFonts w:ascii="Times New Roman" w:hAnsi="Times New Roman" w:cs="Times New Roman"/>
        </w:rPr>
        <w:t xml:space="preserve"> </w:t>
      </w:r>
      <w:r w:rsidR="004824F8" w:rsidRPr="004C25D1">
        <w:rPr>
          <w:rFonts w:ascii="Times New Roman" w:hAnsi="Times New Roman" w:cs="Times New Roman"/>
        </w:rPr>
        <w:t>operations</w:t>
      </w:r>
      <w:r w:rsidRPr="004C25D1">
        <w:rPr>
          <w:rFonts w:ascii="Times New Roman" w:hAnsi="Times New Roman" w:cs="Times New Roman"/>
        </w:rPr>
        <w:t xml:space="preserve"> such as</w:t>
      </w:r>
      <w:r w:rsidR="00BF4934" w:rsidRPr="004C25D1">
        <w:rPr>
          <w:rFonts w:ascii="Times New Roman" w:hAnsi="Times New Roman" w:cs="Times New Roman"/>
        </w:rPr>
        <w:t xml:space="preserve"> the one that led to the</w:t>
      </w:r>
      <w:r w:rsidRPr="004C25D1">
        <w:rPr>
          <w:rFonts w:ascii="Times New Roman" w:hAnsi="Times New Roman" w:cs="Times New Roman"/>
        </w:rPr>
        <w:t xml:space="preserve"> Kargil</w:t>
      </w:r>
      <w:r w:rsidR="00BF4934" w:rsidRPr="007B32DC">
        <w:rPr>
          <w:rFonts w:ascii="Times New Roman" w:hAnsi="Times New Roman" w:cs="Times New Roman"/>
        </w:rPr>
        <w:t xml:space="preserve"> war</w:t>
      </w:r>
      <w:r w:rsidRPr="004C25D1">
        <w:rPr>
          <w:rFonts w:ascii="Times New Roman" w:hAnsi="Times New Roman" w:cs="Times New Roman"/>
        </w:rPr>
        <w:t>, but</w:t>
      </w:r>
      <w:r w:rsidR="004824F8" w:rsidRPr="004C25D1">
        <w:rPr>
          <w:rFonts w:ascii="Times New Roman" w:hAnsi="Times New Roman" w:cs="Times New Roman"/>
        </w:rPr>
        <w:t xml:space="preserve"> local</w:t>
      </w:r>
      <w:r w:rsidRPr="004C25D1">
        <w:rPr>
          <w:rFonts w:ascii="Times New Roman" w:hAnsi="Times New Roman" w:cs="Times New Roman"/>
        </w:rPr>
        <w:t xml:space="preserve"> people are also</w:t>
      </w:r>
      <w:r w:rsidR="004824F8" w:rsidRPr="004C25D1">
        <w:rPr>
          <w:rFonts w:ascii="Times New Roman" w:hAnsi="Times New Roman" w:cs="Times New Roman"/>
        </w:rPr>
        <w:t xml:space="preserve"> involved in these operations through recruitment</w:t>
      </w:r>
      <w:r w:rsidRPr="004C25D1">
        <w:rPr>
          <w:rFonts w:ascii="Times New Roman" w:hAnsi="Times New Roman" w:cs="Times New Roman"/>
        </w:rPr>
        <w:t>. A number of locals have been recruited into</w:t>
      </w:r>
      <w:r>
        <w:rPr>
          <w:rFonts w:ascii="Times New Roman" w:hAnsi="Times New Roman" w:cs="Times New Roman"/>
        </w:rPr>
        <w:t xml:space="preserve"> the army over decades and this makes things more complicated because families come to depend on this income. During fieldwork, I</w:t>
      </w:r>
      <w:r w:rsidRPr="000C6CA1">
        <w:rPr>
          <w:rFonts w:ascii="Times New Roman" w:hAnsi="Times New Roman" w:cs="Times New Roman"/>
        </w:rPr>
        <w:t xml:space="preserve"> </w:t>
      </w:r>
      <w:r>
        <w:rPr>
          <w:rFonts w:ascii="Times New Roman" w:hAnsi="Times New Roman" w:cs="Times New Roman"/>
        </w:rPr>
        <w:t>once</w:t>
      </w:r>
      <w:r w:rsidRPr="000C6CA1">
        <w:rPr>
          <w:rFonts w:ascii="Times New Roman" w:hAnsi="Times New Roman" w:cs="Times New Roman"/>
        </w:rPr>
        <w:t xml:space="preserve"> tried to interview a few men in their fifti</w:t>
      </w:r>
      <w:r>
        <w:rPr>
          <w:rFonts w:ascii="Times New Roman" w:hAnsi="Times New Roman" w:cs="Times New Roman"/>
        </w:rPr>
        <w:t>es and sixties from</w:t>
      </w:r>
      <w:r w:rsidRPr="000C6CA1">
        <w:rPr>
          <w:rFonts w:ascii="Times New Roman" w:hAnsi="Times New Roman" w:cs="Times New Roman"/>
        </w:rPr>
        <w:t xml:space="preserve"> border areas living in Skardu</w:t>
      </w:r>
      <w:r>
        <w:rPr>
          <w:rFonts w:ascii="Times New Roman" w:hAnsi="Times New Roman" w:cs="Times New Roman"/>
        </w:rPr>
        <w:t xml:space="preserve"> on an issue which was connected to historical events in 1948. They were friendly to me all the time—I used to meet them while walking in the city and they always greeted me—but</w:t>
      </w:r>
      <w:r w:rsidRPr="000C6CA1">
        <w:rPr>
          <w:rFonts w:ascii="Times New Roman" w:hAnsi="Times New Roman" w:cs="Times New Roman"/>
        </w:rPr>
        <w:t xml:space="preserve"> they refused</w:t>
      </w:r>
      <w:r>
        <w:rPr>
          <w:rFonts w:ascii="Times New Roman" w:hAnsi="Times New Roman" w:cs="Times New Roman"/>
        </w:rPr>
        <w:t xml:space="preserve"> to be interviewed. </w:t>
      </w:r>
      <w:r w:rsidRPr="000C6CA1">
        <w:rPr>
          <w:rFonts w:ascii="Times New Roman" w:hAnsi="Times New Roman" w:cs="Times New Roman"/>
        </w:rPr>
        <w:t>When I explained this to a trusted friend, h</w:t>
      </w:r>
      <w:r>
        <w:rPr>
          <w:rFonts w:ascii="Times New Roman" w:hAnsi="Times New Roman" w:cs="Times New Roman"/>
        </w:rPr>
        <w:t>e said that probably this was</w:t>
      </w:r>
      <w:r w:rsidRPr="000C6CA1">
        <w:rPr>
          <w:rFonts w:ascii="Times New Roman" w:hAnsi="Times New Roman" w:cs="Times New Roman"/>
        </w:rPr>
        <w:t xml:space="preserve"> because their sons were enrolled in the army. I </w:t>
      </w:r>
      <w:r>
        <w:rPr>
          <w:rFonts w:ascii="Times New Roman" w:hAnsi="Times New Roman" w:cs="Times New Roman"/>
        </w:rPr>
        <w:t>had</w:t>
      </w:r>
      <w:r w:rsidR="00BF4934">
        <w:rPr>
          <w:rFonts w:ascii="Times New Roman" w:hAnsi="Times New Roman" w:cs="Times New Roman"/>
        </w:rPr>
        <w:t xml:space="preserve"> previously</w:t>
      </w:r>
      <w:r>
        <w:rPr>
          <w:rFonts w:ascii="Times New Roman" w:hAnsi="Times New Roman" w:cs="Times New Roman"/>
        </w:rPr>
        <w:t xml:space="preserve"> </w:t>
      </w:r>
      <w:r w:rsidRPr="000C6CA1">
        <w:rPr>
          <w:rFonts w:ascii="Times New Roman" w:hAnsi="Times New Roman" w:cs="Times New Roman"/>
        </w:rPr>
        <w:t>interviewed a few men whom I knew had</w:t>
      </w:r>
      <w:r>
        <w:rPr>
          <w:rFonts w:ascii="Times New Roman" w:hAnsi="Times New Roman" w:cs="Times New Roman"/>
        </w:rPr>
        <w:t xml:space="preserve"> sons in the army,</w:t>
      </w:r>
      <w:r w:rsidR="00BF4934">
        <w:rPr>
          <w:rFonts w:ascii="Times New Roman" w:hAnsi="Times New Roman" w:cs="Times New Roman"/>
        </w:rPr>
        <w:t xml:space="preserve"> but they never mentioned, nor</w:t>
      </w:r>
      <w:r w:rsidR="004824F8">
        <w:rPr>
          <w:rFonts w:ascii="Times New Roman" w:hAnsi="Times New Roman" w:cs="Times New Roman"/>
        </w:rPr>
        <w:t xml:space="preserve"> did</w:t>
      </w:r>
      <w:r w:rsidR="00BF4934">
        <w:rPr>
          <w:rFonts w:ascii="Times New Roman" w:hAnsi="Times New Roman" w:cs="Times New Roman"/>
        </w:rPr>
        <w:t xml:space="preserve"> I ask, </w:t>
      </w:r>
      <w:r w:rsidR="004824F8">
        <w:rPr>
          <w:rFonts w:ascii="Times New Roman" w:hAnsi="Times New Roman" w:cs="Times New Roman"/>
        </w:rPr>
        <w:t>more about this aspect</w:t>
      </w:r>
      <w:r>
        <w:rPr>
          <w:rFonts w:ascii="Times New Roman" w:hAnsi="Times New Roman" w:cs="Times New Roman"/>
        </w:rPr>
        <w:t>.</w:t>
      </w:r>
    </w:p>
  </w:endnote>
  <w:endnote w:id="20">
    <w:p w14:paraId="2DD84BA7" w14:textId="77777777" w:rsidR="00C84501" w:rsidRPr="00A65A00" w:rsidRDefault="00C84501" w:rsidP="009A0851">
      <w:pPr>
        <w:pStyle w:val="Textonotaalfinal"/>
        <w:spacing w:after="0" w:line="240" w:lineRule="auto"/>
        <w:rPr>
          <w:rFonts w:ascii="Times New Roman" w:hAnsi="Times New Roman" w:cs="Times New Roman"/>
        </w:rPr>
      </w:pPr>
      <w:r w:rsidRPr="00B5711B">
        <w:rPr>
          <w:rStyle w:val="Refdenotaalfinal"/>
        </w:rPr>
        <w:endnoteRef/>
      </w:r>
      <w:r w:rsidRPr="00B5711B">
        <w:t xml:space="preserve"> </w:t>
      </w:r>
      <w:bookmarkStart w:id="7" w:name="_Hlk531687055"/>
      <w:r w:rsidRPr="00B5711B">
        <w:rPr>
          <w:rFonts w:ascii="Times New Roman" w:hAnsi="Times New Roman" w:cs="Times New Roman"/>
        </w:rPr>
        <w:t>Uzairakhan, ‘Passengers hauled off buses’.</w:t>
      </w:r>
    </w:p>
    <w:bookmarkEnd w:id="7"/>
  </w:endnote>
  <w:endnote w:id="21">
    <w:p w14:paraId="5DDB0CEC" w14:textId="77777777" w:rsidR="00C84501" w:rsidRPr="00DB6385" w:rsidRDefault="00C84501" w:rsidP="009A0851">
      <w:pPr>
        <w:pStyle w:val="Textonotaalfinal"/>
        <w:spacing w:after="0" w:line="240" w:lineRule="auto"/>
        <w:ind w:left="0" w:firstLine="0"/>
        <w:jc w:val="both"/>
        <w:rPr>
          <w:rFonts w:ascii="Times New Roman" w:hAnsi="Times New Roman" w:cs="Times New Roman"/>
        </w:rPr>
      </w:pPr>
      <w:r w:rsidRPr="00E41A01">
        <w:rPr>
          <w:rStyle w:val="Refdenotaalfinal"/>
          <w:rFonts w:ascii="Times New Roman" w:hAnsi="Times New Roman" w:cs="Times New Roman"/>
        </w:rPr>
        <w:endnoteRef/>
      </w:r>
      <w:r>
        <w:rPr>
          <w:rFonts w:ascii="Times New Roman" w:hAnsi="Times New Roman" w:cs="Times New Roman"/>
        </w:rPr>
        <w:t xml:space="preserve"> Mir, ‘Sectarian violence’.</w:t>
      </w:r>
    </w:p>
  </w:endnote>
  <w:endnote w:id="22">
    <w:p w14:paraId="378BAFF9" w14:textId="68195565" w:rsidR="00C84501" w:rsidRPr="00DE7E4D" w:rsidRDefault="00C84501" w:rsidP="0041667C">
      <w:pPr>
        <w:pStyle w:val="Textonotaalfinal"/>
        <w:spacing w:after="0" w:line="240" w:lineRule="auto"/>
        <w:ind w:left="0" w:firstLine="0"/>
        <w:jc w:val="both"/>
        <w:rPr>
          <w:rFonts w:ascii="Times New Roman" w:hAnsi="Times New Roman" w:cs="Times New Roman"/>
          <w:lang w:val="en-US"/>
        </w:rPr>
      </w:pPr>
      <w:r w:rsidRPr="00E41A01">
        <w:rPr>
          <w:rStyle w:val="Refdenotaalfinal"/>
          <w:rFonts w:ascii="Times New Roman" w:hAnsi="Times New Roman" w:cs="Times New Roman"/>
        </w:rPr>
        <w:endnoteRef/>
      </w:r>
      <w:r>
        <w:rPr>
          <w:rFonts w:ascii="Times New Roman" w:hAnsi="Times New Roman" w:cs="Times New Roman"/>
          <w:lang w:val="en-US"/>
        </w:rPr>
        <w:t xml:space="preserve"> </w:t>
      </w:r>
      <w:r>
        <w:rPr>
          <w:rFonts w:ascii="Times New Roman" w:hAnsi="Times New Roman" w:cs="Times New Roman"/>
          <w:i/>
          <w:lang w:val="en-US"/>
        </w:rPr>
        <w:t xml:space="preserve">Pamir Times, </w:t>
      </w:r>
      <w:r>
        <w:rPr>
          <w:rFonts w:ascii="Times New Roman" w:hAnsi="Times New Roman" w:cs="Times New Roman"/>
          <w:lang w:val="en-US"/>
        </w:rPr>
        <w:t>‘Kharmang: people march’.</w:t>
      </w:r>
    </w:p>
  </w:endnote>
  <w:endnote w:id="23">
    <w:p w14:paraId="04EAAF10" w14:textId="720FC7A0" w:rsidR="00C84501" w:rsidRPr="00B86072" w:rsidRDefault="00C84501" w:rsidP="00C1506D">
      <w:pPr>
        <w:pStyle w:val="Textonotaalfinal"/>
        <w:spacing w:after="0" w:line="240" w:lineRule="auto"/>
        <w:ind w:left="0" w:firstLine="0"/>
        <w:jc w:val="both"/>
        <w:rPr>
          <w:rFonts w:ascii="Times New Roman" w:hAnsi="Times New Roman" w:cs="Times New Roman"/>
        </w:rPr>
      </w:pPr>
      <w:r w:rsidRPr="00B86072">
        <w:rPr>
          <w:rStyle w:val="Refdenotaalfinal"/>
          <w:rFonts w:ascii="Times New Roman" w:hAnsi="Times New Roman" w:cs="Times New Roman"/>
        </w:rPr>
        <w:endnoteRef/>
      </w:r>
      <w:r>
        <w:rPr>
          <w:rFonts w:ascii="Times New Roman" w:hAnsi="Times New Roman" w:cs="Times New Roman"/>
        </w:rPr>
        <w:t xml:space="preserve"> Wæver, ‘Politics, Security’, </w:t>
      </w:r>
      <w:r w:rsidRPr="00B86072">
        <w:rPr>
          <w:rFonts w:ascii="Times New Roman" w:hAnsi="Times New Roman" w:cs="Times New Roman"/>
        </w:rPr>
        <w:t>469. See also</w:t>
      </w:r>
      <w:r>
        <w:rPr>
          <w:rFonts w:ascii="Times New Roman" w:hAnsi="Times New Roman" w:cs="Times New Roman"/>
        </w:rPr>
        <w:t>, ‘</w:t>
      </w:r>
      <w:r w:rsidRPr="00B86072">
        <w:rPr>
          <w:rFonts w:ascii="Times New Roman" w:hAnsi="Times New Roman" w:cs="Times New Roman"/>
        </w:rPr>
        <w:t>Secur</w:t>
      </w:r>
      <w:r>
        <w:rPr>
          <w:rFonts w:ascii="Times New Roman" w:hAnsi="Times New Roman" w:cs="Times New Roman"/>
        </w:rPr>
        <w:t>itization and desecuritization’, 46–86. This scholar</w:t>
      </w:r>
      <w:r w:rsidRPr="00B86072">
        <w:rPr>
          <w:rFonts w:ascii="Times New Roman" w:hAnsi="Times New Roman" w:cs="Times New Roman"/>
        </w:rPr>
        <w:t xml:space="preserve"> initially maintained i</w:t>
      </w:r>
      <w:r>
        <w:rPr>
          <w:rFonts w:ascii="Times New Roman" w:hAnsi="Times New Roman" w:cs="Times New Roman"/>
        </w:rPr>
        <w:t>n an article published in 1995 that security had ‘</w:t>
      </w:r>
      <w:r w:rsidRPr="00B86072">
        <w:rPr>
          <w:rFonts w:ascii="Times New Roman" w:hAnsi="Times New Roman" w:cs="Times New Roman"/>
        </w:rPr>
        <w:t xml:space="preserve">to be read through the lens of </w:t>
      </w:r>
      <w:r w:rsidRPr="00B86072">
        <w:rPr>
          <w:rFonts w:ascii="Times New Roman" w:hAnsi="Times New Roman" w:cs="Times New Roman"/>
          <w:i/>
        </w:rPr>
        <w:t xml:space="preserve">national </w:t>
      </w:r>
      <w:r>
        <w:rPr>
          <w:rFonts w:ascii="Times New Roman" w:hAnsi="Times New Roman" w:cs="Times New Roman"/>
        </w:rPr>
        <w:t>security’,</w:t>
      </w:r>
      <w:r w:rsidRPr="00B86072">
        <w:rPr>
          <w:rFonts w:ascii="Times New Roman" w:hAnsi="Times New Roman" w:cs="Times New Roman"/>
        </w:rPr>
        <w:t xml:space="preserve"> (</w:t>
      </w:r>
      <w:r>
        <w:rPr>
          <w:rFonts w:ascii="Times New Roman" w:hAnsi="Times New Roman" w:cs="Times New Roman"/>
        </w:rPr>
        <w:t>p. 49) but has later elaborated on the fact</w:t>
      </w:r>
      <w:r w:rsidRPr="00B86072">
        <w:rPr>
          <w:rFonts w:ascii="Times New Roman" w:hAnsi="Times New Roman" w:cs="Times New Roman"/>
        </w:rPr>
        <w:t xml:space="preserve"> that other actors and sectors can be </w:t>
      </w:r>
      <w:r>
        <w:rPr>
          <w:rFonts w:ascii="Times New Roman" w:hAnsi="Times New Roman" w:cs="Times New Roman"/>
        </w:rPr>
        <w:t xml:space="preserve">the </w:t>
      </w:r>
      <w:r w:rsidRPr="00B86072">
        <w:rPr>
          <w:rFonts w:ascii="Times New Roman" w:hAnsi="Times New Roman" w:cs="Times New Roman"/>
        </w:rPr>
        <w:t>object of securit</w:t>
      </w:r>
      <w:r>
        <w:rPr>
          <w:rFonts w:ascii="Times New Roman" w:hAnsi="Times New Roman" w:cs="Times New Roman"/>
        </w:rPr>
        <w:t>iza</w:t>
      </w:r>
      <w:r w:rsidRPr="00B86072">
        <w:rPr>
          <w:rFonts w:ascii="Times New Roman" w:hAnsi="Times New Roman" w:cs="Times New Roman"/>
        </w:rPr>
        <w:t>tion.</w:t>
      </w:r>
    </w:p>
  </w:endnote>
  <w:endnote w:id="24">
    <w:p w14:paraId="3A4AB6DB" w14:textId="45174486" w:rsidR="00C84501" w:rsidRPr="00B86072" w:rsidRDefault="00C84501" w:rsidP="00C1506D">
      <w:pPr>
        <w:pStyle w:val="Textonotaalfinal"/>
        <w:spacing w:after="0" w:line="240" w:lineRule="auto"/>
        <w:ind w:left="0" w:firstLine="0"/>
        <w:jc w:val="both"/>
        <w:rPr>
          <w:rFonts w:ascii="Times New Roman" w:hAnsi="Times New Roman" w:cs="Times New Roman"/>
        </w:rPr>
      </w:pPr>
      <w:r w:rsidRPr="00B86072">
        <w:rPr>
          <w:rStyle w:val="Refdenotaalfinal"/>
          <w:rFonts w:ascii="Times New Roman" w:hAnsi="Times New Roman" w:cs="Times New Roman"/>
        </w:rPr>
        <w:endnoteRef/>
      </w:r>
      <w:r w:rsidRPr="00B86072">
        <w:rPr>
          <w:rFonts w:ascii="Times New Roman" w:hAnsi="Times New Roman" w:cs="Times New Roman"/>
        </w:rPr>
        <w:t xml:space="preserve"> </w:t>
      </w:r>
      <w:r>
        <w:rPr>
          <w:rFonts w:ascii="Times New Roman" w:hAnsi="Times New Roman" w:cs="Times New Roman"/>
        </w:rPr>
        <w:t xml:space="preserve">Here, </w:t>
      </w:r>
      <w:r w:rsidRPr="00B86072">
        <w:rPr>
          <w:rFonts w:ascii="Times New Roman" w:hAnsi="Times New Roman" w:cs="Times New Roman"/>
        </w:rPr>
        <w:t>I understand militar</w:t>
      </w:r>
      <w:r>
        <w:rPr>
          <w:rFonts w:ascii="Times New Roman" w:hAnsi="Times New Roman" w:cs="Times New Roman"/>
        </w:rPr>
        <w:t>iza</w:t>
      </w:r>
      <w:r w:rsidRPr="00B86072">
        <w:rPr>
          <w:rFonts w:ascii="Times New Roman" w:hAnsi="Times New Roman" w:cs="Times New Roman"/>
        </w:rPr>
        <w:t>tion in the broad sense of the conc</w:t>
      </w:r>
      <w:r>
        <w:rPr>
          <w:rFonts w:ascii="Times New Roman" w:hAnsi="Times New Roman" w:cs="Times New Roman"/>
        </w:rPr>
        <w:t>ept provided by Cynthia Enloe: ‘</w:t>
      </w:r>
      <w:r w:rsidRPr="00B86072">
        <w:rPr>
          <w:rFonts w:ascii="Times New Roman" w:hAnsi="Times New Roman" w:cs="Times New Roman"/>
        </w:rPr>
        <w:t>To become militar</w:t>
      </w:r>
      <w:r>
        <w:rPr>
          <w:rFonts w:ascii="Times New Roman" w:hAnsi="Times New Roman" w:cs="Times New Roman"/>
        </w:rPr>
        <w:t>ise</w:t>
      </w:r>
      <w:r w:rsidRPr="00B86072">
        <w:rPr>
          <w:rFonts w:ascii="Times New Roman" w:hAnsi="Times New Roman" w:cs="Times New Roman"/>
        </w:rPr>
        <w:t xml:space="preserve">d is to </w:t>
      </w:r>
      <w:r>
        <w:rPr>
          <w:rFonts w:ascii="Times New Roman" w:hAnsi="Times New Roman" w:cs="Times New Roman"/>
        </w:rPr>
        <w:t>adopt militaristic values (e.g.</w:t>
      </w:r>
      <w:r w:rsidRPr="00B86072">
        <w:rPr>
          <w:rFonts w:ascii="Times New Roman" w:hAnsi="Times New Roman" w:cs="Times New Roman"/>
        </w:rPr>
        <w:t>, a belief in hierarchy, obedience, and the use of force) and priorities as one’s own, to see military solutions as particularly effective, to see the world as a dangerous place best approach</w:t>
      </w:r>
      <w:r>
        <w:rPr>
          <w:rFonts w:ascii="Times New Roman" w:hAnsi="Times New Roman" w:cs="Times New Roman"/>
        </w:rPr>
        <w:t xml:space="preserve">ed with militaristic attitudes’. </w:t>
      </w:r>
      <w:r w:rsidRPr="00B86072">
        <w:rPr>
          <w:rFonts w:ascii="Times New Roman" w:hAnsi="Times New Roman" w:cs="Times New Roman"/>
          <w:i/>
        </w:rPr>
        <w:t>Globalization and Militarism</w:t>
      </w:r>
      <w:r>
        <w:rPr>
          <w:rFonts w:ascii="Times New Roman" w:hAnsi="Times New Roman" w:cs="Times New Roman"/>
          <w:i/>
        </w:rPr>
        <w:t xml:space="preserve">, </w:t>
      </w:r>
      <w:r w:rsidRPr="00B86072">
        <w:rPr>
          <w:rFonts w:ascii="Times New Roman" w:hAnsi="Times New Roman" w:cs="Times New Roman"/>
        </w:rPr>
        <w:t>18.</w:t>
      </w:r>
    </w:p>
  </w:endnote>
  <w:endnote w:id="25">
    <w:p w14:paraId="5F55B251" w14:textId="77777777" w:rsidR="00C84501" w:rsidRPr="00B86072" w:rsidRDefault="00C84501" w:rsidP="00C1506D">
      <w:pPr>
        <w:pStyle w:val="Textonotaalfinal"/>
        <w:spacing w:after="0" w:line="240" w:lineRule="auto"/>
        <w:ind w:left="0" w:firstLine="0"/>
        <w:jc w:val="both"/>
        <w:rPr>
          <w:rFonts w:ascii="Times New Roman" w:hAnsi="Times New Roman" w:cs="Times New Roman"/>
          <w:lang w:val="en-US"/>
        </w:rPr>
      </w:pPr>
      <w:r w:rsidRPr="00B86072">
        <w:rPr>
          <w:rStyle w:val="Refdenotaalfinal"/>
          <w:rFonts w:ascii="Times New Roman" w:hAnsi="Times New Roman" w:cs="Times New Roman"/>
        </w:rPr>
        <w:endnoteRef/>
      </w:r>
      <w:r>
        <w:rPr>
          <w:rFonts w:ascii="Times New Roman" w:hAnsi="Times New Roman" w:cs="Times New Roman"/>
          <w:lang w:val="en-US"/>
        </w:rPr>
        <w:t xml:space="preserve"> This </w:t>
      </w:r>
      <w:r w:rsidRPr="00B86072">
        <w:rPr>
          <w:rFonts w:ascii="Times New Roman" w:hAnsi="Times New Roman" w:cs="Times New Roman"/>
          <w:lang w:val="en-US"/>
        </w:rPr>
        <w:t>situation</w:t>
      </w:r>
      <w:r>
        <w:rPr>
          <w:rFonts w:ascii="Times New Roman" w:hAnsi="Times New Roman" w:cs="Times New Roman"/>
          <w:lang w:val="en-US"/>
        </w:rPr>
        <w:t xml:space="preserve"> is different from</w:t>
      </w:r>
      <w:r w:rsidRPr="00B86072">
        <w:rPr>
          <w:rFonts w:ascii="Times New Roman" w:hAnsi="Times New Roman" w:cs="Times New Roman"/>
          <w:lang w:val="en-US"/>
        </w:rPr>
        <w:t xml:space="preserve"> those displaced in AJK, who have re</w:t>
      </w:r>
      <w:r>
        <w:rPr>
          <w:rFonts w:ascii="Times New Roman" w:hAnsi="Times New Roman" w:cs="Times New Roman"/>
          <w:lang w:val="en-US"/>
        </w:rPr>
        <w:t>ceived economic support, mainly</w:t>
      </w:r>
      <w:r w:rsidRPr="00B86072">
        <w:rPr>
          <w:rFonts w:ascii="Times New Roman" w:hAnsi="Times New Roman" w:cs="Times New Roman"/>
          <w:lang w:val="en-US"/>
        </w:rPr>
        <w:t xml:space="preserve"> because the AJK </w:t>
      </w:r>
      <w:r>
        <w:rPr>
          <w:rFonts w:ascii="Times New Roman" w:hAnsi="Times New Roman" w:cs="Times New Roman"/>
          <w:lang w:val="en-US"/>
        </w:rPr>
        <w:t>G</w:t>
      </w:r>
      <w:r w:rsidRPr="00B86072">
        <w:rPr>
          <w:rFonts w:ascii="Times New Roman" w:hAnsi="Times New Roman" w:cs="Times New Roman"/>
          <w:lang w:val="en-US"/>
        </w:rPr>
        <w:t>overnment deals with their situation.</w:t>
      </w:r>
    </w:p>
  </w:endnote>
  <w:endnote w:id="26">
    <w:p w14:paraId="75A6C78E" w14:textId="77777777" w:rsidR="00C84501" w:rsidRPr="00285AC6" w:rsidRDefault="00C84501" w:rsidP="000D4A40">
      <w:pPr>
        <w:pStyle w:val="Textonotaalfinal"/>
        <w:spacing w:after="0" w:line="240" w:lineRule="auto"/>
        <w:ind w:left="284" w:hanging="284"/>
        <w:rPr>
          <w:rFonts w:ascii="Times New Roman" w:hAnsi="Times New Roman" w:cs="Times New Roman"/>
        </w:rPr>
      </w:pPr>
      <w:r w:rsidRPr="008C2E30">
        <w:rPr>
          <w:rStyle w:val="Refdenotaalfinal"/>
          <w:rFonts w:ascii="Times New Roman" w:hAnsi="Times New Roman" w:cs="Times New Roman"/>
        </w:rPr>
        <w:endnoteRef/>
      </w:r>
      <w:r w:rsidRPr="008C2E30">
        <w:rPr>
          <w:rFonts w:ascii="Times New Roman" w:hAnsi="Times New Roman" w:cs="Times New Roman"/>
        </w:rPr>
        <w:t xml:space="preserve"> Interview in Skardu, </w:t>
      </w:r>
      <w:r>
        <w:rPr>
          <w:rFonts w:ascii="Times New Roman" w:hAnsi="Times New Roman" w:cs="Times New Roman"/>
        </w:rPr>
        <w:t xml:space="preserve">28 </w:t>
      </w:r>
      <w:r w:rsidRPr="008C2E30">
        <w:rPr>
          <w:rFonts w:ascii="Times New Roman" w:hAnsi="Times New Roman" w:cs="Times New Roman"/>
        </w:rPr>
        <w:t>June 2018. Mato Bouzas, ‘Karakoram mountains’.</w:t>
      </w:r>
    </w:p>
  </w:endnote>
  <w:endnote w:id="27">
    <w:p w14:paraId="1A4295A3" w14:textId="434231B7" w:rsidR="00C84501" w:rsidRPr="00C92129" w:rsidRDefault="00C84501" w:rsidP="00C1506D">
      <w:pPr>
        <w:pStyle w:val="Textonotaalfinal"/>
        <w:spacing w:after="0" w:line="240" w:lineRule="auto"/>
        <w:ind w:left="284" w:hanging="284"/>
        <w:rPr>
          <w:rFonts w:ascii="Times New Roman" w:hAnsi="Times New Roman" w:cs="Times New Roman"/>
          <w:lang w:val="it-IT"/>
        </w:rPr>
      </w:pPr>
      <w:r>
        <w:rPr>
          <w:rStyle w:val="Refdenotaalfinal"/>
        </w:rPr>
        <w:endnoteRef/>
      </w:r>
      <w:r>
        <w:rPr>
          <w:rFonts w:ascii="Times New Roman" w:hAnsi="Times New Roman" w:cs="Times New Roman"/>
          <w:lang w:val="it-IT"/>
        </w:rPr>
        <w:t xml:space="preserve"> Mato Bouzas, ‘</w:t>
      </w:r>
      <w:r w:rsidRPr="00C92129">
        <w:rPr>
          <w:rFonts w:ascii="Times New Roman" w:hAnsi="Times New Roman" w:cs="Times New Roman"/>
          <w:lang w:val="it-IT"/>
        </w:rPr>
        <w:t>T</w:t>
      </w:r>
      <w:r>
        <w:rPr>
          <w:rFonts w:ascii="Times New Roman" w:hAnsi="Times New Roman" w:cs="Times New Roman"/>
          <w:lang w:val="it-IT"/>
        </w:rPr>
        <w:t>erritorialisation’.</w:t>
      </w:r>
    </w:p>
  </w:endnote>
  <w:endnote w:id="28">
    <w:p w14:paraId="07735C38" w14:textId="77777777" w:rsidR="00C84501" w:rsidRPr="00F75403" w:rsidRDefault="00C84501" w:rsidP="00C1506D">
      <w:pPr>
        <w:pStyle w:val="Textonotaalfinal"/>
        <w:spacing w:after="0" w:line="240" w:lineRule="auto"/>
        <w:ind w:left="284" w:hanging="284"/>
        <w:rPr>
          <w:rFonts w:ascii="Times New Roman" w:hAnsi="Times New Roman" w:cs="Times New Roman"/>
        </w:rPr>
      </w:pPr>
      <w:r w:rsidRPr="00F75403">
        <w:rPr>
          <w:rStyle w:val="Refdenotaalfinal"/>
          <w:rFonts w:ascii="Times New Roman" w:hAnsi="Times New Roman" w:cs="Times New Roman"/>
        </w:rPr>
        <w:endnoteRef/>
      </w:r>
      <w:r>
        <w:rPr>
          <w:rFonts w:ascii="Times New Roman" w:hAnsi="Times New Roman" w:cs="Times New Roman"/>
        </w:rPr>
        <w:t xml:space="preserve"> Aggarwal</w:t>
      </w:r>
      <w:r w:rsidRPr="00F75403">
        <w:rPr>
          <w:rFonts w:ascii="Times New Roman" w:hAnsi="Times New Roman" w:cs="Times New Roman"/>
        </w:rPr>
        <w:t xml:space="preserve">, </w:t>
      </w:r>
      <w:r w:rsidRPr="00F75403">
        <w:rPr>
          <w:rFonts w:ascii="Times New Roman" w:hAnsi="Times New Roman" w:cs="Times New Roman"/>
          <w:i/>
        </w:rPr>
        <w:t>Beyond Lines</w:t>
      </w:r>
      <w:r>
        <w:rPr>
          <w:rFonts w:ascii="Times New Roman" w:hAnsi="Times New Roman" w:cs="Times New Roman"/>
        </w:rPr>
        <w:t xml:space="preserve">, </w:t>
      </w:r>
      <w:r w:rsidRPr="00F75403">
        <w:rPr>
          <w:rFonts w:ascii="Times New Roman" w:hAnsi="Times New Roman" w:cs="Times New Roman"/>
        </w:rPr>
        <w:t>35.</w:t>
      </w:r>
    </w:p>
  </w:endnote>
  <w:endnote w:id="29">
    <w:p w14:paraId="6FA58730" w14:textId="77777777" w:rsidR="00C84501" w:rsidRPr="00F75403" w:rsidRDefault="00C84501" w:rsidP="00C1506D">
      <w:pPr>
        <w:pStyle w:val="Textonotaalfinal"/>
        <w:spacing w:after="0" w:line="240" w:lineRule="auto"/>
        <w:rPr>
          <w:rFonts w:ascii="Times New Roman" w:hAnsi="Times New Roman" w:cs="Times New Roman"/>
        </w:rPr>
      </w:pPr>
      <w:r w:rsidRPr="00F75403">
        <w:rPr>
          <w:rStyle w:val="Refdenotaalfinal"/>
          <w:rFonts w:ascii="Times New Roman" w:hAnsi="Times New Roman" w:cs="Times New Roman"/>
        </w:rPr>
        <w:endnoteRef/>
      </w:r>
      <w:r>
        <w:rPr>
          <w:rFonts w:ascii="Times New Roman" w:hAnsi="Times New Roman" w:cs="Times New Roman"/>
        </w:rPr>
        <w:t xml:space="preserve"> </w:t>
      </w:r>
      <w:r w:rsidRPr="00F75403">
        <w:rPr>
          <w:rFonts w:ascii="Times New Roman" w:hAnsi="Times New Roman" w:cs="Times New Roman"/>
        </w:rPr>
        <w:t xml:space="preserve">Bhan, </w:t>
      </w:r>
      <w:r w:rsidRPr="00F75403">
        <w:rPr>
          <w:rFonts w:ascii="Times New Roman" w:hAnsi="Times New Roman" w:cs="Times New Roman"/>
          <w:i/>
        </w:rPr>
        <w:t>Counterinsurgency</w:t>
      </w:r>
      <w:r>
        <w:rPr>
          <w:rFonts w:ascii="Times New Roman" w:hAnsi="Times New Roman" w:cs="Times New Roman"/>
        </w:rPr>
        <w:t>, 171–176.</w:t>
      </w:r>
    </w:p>
  </w:endnote>
  <w:endnote w:id="30">
    <w:p w14:paraId="3C403B24" w14:textId="1B7122C5" w:rsidR="00C84501" w:rsidRPr="007E06F4" w:rsidRDefault="00C84501" w:rsidP="00C1506D">
      <w:pPr>
        <w:pStyle w:val="Textonotaalfinal"/>
        <w:spacing w:after="0" w:line="240" w:lineRule="auto"/>
        <w:ind w:left="284" w:hanging="284"/>
        <w:jc w:val="both"/>
        <w:rPr>
          <w:rFonts w:ascii="Times New Roman" w:hAnsi="Times New Roman" w:cs="Times New Roman"/>
        </w:rPr>
      </w:pPr>
      <w:r w:rsidRPr="007E06F4">
        <w:rPr>
          <w:rStyle w:val="Refdenotaalfinal"/>
          <w:rFonts w:ascii="Times New Roman" w:hAnsi="Times New Roman" w:cs="Times New Roman"/>
        </w:rPr>
        <w:endnoteRef/>
      </w:r>
      <w:r>
        <w:rPr>
          <w:rFonts w:ascii="Times New Roman" w:hAnsi="Times New Roman" w:cs="Times New Roman"/>
        </w:rPr>
        <w:t xml:space="preserve"> </w:t>
      </w:r>
      <w:r w:rsidRPr="007E06F4">
        <w:rPr>
          <w:rFonts w:ascii="Times New Roman" w:hAnsi="Times New Roman" w:cs="Times New Roman"/>
        </w:rPr>
        <w:t>Owing to philanthropic, but also economic and political</w:t>
      </w:r>
      <w:r>
        <w:rPr>
          <w:rFonts w:ascii="Times New Roman" w:hAnsi="Times New Roman" w:cs="Times New Roman"/>
        </w:rPr>
        <w:t>,</w:t>
      </w:r>
      <w:r w:rsidRPr="00C57352">
        <w:rPr>
          <w:rFonts w:ascii="Times New Roman" w:hAnsi="Times New Roman" w:cs="Times New Roman"/>
        </w:rPr>
        <w:t xml:space="preserve"> </w:t>
      </w:r>
      <w:r w:rsidRPr="007E06F4">
        <w:rPr>
          <w:rFonts w:ascii="Times New Roman" w:hAnsi="Times New Roman" w:cs="Times New Roman"/>
        </w:rPr>
        <w:t>aims.</w:t>
      </w:r>
    </w:p>
  </w:endnote>
  <w:endnote w:id="31">
    <w:p w14:paraId="0729B3EA" w14:textId="00F83720" w:rsidR="00C84501" w:rsidRPr="007E06F4" w:rsidRDefault="00C84501" w:rsidP="00C1506D">
      <w:pPr>
        <w:pStyle w:val="Textonotaalfinal"/>
        <w:spacing w:after="0" w:line="240" w:lineRule="auto"/>
        <w:ind w:left="0" w:firstLine="0"/>
        <w:jc w:val="both"/>
        <w:rPr>
          <w:rFonts w:ascii="Times New Roman" w:hAnsi="Times New Roman" w:cs="Times New Roman"/>
        </w:rPr>
      </w:pPr>
      <w:r w:rsidRPr="007E06F4">
        <w:rPr>
          <w:rStyle w:val="Refdenotaalfinal"/>
          <w:rFonts w:ascii="Times New Roman" w:hAnsi="Times New Roman" w:cs="Times New Roman"/>
        </w:rPr>
        <w:endnoteRef/>
      </w:r>
      <w:r>
        <w:rPr>
          <w:rFonts w:ascii="Times New Roman" w:hAnsi="Times New Roman" w:cs="Times New Roman"/>
        </w:rPr>
        <w:t xml:space="preserve"> </w:t>
      </w:r>
      <w:r w:rsidRPr="007E06F4">
        <w:rPr>
          <w:rFonts w:ascii="Times New Roman" w:hAnsi="Times New Roman" w:cs="Times New Roman"/>
        </w:rPr>
        <w:t xml:space="preserve">Aggarwal, </w:t>
      </w:r>
      <w:r w:rsidRPr="007E06F4">
        <w:rPr>
          <w:rFonts w:ascii="Times New Roman" w:hAnsi="Times New Roman" w:cs="Times New Roman"/>
          <w:i/>
        </w:rPr>
        <w:t>Beyond Lines</w:t>
      </w:r>
      <w:r>
        <w:rPr>
          <w:rFonts w:ascii="Times New Roman" w:hAnsi="Times New Roman" w:cs="Times New Roman"/>
        </w:rPr>
        <w:t>, see illustration in page 3. On the representations of the slogan as part of the national imaginary, see Sarmal, ‘Kargil to Kanyakumari’.</w:t>
      </w:r>
    </w:p>
  </w:endnote>
  <w:endnote w:id="32">
    <w:p w14:paraId="65E7D7B2" w14:textId="12400006" w:rsidR="00C84501" w:rsidRPr="007040ED" w:rsidRDefault="00C84501" w:rsidP="00C1506D">
      <w:pPr>
        <w:pStyle w:val="Textonotaalfinal"/>
        <w:spacing w:after="0" w:line="240" w:lineRule="auto"/>
        <w:ind w:left="0" w:firstLine="0"/>
        <w:jc w:val="both"/>
        <w:rPr>
          <w:rFonts w:ascii="Times New Roman" w:hAnsi="Times New Roman" w:cs="Times New Roman"/>
        </w:rPr>
      </w:pPr>
      <w:r w:rsidRPr="007E06F4">
        <w:rPr>
          <w:rStyle w:val="Refdenotaalfinal"/>
          <w:rFonts w:ascii="Times New Roman" w:hAnsi="Times New Roman" w:cs="Times New Roman"/>
        </w:rPr>
        <w:endnoteRef/>
      </w:r>
      <w:r w:rsidRPr="007E06F4">
        <w:rPr>
          <w:rFonts w:ascii="Times New Roman" w:hAnsi="Times New Roman" w:cs="Times New Roman"/>
        </w:rPr>
        <w:t xml:space="preserve"> For experiences along</w:t>
      </w:r>
      <w:r>
        <w:rPr>
          <w:rFonts w:ascii="Times New Roman" w:hAnsi="Times New Roman" w:cs="Times New Roman"/>
        </w:rPr>
        <w:t xml:space="preserve"> this tract, see Bhagat, ‘Reclaiming l</w:t>
      </w:r>
      <w:r w:rsidRPr="007E06F4">
        <w:rPr>
          <w:rFonts w:ascii="Times New Roman" w:hAnsi="Times New Roman" w:cs="Times New Roman"/>
        </w:rPr>
        <w:t>ives</w:t>
      </w:r>
      <w:r>
        <w:rPr>
          <w:rFonts w:ascii="Times New Roman" w:hAnsi="Times New Roman" w:cs="Times New Roman"/>
        </w:rPr>
        <w:t>’</w:t>
      </w:r>
      <w:r w:rsidRPr="007040ED">
        <w:rPr>
          <w:rFonts w:ascii="Times New Roman" w:hAnsi="Times New Roman" w:cs="Times New Roman"/>
        </w:rPr>
        <w:t>.</w:t>
      </w:r>
    </w:p>
  </w:endnote>
  <w:endnote w:id="33">
    <w:p w14:paraId="0A4AB0A4" w14:textId="77777777" w:rsidR="00C84501" w:rsidRPr="007040ED" w:rsidRDefault="00C84501" w:rsidP="00C1506D">
      <w:pPr>
        <w:pStyle w:val="Textonotaalfinal"/>
        <w:spacing w:after="0" w:line="240" w:lineRule="auto"/>
        <w:jc w:val="both"/>
        <w:rPr>
          <w:rFonts w:ascii="Times New Roman" w:hAnsi="Times New Roman" w:cs="Times New Roman"/>
        </w:rPr>
      </w:pPr>
      <w:r w:rsidRPr="007040ED">
        <w:rPr>
          <w:rStyle w:val="Refdenotaalfinal"/>
          <w:rFonts w:ascii="Times New Roman" w:hAnsi="Times New Roman" w:cs="Times New Roman"/>
        </w:rPr>
        <w:endnoteRef/>
      </w:r>
      <w:r>
        <w:rPr>
          <w:rFonts w:ascii="Times New Roman" w:hAnsi="Times New Roman" w:cs="Times New Roman"/>
        </w:rPr>
        <w:t xml:space="preserve"> Interview in Kargil, 6 June 2011.</w:t>
      </w:r>
    </w:p>
  </w:endnote>
  <w:endnote w:id="34">
    <w:p w14:paraId="6E674969" w14:textId="6F9A7821" w:rsidR="00C84501" w:rsidRPr="00E566AD" w:rsidRDefault="00C84501" w:rsidP="00C1506D">
      <w:pPr>
        <w:pStyle w:val="Textonotaalfinal"/>
        <w:spacing w:after="0" w:line="240" w:lineRule="auto"/>
        <w:ind w:left="0" w:firstLine="0"/>
        <w:jc w:val="both"/>
        <w:rPr>
          <w:rFonts w:ascii="Times New Roman" w:hAnsi="Times New Roman" w:cs="Times New Roman"/>
        </w:rPr>
      </w:pPr>
      <w:r w:rsidRPr="00E566AD">
        <w:rPr>
          <w:rStyle w:val="Refdenotaalfinal"/>
          <w:rFonts w:ascii="Times New Roman" w:hAnsi="Times New Roman" w:cs="Times New Roman"/>
        </w:rPr>
        <w:endnoteRef/>
      </w:r>
      <w:r w:rsidRPr="00E566AD">
        <w:rPr>
          <w:rFonts w:ascii="Times New Roman" w:hAnsi="Times New Roman" w:cs="Times New Roman"/>
        </w:rPr>
        <w:t xml:space="preserve"> The NC is a historical party and has broader </w:t>
      </w:r>
      <w:r>
        <w:rPr>
          <w:rFonts w:ascii="Times New Roman" w:hAnsi="Times New Roman" w:cs="Times New Roman"/>
        </w:rPr>
        <w:t>support</w:t>
      </w:r>
      <w:r w:rsidRPr="00E566AD">
        <w:rPr>
          <w:rFonts w:ascii="Times New Roman" w:hAnsi="Times New Roman" w:cs="Times New Roman"/>
        </w:rPr>
        <w:t xml:space="preserve"> in the state. It has been the hegemonic party in Kashmir in the same manner as the Indian National Congress in India. The People’s Democratic Party was only formed in 1998 and draws support mainly from the Kashmir Valley.</w:t>
      </w:r>
    </w:p>
  </w:endnote>
  <w:endnote w:id="35">
    <w:p w14:paraId="0B782614" w14:textId="2197B745" w:rsidR="00C84501" w:rsidRPr="003448DA" w:rsidRDefault="00C84501" w:rsidP="00C1506D">
      <w:pPr>
        <w:pStyle w:val="Textonotaalfinal"/>
        <w:spacing w:after="0" w:line="240" w:lineRule="auto"/>
        <w:ind w:left="0" w:firstLine="0"/>
        <w:jc w:val="both"/>
        <w:rPr>
          <w:rFonts w:ascii="Times New Roman" w:hAnsi="Times New Roman" w:cs="Times New Roman"/>
        </w:rPr>
      </w:pPr>
      <w:r w:rsidRPr="00E566AD">
        <w:rPr>
          <w:rStyle w:val="Refdenotaalfinal"/>
          <w:rFonts w:ascii="Times New Roman" w:hAnsi="Times New Roman" w:cs="Times New Roman"/>
        </w:rPr>
        <w:endnoteRef/>
      </w:r>
      <w:r>
        <w:rPr>
          <w:rFonts w:ascii="Times New Roman" w:hAnsi="Times New Roman" w:cs="Times New Roman"/>
        </w:rPr>
        <w:t xml:space="preserve"> Aggarwal, </w:t>
      </w:r>
      <w:r w:rsidRPr="00B020F4">
        <w:rPr>
          <w:rFonts w:ascii="Times New Roman" w:hAnsi="Times New Roman" w:cs="Times New Roman"/>
          <w:i/>
        </w:rPr>
        <w:t>Beyond Lines</w:t>
      </w:r>
      <w:r>
        <w:rPr>
          <w:rFonts w:ascii="Times New Roman" w:hAnsi="Times New Roman" w:cs="Times New Roman"/>
        </w:rPr>
        <w:t xml:space="preserve">, 42–43; </w:t>
      </w:r>
      <w:r w:rsidRPr="00E566AD">
        <w:rPr>
          <w:rFonts w:ascii="Times New Roman" w:hAnsi="Times New Roman" w:cs="Times New Roman"/>
        </w:rPr>
        <w:t xml:space="preserve">Bhan, </w:t>
      </w:r>
      <w:r w:rsidRPr="00E566AD">
        <w:rPr>
          <w:rFonts w:ascii="Times New Roman" w:hAnsi="Times New Roman" w:cs="Times New Roman"/>
          <w:i/>
        </w:rPr>
        <w:t>Counterinsurgency</w:t>
      </w:r>
      <w:r>
        <w:rPr>
          <w:rFonts w:ascii="Times New Roman" w:hAnsi="Times New Roman" w:cs="Times New Roman"/>
          <w:i/>
        </w:rPr>
        <w:t>,</w:t>
      </w:r>
      <w:r>
        <w:rPr>
          <w:rFonts w:ascii="Times New Roman" w:hAnsi="Times New Roman" w:cs="Times New Roman"/>
        </w:rPr>
        <w:t xml:space="preserve"> 15. During my fieldwork I observed that there were a number of students from Kargil in the public </w:t>
      </w:r>
      <w:r w:rsidRPr="00E566AD">
        <w:rPr>
          <w:rFonts w:ascii="Times New Roman" w:hAnsi="Times New Roman" w:cs="Times New Roman"/>
          <w:lang w:val="en-US"/>
        </w:rPr>
        <w:t xml:space="preserve">and private </w:t>
      </w:r>
      <w:r>
        <w:rPr>
          <w:rFonts w:ascii="Times New Roman" w:hAnsi="Times New Roman" w:cs="Times New Roman"/>
          <w:lang w:val="en-US"/>
        </w:rPr>
        <w:t>universities in the Valley</w:t>
      </w:r>
      <w:r w:rsidR="004824F8">
        <w:rPr>
          <w:rFonts w:ascii="Times New Roman" w:hAnsi="Times New Roman" w:cs="Times New Roman"/>
          <w:lang w:val="en-US"/>
        </w:rPr>
        <w:t xml:space="preserve">, but </w:t>
      </w:r>
      <w:r w:rsidRPr="004824F8">
        <w:rPr>
          <w:rFonts w:ascii="Times New Roman" w:hAnsi="Times New Roman" w:cs="Times New Roman"/>
          <w:lang w:val="en-US"/>
        </w:rPr>
        <w:t>there w</w:t>
      </w:r>
      <w:r w:rsidR="004824F8" w:rsidRPr="004824F8">
        <w:rPr>
          <w:rFonts w:ascii="Times New Roman" w:hAnsi="Times New Roman" w:cs="Times New Roman"/>
          <w:lang w:val="en-US"/>
        </w:rPr>
        <w:t>ere</w:t>
      </w:r>
      <w:r w:rsidRPr="004824F8">
        <w:rPr>
          <w:rFonts w:ascii="Times New Roman" w:hAnsi="Times New Roman" w:cs="Times New Roman"/>
          <w:lang w:val="en-US"/>
        </w:rPr>
        <w:t xml:space="preserve"> hardly any Buddhist students from other parts of Ladakh.</w:t>
      </w:r>
      <w:r>
        <w:rPr>
          <w:rFonts w:ascii="Times New Roman" w:hAnsi="Times New Roman" w:cs="Times New Roman"/>
          <w:lang w:val="en-US"/>
        </w:rPr>
        <w:t xml:space="preserve"> At the same time,</w:t>
      </w:r>
      <w:r w:rsidRPr="00E566AD">
        <w:rPr>
          <w:rFonts w:ascii="Times New Roman" w:hAnsi="Times New Roman" w:cs="Times New Roman"/>
          <w:lang w:val="en-US"/>
        </w:rPr>
        <w:t xml:space="preserve"> Srinagar o</w:t>
      </w:r>
      <w:r>
        <w:rPr>
          <w:rFonts w:ascii="Times New Roman" w:hAnsi="Times New Roman" w:cs="Times New Roman"/>
          <w:lang w:val="en-US"/>
        </w:rPr>
        <w:t>ffers working opportunities for Kargilis</w:t>
      </w:r>
      <w:r w:rsidRPr="00E566AD">
        <w:rPr>
          <w:rFonts w:ascii="Times New Roman" w:hAnsi="Times New Roman" w:cs="Times New Roman"/>
          <w:lang w:val="en-US"/>
        </w:rPr>
        <w:t xml:space="preserve">. Owing to the extreme weather conditions in winter in the area, a number of locals also increasingly spend the winter in the capital of the Valley, mainly those who cannot afford to travel to the Indian plains of Jammu </w:t>
      </w:r>
      <w:r>
        <w:rPr>
          <w:rFonts w:ascii="Times New Roman" w:hAnsi="Times New Roman" w:cs="Times New Roman"/>
          <w:lang w:val="en-US"/>
        </w:rPr>
        <w:t>or</w:t>
      </w:r>
      <w:r w:rsidRPr="00E566AD">
        <w:rPr>
          <w:rFonts w:ascii="Times New Roman" w:hAnsi="Times New Roman" w:cs="Times New Roman"/>
          <w:lang w:val="en-US"/>
        </w:rPr>
        <w:t xml:space="preserve"> elsewhere</w:t>
      </w:r>
      <w:r>
        <w:rPr>
          <w:rFonts w:ascii="Times New Roman" w:hAnsi="Times New Roman" w:cs="Times New Roman"/>
          <w:lang w:val="en-US"/>
        </w:rPr>
        <w:t>.</w:t>
      </w:r>
    </w:p>
  </w:endnote>
  <w:endnote w:id="36">
    <w:p w14:paraId="1B597428" w14:textId="27ED542C" w:rsidR="00C84501" w:rsidRPr="00B92529" w:rsidRDefault="00C84501" w:rsidP="00C1506D">
      <w:pPr>
        <w:pStyle w:val="Textonotaalfinal"/>
        <w:spacing w:after="0" w:line="240" w:lineRule="auto"/>
        <w:ind w:left="0" w:firstLine="0"/>
        <w:jc w:val="both"/>
        <w:rPr>
          <w:rFonts w:ascii="Times New Roman" w:hAnsi="Times New Roman" w:cs="Times New Roman"/>
        </w:rPr>
      </w:pPr>
      <w:r w:rsidRPr="00B92529">
        <w:rPr>
          <w:rStyle w:val="Refdenotaalfinal"/>
          <w:rFonts w:ascii="Times New Roman" w:hAnsi="Times New Roman" w:cs="Times New Roman"/>
        </w:rPr>
        <w:endnoteRef/>
      </w:r>
      <w:r>
        <w:rPr>
          <w:rFonts w:ascii="Times New Roman" w:hAnsi="Times New Roman" w:cs="Times New Roman"/>
        </w:rPr>
        <w:t xml:space="preserve"> </w:t>
      </w:r>
      <w:r w:rsidRPr="00B92529">
        <w:rPr>
          <w:rFonts w:ascii="Times New Roman" w:hAnsi="Times New Roman" w:cs="Times New Roman"/>
        </w:rPr>
        <w:t>Apart from groups in Gilgit-Balti</w:t>
      </w:r>
      <w:r>
        <w:rPr>
          <w:rFonts w:ascii="Times New Roman" w:hAnsi="Times New Roman" w:cs="Times New Roman"/>
        </w:rPr>
        <w:t>stan, former Chief Minister Mehd</w:t>
      </w:r>
      <w:r w:rsidRPr="00B92529">
        <w:rPr>
          <w:rFonts w:ascii="Times New Roman" w:hAnsi="Times New Roman" w:cs="Times New Roman"/>
        </w:rPr>
        <w:t xml:space="preserve">i Shah </w:t>
      </w:r>
      <w:r>
        <w:rPr>
          <w:rFonts w:ascii="Times New Roman" w:hAnsi="Times New Roman" w:cs="Times New Roman"/>
        </w:rPr>
        <w:t>has openly distanced Gilgit-Baltistan</w:t>
      </w:r>
      <w:r w:rsidRPr="00B92529">
        <w:rPr>
          <w:rFonts w:ascii="Times New Roman" w:hAnsi="Times New Roman" w:cs="Times New Roman"/>
        </w:rPr>
        <w:t xml:space="preserve"> </w:t>
      </w:r>
      <w:r>
        <w:rPr>
          <w:rFonts w:ascii="Times New Roman" w:hAnsi="Times New Roman" w:cs="Times New Roman"/>
        </w:rPr>
        <w:t>from</w:t>
      </w:r>
      <w:r w:rsidRPr="00B92529">
        <w:rPr>
          <w:rFonts w:ascii="Times New Roman" w:hAnsi="Times New Roman" w:cs="Times New Roman"/>
        </w:rPr>
        <w:t xml:space="preserve"> </w:t>
      </w:r>
      <w:r>
        <w:rPr>
          <w:rFonts w:ascii="Times New Roman" w:hAnsi="Times New Roman" w:cs="Times New Roman"/>
        </w:rPr>
        <w:t xml:space="preserve">the </w:t>
      </w:r>
      <w:r w:rsidRPr="00B92529">
        <w:rPr>
          <w:rFonts w:ascii="Times New Roman" w:hAnsi="Times New Roman" w:cs="Times New Roman"/>
        </w:rPr>
        <w:t>Kashmir</w:t>
      </w:r>
      <w:r>
        <w:rPr>
          <w:rFonts w:ascii="Times New Roman" w:hAnsi="Times New Roman" w:cs="Times New Roman"/>
        </w:rPr>
        <w:t xml:space="preserve"> issue.</w:t>
      </w:r>
    </w:p>
  </w:endnote>
  <w:endnote w:id="37">
    <w:p w14:paraId="51C9E06C" w14:textId="77777777" w:rsidR="00C84501" w:rsidRPr="004C2908" w:rsidRDefault="00C84501" w:rsidP="00C1506D">
      <w:pPr>
        <w:pStyle w:val="Textonotaalfinal"/>
        <w:rPr>
          <w:rFonts w:ascii="Times New Roman" w:hAnsi="Times New Roman" w:cs="Times New Roman"/>
          <w:lang w:val="en-US"/>
        </w:rPr>
      </w:pPr>
      <w:r w:rsidRPr="004C2908">
        <w:rPr>
          <w:rStyle w:val="Refdenotaalfinal"/>
          <w:rFonts w:ascii="Times New Roman" w:hAnsi="Times New Roman" w:cs="Times New Roman"/>
        </w:rPr>
        <w:endnoteRef/>
      </w:r>
      <w:r w:rsidRPr="004C2908">
        <w:rPr>
          <w:rFonts w:ascii="Times New Roman" w:hAnsi="Times New Roman" w:cs="Times New Roman"/>
        </w:rPr>
        <w:t xml:space="preserve"> Bhan, </w:t>
      </w:r>
      <w:r w:rsidRPr="004C2908">
        <w:rPr>
          <w:rFonts w:ascii="Times New Roman" w:hAnsi="Times New Roman" w:cs="Times New Roman"/>
          <w:i/>
        </w:rPr>
        <w:t>Cou</w:t>
      </w:r>
      <w:r>
        <w:rPr>
          <w:rFonts w:ascii="Times New Roman" w:hAnsi="Times New Roman" w:cs="Times New Roman"/>
          <w:i/>
        </w:rPr>
        <w:t>n</w:t>
      </w:r>
      <w:r w:rsidRPr="004C2908">
        <w:rPr>
          <w:rFonts w:ascii="Times New Roman" w:hAnsi="Times New Roman" w:cs="Times New Roman"/>
          <w:i/>
        </w:rPr>
        <w:t>terinsurgency</w:t>
      </w:r>
      <w:r w:rsidRPr="004C2908">
        <w:rPr>
          <w:rFonts w:ascii="Times New Roman" w:hAnsi="Times New Roman" w:cs="Times New Roman"/>
        </w:rPr>
        <w:t>,</w:t>
      </w:r>
      <w:r>
        <w:rPr>
          <w:rFonts w:ascii="Times New Roman" w:hAnsi="Times New Roman" w:cs="Times New Roman"/>
        </w:rPr>
        <w:t xml:space="preserve"> </w:t>
      </w:r>
      <w:r w:rsidRPr="004C2908">
        <w:rPr>
          <w:rFonts w:ascii="Times New Roman" w:hAnsi="Times New Roman" w:cs="Times New Roman"/>
          <w:lang w:val="en-US"/>
        </w:rPr>
        <w:t>188–</w:t>
      </w:r>
      <w:r>
        <w:rPr>
          <w:rFonts w:ascii="Times New Roman" w:hAnsi="Times New Roman" w:cs="Times New Roman"/>
          <w:lang w:val="en-US"/>
        </w:rPr>
        <w:t>1</w:t>
      </w:r>
      <w:r w:rsidRPr="004C2908">
        <w:rPr>
          <w:rFonts w:ascii="Times New Roman" w:hAnsi="Times New Roman" w:cs="Times New Roman"/>
          <w:lang w:val="en-US"/>
        </w:rPr>
        <w:t>89.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Yu Mincho Light">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96546" w14:textId="77777777" w:rsidR="00425E5E" w:rsidRDefault="00425E5E" w:rsidP="00C1506D">
      <w:r>
        <w:separator/>
      </w:r>
    </w:p>
  </w:footnote>
  <w:footnote w:type="continuationSeparator" w:id="0">
    <w:p w14:paraId="362E64D8" w14:textId="77777777" w:rsidR="00425E5E" w:rsidRDefault="00425E5E" w:rsidP="00C15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5431"/>
    <w:multiLevelType w:val="multilevel"/>
    <w:tmpl w:val="66A8DAB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ECD6E96"/>
    <w:multiLevelType w:val="multilevel"/>
    <w:tmpl w:val="63B209AE"/>
    <w:styleLink w:val="WWNum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27B32983"/>
    <w:multiLevelType w:val="multilevel"/>
    <w:tmpl w:val="710A1E80"/>
    <w:styleLink w:val="WWNum7"/>
    <w:lvl w:ilvl="0">
      <w:start w:val="2"/>
      <w:numFmt w:val="decimal"/>
      <w:lvlText w:val="%1"/>
      <w:lvlJc w:val="left"/>
    </w:lvl>
    <w:lvl w:ilvl="1">
      <w:start w:val="3"/>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2BC44813"/>
    <w:multiLevelType w:val="multilevel"/>
    <w:tmpl w:val="20F828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308E6777"/>
    <w:multiLevelType w:val="multilevel"/>
    <w:tmpl w:val="0A1C4B96"/>
    <w:styleLink w:val="WW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34696234"/>
    <w:multiLevelType w:val="multilevel"/>
    <w:tmpl w:val="6FBA9D08"/>
    <w:styleLink w:val="WWNum8"/>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409B3010"/>
    <w:multiLevelType w:val="multilevel"/>
    <w:tmpl w:val="46AEF5AA"/>
    <w:styleLink w:val="WWNum1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461012A7"/>
    <w:multiLevelType w:val="hybridMultilevel"/>
    <w:tmpl w:val="C5DADF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7512D38"/>
    <w:multiLevelType w:val="multilevel"/>
    <w:tmpl w:val="E59646B4"/>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DE04CFB"/>
    <w:multiLevelType w:val="multilevel"/>
    <w:tmpl w:val="F4E47552"/>
    <w:styleLink w:val="WWNum6"/>
    <w:lvl w:ilvl="0">
      <w:start w:val="1"/>
      <w:numFmt w:val="decimal"/>
      <w:lvlText w:val="%1."/>
      <w:lvlJc w:val="left"/>
      <w:rPr>
        <w:i w:val="0"/>
        <w:sz w:val="28"/>
        <w:szCs w:val="28"/>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5F812D84"/>
    <w:multiLevelType w:val="multilevel"/>
    <w:tmpl w:val="9B047086"/>
    <w:styleLink w:val="WWNum3"/>
    <w:lvl w:ilvl="0">
      <w:start w:val="1"/>
      <w:numFmt w:val="decimal"/>
      <w:lvlText w:val="%1."/>
      <w:lvlJc w:val="left"/>
      <w:rPr>
        <w:sz w:val="36"/>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75D662BC"/>
    <w:multiLevelType w:val="multilevel"/>
    <w:tmpl w:val="3A0E7EF8"/>
    <w:styleLink w:val="WWNum9"/>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2" w15:restartNumberingAfterBreak="0">
    <w:nsid w:val="77F243BB"/>
    <w:multiLevelType w:val="multilevel"/>
    <w:tmpl w:val="2796F9E0"/>
    <w:styleLink w:val="WWNum1"/>
    <w:lvl w:ilvl="0">
      <w:start w:val="1"/>
      <w:numFmt w:val="decimal"/>
      <w:lvlText w:val="%1."/>
      <w:lvlJc w:val="left"/>
      <w:rPr>
        <w:sz w:val="36"/>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7BFE08C1"/>
    <w:multiLevelType w:val="hybridMultilevel"/>
    <w:tmpl w:val="28580050"/>
    <w:lvl w:ilvl="0" w:tplc="DC5C77E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8"/>
  </w:num>
  <w:num w:numId="3">
    <w:abstractNumId w:val="10"/>
  </w:num>
  <w:num w:numId="4">
    <w:abstractNumId w:val="4"/>
  </w:num>
  <w:num w:numId="5">
    <w:abstractNumId w:val="1"/>
  </w:num>
  <w:num w:numId="6">
    <w:abstractNumId w:val="9"/>
  </w:num>
  <w:num w:numId="7">
    <w:abstractNumId w:val="2"/>
  </w:num>
  <w:num w:numId="8">
    <w:abstractNumId w:val="5"/>
  </w:num>
  <w:num w:numId="9">
    <w:abstractNumId w:val="11"/>
  </w:num>
  <w:num w:numId="10">
    <w:abstractNumId w:val="6"/>
  </w:num>
  <w:num w:numId="11">
    <w:abstractNumId w:val="13"/>
  </w:num>
  <w:num w:numId="12">
    <w:abstractNumId w:val="3"/>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1506D"/>
    <w:rsid w:val="00002684"/>
    <w:rsid w:val="00010341"/>
    <w:rsid w:val="00020611"/>
    <w:rsid w:val="000223BB"/>
    <w:rsid w:val="00026772"/>
    <w:rsid w:val="000311D0"/>
    <w:rsid w:val="00034C31"/>
    <w:rsid w:val="00040B47"/>
    <w:rsid w:val="0004720C"/>
    <w:rsid w:val="000849EC"/>
    <w:rsid w:val="00087EA1"/>
    <w:rsid w:val="00092E34"/>
    <w:rsid w:val="00093D65"/>
    <w:rsid w:val="000975E8"/>
    <w:rsid w:val="000B0CF6"/>
    <w:rsid w:val="000C22DF"/>
    <w:rsid w:val="000C668A"/>
    <w:rsid w:val="000D4A1E"/>
    <w:rsid w:val="000D4A40"/>
    <w:rsid w:val="000D56AF"/>
    <w:rsid w:val="000F3CF2"/>
    <w:rsid w:val="000F59F9"/>
    <w:rsid w:val="001107F7"/>
    <w:rsid w:val="001343D0"/>
    <w:rsid w:val="00136D95"/>
    <w:rsid w:val="00151C10"/>
    <w:rsid w:val="0017335C"/>
    <w:rsid w:val="0018082E"/>
    <w:rsid w:val="00183718"/>
    <w:rsid w:val="00184A5E"/>
    <w:rsid w:val="00191239"/>
    <w:rsid w:val="00193F87"/>
    <w:rsid w:val="00195DE1"/>
    <w:rsid w:val="001D643E"/>
    <w:rsid w:val="001E29AF"/>
    <w:rsid w:val="001E4FA3"/>
    <w:rsid w:val="001F52BA"/>
    <w:rsid w:val="001F770A"/>
    <w:rsid w:val="00200909"/>
    <w:rsid w:val="00203ED2"/>
    <w:rsid w:val="0021751B"/>
    <w:rsid w:val="0022695B"/>
    <w:rsid w:val="00232670"/>
    <w:rsid w:val="00233907"/>
    <w:rsid w:val="00237A02"/>
    <w:rsid w:val="00246B26"/>
    <w:rsid w:val="00253D5C"/>
    <w:rsid w:val="00256270"/>
    <w:rsid w:val="00260630"/>
    <w:rsid w:val="00264830"/>
    <w:rsid w:val="00266276"/>
    <w:rsid w:val="002679AE"/>
    <w:rsid w:val="00270FD2"/>
    <w:rsid w:val="00272D28"/>
    <w:rsid w:val="002820F8"/>
    <w:rsid w:val="00283E29"/>
    <w:rsid w:val="00285AC6"/>
    <w:rsid w:val="00297D48"/>
    <w:rsid w:val="002D17E1"/>
    <w:rsid w:val="002D22D4"/>
    <w:rsid w:val="002D7DEE"/>
    <w:rsid w:val="002E6060"/>
    <w:rsid w:val="00300682"/>
    <w:rsid w:val="00324044"/>
    <w:rsid w:val="0033304E"/>
    <w:rsid w:val="003528FA"/>
    <w:rsid w:val="00352C89"/>
    <w:rsid w:val="0036148D"/>
    <w:rsid w:val="00375460"/>
    <w:rsid w:val="0038492F"/>
    <w:rsid w:val="00390D49"/>
    <w:rsid w:val="003B5FE0"/>
    <w:rsid w:val="003B6165"/>
    <w:rsid w:val="003D45F0"/>
    <w:rsid w:val="003D6D11"/>
    <w:rsid w:val="003F10A1"/>
    <w:rsid w:val="003F4700"/>
    <w:rsid w:val="00405E7D"/>
    <w:rsid w:val="004133D5"/>
    <w:rsid w:val="0041667C"/>
    <w:rsid w:val="004206B3"/>
    <w:rsid w:val="00423CEF"/>
    <w:rsid w:val="00425E5E"/>
    <w:rsid w:val="00430507"/>
    <w:rsid w:val="00432139"/>
    <w:rsid w:val="00460E35"/>
    <w:rsid w:val="00473DAF"/>
    <w:rsid w:val="004773C2"/>
    <w:rsid w:val="00481253"/>
    <w:rsid w:val="004824F8"/>
    <w:rsid w:val="0048505D"/>
    <w:rsid w:val="00491C0F"/>
    <w:rsid w:val="004A40AE"/>
    <w:rsid w:val="004A7B86"/>
    <w:rsid w:val="004C25D1"/>
    <w:rsid w:val="004D002F"/>
    <w:rsid w:val="004D3C62"/>
    <w:rsid w:val="004D77F9"/>
    <w:rsid w:val="004F4238"/>
    <w:rsid w:val="004F743F"/>
    <w:rsid w:val="0051295E"/>
    <w:rsid w:val="005219DE"/>
    <w:rsid w:val="00531DA0"/>
    <w:rsid w:val="00554D1E"/>
    <w:rsid w:val="005648E4"/>
    <w:rsid w:val="0057083E"/>
    <w:rsid w:val="00572F93"/>
    <w:rsid w:val="0057671C"/>
    <w:rsid w:val="00577B1C"/>
    <w:rsid w:val="005B4EA7"/>
    <w:rsid w:val="005B50D9"/>
    <w:rsid w:val="005D0319"/>
    <w:rsid w:val="005D6297"/>
    <w:rsid w:val="005E2C4C"/>
    <w:rsid w:val="00625B41"/>
    <w:rsid w:val="006270F0"/>
    <w:rsid w:val="0063152B"/>
    <w:rsid w:val="00634594"/>
    <w:rsid w:val="00640023"/>
    <w:rsid w:val="0065625A"/>
    <w:rsid w:val="006568CF"/>
    <w:rsid w:val="006578D5"/>
    <w:rsid w:val="006617DD"/>
    <w:rsid w:val="00665538"/>
    <w:rsid w:val="006760A1"/>
    <w:rsid w:val="006775A6"/>
    <w:rsid w:val="00687944"/>
    <w:rsid w:val="0069406B"/>
    <w:rsid w:val="00696E72"/>
    <w:rsid w:val="006B7DC0"/>
    <w:rsid w:val="006C1B4D"/>
    <w:rsid w:val="006D12D2"/>
    <w:rsid w:val="006E2647"/>
    <w:rsid w:val="006E4A03"/>
    <w:rsid w:val="006E7B94"/>
    <w:rsid w:val="006F63C6"/>
    <w:rsid w:val="007315F2"/>
    <w:rsid w:val="00734B02"/>
    <w:rsid w:val="0074687A"/>
    <w:rsid w:val="00753EF2"/>
    <w:rsid w:val="007560A9"/>
    <w:rsid w:val="007570EE"/>
    <w:rsid w:val="007618BB"/>
    <w:rsid w:val="00762B52"/>
    <w:rsid w:val="00784CC4"/>
    <w:rsid w:val="0079128D"/>
    <w:rsid w:val="00793A2E"/>
    <w:rsid w:val="00794499"/>
    <w:rsid w:val="00795024"/>
    <w:rsid w:val="0079671E"/>
    <w:rsid w:val="007A3364"/>
    <w:rsid w:val="007A77FA"/>
    <w:rsid w:val="007B32DC"/>
    <w:rsid w:val="007C3B34"/>
    <w:rsid w:val="007D2955"/>
    <w:rsid w:val="00805A4B"/>
    <w:rsid w:val="008159AF"/>
    <w:rsid w:val="008203EC"/>
    <w:rsid w:val="00834B68"/>
    <w:rsid w:val="00836526"/>
    <w:rsid w:val="008425C0"/>
    <w:rsid w:val="00845DFA"/>
    <w:rsid w:val="00852BFC"/>
    <w:rsid w:val="008567F0"/>
    <w:rsid w:val="00861592"/>
    <w:rsid w:val="00862F86"/>
    <w:rsid w:val="00870ED2"/>
    <w:rsid w:val="00892A0E"/>
    <w:rsid w:val="00895D93"/>
    <w:rsid w:val="008A3D53"/>
    <w:rsid w:val="008C2E30"/>
    <w:rsid w:val="008C2FF3"/>
    <w:rsid w:val="008C6507"/>
    <w:rsid w:val="008D555A"/>
    <w:rsid w:val="008F1B45"/>
    <w:rsid w:val="009064B8"/>
    <w:rsid w:val="00910DB4"/>
    <w:rsid w:val="009122F3"/>
    <w:rsid w:val="00913ACB"/>
    <w:rsid w:val="00922F40"/>
    <w:rsid w:val="00932E2A"/>
    <w:rsid w:val="00934B22"/>
    <w:rsid w:val="009470AF"/>
    <w:rsid w:val="00950152"/>
    <w:rsid w:val="00951017"/>
    <w:rsid w:val="009663D1"/>
    <w:rsid w:val="00974500"/>
    <w:rsid w:val="00974EBA"/>
    <w:rsid w:val="009A0851"/>
    <w:rsid w:val="009B1054"/>
    <w:rsid w:val="009B11B0"/>
    <w:rsid w:val="009C5803"/>
    <w:rsid w:val="009D0C7D"/>
    <w:rsid w:val="009E4CAE"/>
    <w:rsid w:val="009E5054"/>
    <w:rsid w:val="009F186A"/>
    <w:rsid w:val="00A4786E"/>
    <w:rsid w:val="00A518C2"/>
    <w:rsid w:val="00A52BE4"/>
    <w:rsid w:val="00A64D4A"/>
    <w:rsid w:val="00A65A00"/>
    <w:rsid w:val="00A74603"/>
    <w:rsid w:val="00A775D4"/>
    <w:rsid w:val="00A86999"/>
    <w:rsid w:val="00AB1BCA"/>
    <w:rsid w:val="00AC501F"/>
    <w:rsid w:val="00AD1082"/>
    <w:rsid w:val="00AD26C5"/>
    <w:rsid w:val="00AE12AA"/>
    <w:rsid w:val="00AE1BE9"/>
    <w:rsid w:val="00AE1C85"/>
    <w:rsid w:val="00AF0429"/>
    <w:rsid w:val="00AF29B3"/>
    <w:rsid w:val="00B14DF7"/>
    <w:rsid w:val="00B2241A"/>
    <w:rsid w:val="00B23400"/>
    <w:rsid w:val="00B24AE0"/>
    <w:rsid w:val="00B3223A"/>
    <w:rsid w:val="00B35AC1"/>
    <w:rsid w:val="00B5096B"/>
    <w:rsid w:val="00B525C5"/>
    <w:rsid w:val="00B5711B"/>
    <w:rsid w:val="00B717A2"/>
    <w:rsid w:val="00B7514F"/>
    <w:rsid w:val="00B818E1"/>
    <w:rsid w:val="00B90D11"/>
    <w:rsid w:val="00BA421D"/>
    <w:rsid w:val="00BA72F9"/>
    <w:rsid w:val="00BB6D6A"/>
    <w:rsid w:val="00BC2135"/>
    <w:rsid w:val="00BE6F8C"/>
    <w:rsid w:val="00BF42B0"/>
    <w:rsid w:val="00BF4934"/>
    <w:rsid w:val="00C00C4F"/>
    <w:rsid w:val="00C1506D"/>
    <w:rsid w:val="00C266BB"/>
    <w:rsid w:val="00C37CDC"/>
    <w:rsid w:val="00C41854"/>
    <w:rsid w:val="00C436FB"/>
    <w:rsid w:val="00C47FC6"/>
    <w:rsid w:val="00C514EF"/>
    <w:rsid w:val="00C5506D"/>
    <w:rsid w:val="00C5671F"/>
    <w:rsid w:val="00C57352"/>
    <w:rsid w:val="00C64952"/>
    <w:rsid w:val="00C70BB3"/>
    <w:rsid w:val="00C718AE"/>
    <w:rsid w:val="00C81865"/>
    <w:rsid w:val="00C84501"/>
    <w:rsid w:val="00C8469E"/>
    <w:rsid w:val="00C86240"/>
    <w:rsid w:val="00CA4548"/>
    <w:rsid w:val="00CB1E64"/>
    <w:rsid w:val="00CC6B40"/>
    <w:rsid w:val="00CD048A"/>
    <w:rsid w:val="00CD3AE3"/>
    <w:rsid w:val="00CD4F9D"/>
    <w:rsid w:val="00CE4137"/>
    <w:rsid w:val="00CF7C0A"/>
    <w:rsid w:val="00D3703F"/>
    <w:rsid w:val="00D43E7D"/>
    <w:rsid w:val="00D5126A"/>
    <w:rsid w:val="00D74FF8"/>
    <w:rsid w:val="00D84082"/>
    <w:rsid w:val="00DA1FC6"/>
    <w:rsid w:val="00DA28BF"/>
    <w:rsid w:val="00DA28D5"/>
    <w:rsid w:val="00DC0338"/>
    <w:rsid w:val="00DD390D"/>
    <w:rsid w:val="00DD4B17"/>
    <w:rsid w:val="00DE12A5"/>
    <w:rsid w:val="00E12FE7"/>
    <w:rsid w:val="00E17B84"/>
    <w:rsid w:val="00E3154C"/>
    <w:rsid w:val="00E37251"/>
    <w:rsid w:val="00E40049"/>
    <w:rsid w:val="00E40C3F"/>
    <w:rsid w:val="00E720AE"/>
    <w:rsid w:val="00E74499"/>
    <w:rsid w:val="00E95653"/>
    <w:rsid w:val="00EA26AD"/>
    <w:rsid w:val="00EC1ADA"/>
    <w:rsid w:val="00EC5F23"/>
    <w:rsid w:val="00EC7D92"/>
    <w:rsid w:val="00ED7F8A"/>
    <w:rsid w:val="00F042AC"/>
    <w:rsid w:val="00F06593"/>
    <w:rsid w:val="00F10AA7"/>
    <w:rsid w:val="00F1514C"/>
    <w:rsid w:val="00F442BA"/>
    <w:rsid w:val="00F4779C"/>
    <w:rsid w:val="00F67559"/>
    <w:rsid w:val="00F72AEB"/>
    <w:rsid w:val="00F7498E"/>
    <w:rsid w:val="00F809FA"/>
    <w:rsid w:val="00F95517"/>
    <w:rsid w:val="00FB3E8B"/>
    <w:rsid w:val="00FB469E"/>
    <w:rsid w:val="00FC085D"/>
    <w:rsid w:val="00FC3FEA"/>
    <w:rsid w:val="00FD7D7C"/>
    <w:rsid w:val="00FF09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585D2"/>
  <w15:docId w15:val="{354381F6-A046-43DC-A935-2E04130D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06D"/>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val="en-GB" w:eastAsia="de-DE"/>
    </w:rPr>
  </w:style>
  <w:style w:type="paragraph" w:styleId="Ttulo1">
    <w:name w:val="heading 1"/>
    <w:basedOn w:val="Normal"/>
    <w:next w:val="Normal"/>
    <w:link w:val="Ttulo1Car"/>
    <w:uiPriority w:val="9"/>
    <w:qFormat/>
    <w:rsid w:val="00C150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150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1506D"/>
    <w:rPr>
      <w:rFonts w:asciiTheme="majorHAnsi" w:eastAsiaTheme="majorEastAsia" w:hAnsiTheme="majorHAnsi" w:cstheme="majorBidi"/>
      <w:b/>
      <w:bCs/>
      <w:color w:val="365F91" w:themeColor="accent1" w:themeShade="BF"/>
      <w:kern w:val="3"/>
      <w:sz w:val="28"/>
      <w:szCs w:val="28"/>
      <w:lang w:val="en-GB" w:eastAsia="de-DE"/>
    </w:rPr>
  </w:style>
  <w:style w:type="character" w:customStyle="1" w:styleId="Ttulo2Car">
    <w:name w:val="Título 2 Car"/>
    <w:basedOn w:val="Fuentedeprrafopredeter"/>
    <w:link w:val="Ttulo2"/>
    <w:uiPriority w:val="9"/>
    <w:rsid w:val="00C1506D"/>
    <w:rPr>
      <w:rFonts w:asciiTheme="majorHAnsi" w:eastAsiaTheme="majorEastAsia" w:hAnsiTheme="majorHAnsi" w:cstheme="majorBidi"/>
      <w:b/>
      <w:bCs/>
      <w:color w:val="4F81BD" w:themeColor="accent1"/>
      <w:kern w:val="3"/>
      <w:sz w:val="26"/>
      <w:szCs w:val="26"/>
      <w:lang w:val="en-GB" w:eastAsia="de-DE"/>
    </w:rPr>
  </w:style>
  <w:style w:type="paragraph" w:customStyle="1" w:styleId="Standard1">
    <w:name w:val="Standard1"/>
    <w:rsid w:val="00C1506D"/>
    <w:pPr>
      <w:suppressAutoHyphens/>
      <w:autoSpaceDN w:val="0"/>
      <w:textAlignment w:val="baseline"/>
    </w:pPr>
    <w:rPr>
      <w:rFonts w:ascii="Calibri" w:eastAsia="Arial Unicode MS" w:hAnsi="Calibri" w:cs="Tahoma"/>
      <w:kern w:val="3"/>
      <w:lang w:val="en-GB" w:eastAsia="ar-SA"/>
    </w:rPr>
  </w:style>
  <w:style w:type="paragraph" w:customStyle="1" w:styleId="Heading">
    <w:name w:val="Heading"/>
    <w:basedOn w:val="Standard1"/>
    <w:next w:val="Textbody"/>
    <w:rsid w:val="00C1506D"/>
    <w:pPr>
      <w:keepNext/>
      <w:spacing w:before="240" w:after="120"/>
    </w:pPr>
    <w:rPr>
      <w:rFonts w:ascii="Arial" w:eastAsia="Microsoft YaHei" w:hAnsi="Arial" w:cs="Arial"/>
      <w:sz w:val="28"/>
      <w:szCs w:val="28"/>
    </w:rPr>
  </w:style>
  <w:style w:type="paragraph" w:customStyle="1" w:styleId="Textbody">
    <w:name w:val="Text body"/>
    <w:basedOn w:val="Standard1"/>
    <w:rsid w:val="00C1506D"/>
    <w:pPr>
      <w:spacing w:after="120"/>
    </w:pPr>
  </w:style>
  <w:style w:type="paragraph" w:styleId="Lista">
    <w:name w:val="List"/>
    <w:basedOn w:val="Textbody"/>
    <w:rsid w:val="00C1506D"/>
    <w:rPr>
      <w:rFonts w:cs="Arial"/>
    </w:rPr>
  </w:style>
  <w:style w:type="paragraph" w:customStyle="1" w:styleId="Beschriftung1">
    <w:name w:val="Beschriftung1"/>
    <w:basedOn w:val="Standard1"/>
    <w:rsid w:val="00C1506D"/>
    <w:pPr>
      <w:suppressLineNumbers/>
      <w:spacing w:before="120" w:after="120"/>
    </w:pPr>
    <w:rPr>
      <w:rFonts w:cs="Arial"/>
      <w:i/>
      <w:iCs/>
      <w:sz w:val="24"/>
      <w:szCs w:val="24"/>
    </w:rPr>
  </w:style>
  <w:style w:type="paragraph" w:customStyle="1" w:styleId="Index">
    <w:name w:val="Index"/>
    <w:basedOn w:val="Standard1"/>
    <w:rsid w:val="00C1506D"/>
    <w:pPr>
      <w:suppressLineNumbers/>
    </w:pPr>
    <w:rPr>
      <w:rFonts w:cs="Arial"/>
    </w:rPr>
  </w:style>
  <w:style w:type="paragraph" w:customStyle="1" w:styleId="berschrift11">
    <w:name w:val="Überschrift 11"/>
    <w:basedOn w:val="Standard1"/>
    <w:next w:val="Textbody"/>
    <w:rsid w:val="00C1506D"/>
    <w:pPr>
      <w:suppressAutoHyphens w:val="0"/>
      <w:spacing w:before="100" w:after="100" w:line="240" w:lineRule="auto"/>
      <w:outlineLvl w:val="0"/>
    </w:pPr>
    <w:rPr>
      <w:rFonts w:ascii="Times New Roman" w:eastAsia="Times New Roman" w:hAnsi="Times New Roman" w:cs="Times New Roman"/>
      <w:b/>
      <w:bCs/>
      <w:sz w:val="48"/>
      <w:szCs w:val="48"/>
      <w:lang w:val="es-ES" w:eastAsia="es-ES"/>
    </w:rPr>
  </w:style>
  <w:style w:type="paragraph" w:styleId="Encabezado">
    <w:name w:val="header"/>
    <w:basedOn w:val="Standard1"/>
    <w:link w:val="EncabezadoCar"/>
    <w:rsid w:val="00C1506D"/>
    <w:pPr>
      <w:keepNext/>
      <w:spacing w:before="240" w:after="120"/>
    </w:pPr>
    <w:rPr>
      <w:rFonts w:ascii="Arial" w:eastAsia="MS Mincho" w:hAnsi="Arial"/>
      <w:sz w:val="28"/>
      <w:szCs w:val="28"/>
    </w:rPr>
  </w:style>
  <w:style w:type="character" w:customStyle="1" w:styleId="EncabezadoCar">
    <w:name w:val="Encabezado Car"/>
    <w:basedOn w:val="Fuentedeprrafopredeter"/>
    <w:link w:val="Encabezado"/>
    <w:rsid w:val="00C1506D"/>
    <w:rPr>
      <w:rFonts w:ascii="Arial" w:eastAsia="MS Mincho" w:hAnsi="Arial" w:cs="Tahoma"/>
      <w:kern w:val="3"/>
      <w:sz w:val="28"/>
      <w:szCs w:val="28"/>
      <w:lang w:val="en-GB" w:eastAsia="ar-SA"/>
    </w:rPr>
  </w:style>
  <w:style w:type="paragraph" w:customStyle="1" w:styleId="Etiqueta">
    <w:name w:val="Etiqueta"/>
    <w:basedOn w:val="Standard1"/>
    <w:rsid w:val="00C1506D"/>
    <w:pPr>
      <w:suppressLineNumbers/>
      <w:spacing w:before="120" w:after="120"/>
    </w:pPr>
    <w:rPr>
      <w:i/>
      <w:iCs/>
      <w:sz w:val="24"/>
      <w:szCs w:val="24"/>
    </w:rPr>
  </w:style>
  <w:style w:type="paragraph" w:customStyle="1" w:styleId="ndice">
    <w:name w:val="Índice"/>
    <w:basedOn w:val="Standard1"/>
    <w:rsid w:val="00C1506D"/>
    <w:pPr>
      <w:suppressLineNumbers/>
    </w:pPr>
  </w:style>
  <w:style w:type="paragraph" w:customStyle="1" w:styleId="FootnoteText1">
    <w:name w:val="Footnote Text1"/>
    <w:basedOn w:val="Standard1"/>
    <w:rsid w:val="00C1506D"/>
    <w:pPr>
      <w:spacing w:after="0" w:line="100" w:lineRule="atLeast"/>
    </w:pPr>
    <w:rPr>
      <w:rFonts w:eastAsia="Calibri" w:cs="Times New Roman"/>
      <w:sz w:val="20"/>
      <w:szCs w:val="20"/>
    </w:rPr>
  </w:style>
  <w:style w:type="paragraph" w:customStyle="1" w:styleId="CommentText1">
    <w:name w:val="Comment Text1"/>
    <w:basedOn w:val="Standard1"/>
    <w:rsid w:val="00C1506D"/>
    <w:rPr>
      <w:rFonts w:eastAsia="Calibri" w:cs="Times New Roman"/>
      <w:sz w:val="20"/>
      <w:szCs w:val="20"/>
    </w:rPr>
  </w:style>
  <w:style w:type="paragraph" w:customStyle="1" w:styleId="EndnoteText1">
    <w:name w:val="Endnote Text1"/>
    <w:basedOn w:val="Standard1"/>
    <w:rsid w:val="00C1506D"/>
    <w:pPr>
      <w:spacing w:after="0" w:line="100" w:lineRule="atLeast"/>
    </w:pPr>
    <w:rPr>
      <w:rFonts w:eastAsia="Calibri" w:cs="Times New Roman"/>
      <w:sz w:val="20"/>
      <w:szCs w:val="20"/>
    </w:rPr>
  </w:style>
  <w:style w:type="paragraph" w:styleId="Textodeglobo">
    <w:name w:val="Balloon Text"/>
    <w:basedOn w:val="Standard1"/>
    <w:link w:val="TextodegloboCar"/>
    <w:rsid w:val="00C1506D"/>
    <w:pPr>
      <w:spacing w:after="0" w:line="100" w:lineRule="atLeast"/>
    </w:pPr>
    <w:rPr>
      <w:rFonts w:ascii="Tahoma" w:hAnsi="Tahoma"/>
      <w:sz w:val="16"/>
      <w:szCs w:val="16"/>
    </w:rPr>
  </w:style>
  <w:style w:type="character" w:customStyle="1" w:styleId="TextodegloboCar">
    <w:name w:val="Texto de globo Car"/>
    <w:basedOn w:val="Fuentedeprrafopredeter"/>
    <w:link w:val="Textodeglobo"/>
    <w:rsid w:val="00C1506D"/>
    <w:rPr>
      <w:rFonts w:ascii="Tahoma" w:eastAsia="Arial Unicode MS" w:hAnsi="Tahoma" w:cs="Tahoma"/>
      <w:kern w:val="3"/>
      <w:sz w:val="16"/>
      <w:szCs w:val="16"/>
      <w:lang w:val="en-GB" w:eastAsia="ar-SA"/>
    </w:rPr>
  </w:style>
  <w:style w:type="paragraph" w:styleId="Prrafodelista">
    <w:name w:val="List Paragraph"/>
    <w:basedOn w:val="Standard1"/>
    <w:rsid w:val="00C1506D"/>
    <w:pPr>
      <w:ind w:left="720"/>
    </w:pPr>
  </w:style>
  <w:style w:type="paragraph" w:styleId="Textonotapie">
    <w:name w:val="footnote text"/>
    <w:basedOn w:val="Standard1"/>
    <w:link w:val="TextonotapieCar"/>
    <w:rsid w:val="00C1506D"/>
    <w:pPr>
      <w:suppressLineNumbers/>
      <w:ind w:left="283" w:hanging="283"/>
    </w:pPr>
    <w:rPr>
      <w:sz w:val="20"/>
      <w:szCs w:val="20"/>
    </w:rPr>
  </w:style>
  <w:style w:type="character" w:customStyle="1" w:styleId="TextonotapieCar">
    <w:name w:val="Texto nota pie Car"/>
    <w:basedOn w:val="Fuentedeprrafopredeter"/>
    <w:link w:val="Textonotapie"/>
    <w:rsid w:val="00C1506D"/>
    <w:rPr>
      <w:rFonts w:ascii="Calibri" w:eastAsia="Arial Unicode MS" w:hAnsi="Calibri" w:cs="Tahoma"/>
      <w:kern w:val="3"/>
      <w:sz w:val="20"/>
      <w:szCs w:val="20"/>
      <w:lang w:val="en-GB" w:eastAsia="ar-SA"/>
    </w:rPr>
  </w:style>
  <w:style w:type="paragraph" w:styleId="Textonotaalfinal">
    <w:name w:val="endnote text"/>
    <w:basedOn w:val="Standard1"/>
    <w:link w:val="TextonotaalfinalCar"/>
    <w:rsid w:val="00C1506D"/>
    <w:pPr>
      <w:suppressLineNumbers/>
      <w:ind w:left="283" w:hanging="283"/>
    </w:pPr>
    <w:rPr>
      <w:sz w:val="20"/>
      <w:szCs w:val="20"/>
    </w:rPr>
  </w:style>
  <w:style w:type="character" w:customStyle="1" w:styleId="TextonotaalfinalCar">
    <w:name w:val="Texto nota al final Car"/>
    <w:basedOn w:val="Fuentedeprrafopredeter"/>
    <w:link w:val="Textonotaalfinal"/>
    <w:rsid w:val="00C1506D"/>
    <w:rPr>
      <w:rFonts w:ascii="Calibri" w:eastAsia="Arial Unicode MS" w:hAnsi="Calibri" w:cs="Tahoma"/>
      <w:kern w:val="3"/>
      <w:sz w:val="20"/>
      <w:szCs w:val="20"/>
      <w:lang w:val="en-GB" w:eastAsia="ar-SA"/>
    </w:rPr>
  </w:style>
  <w:style w:type="paragraph" w:customStyle="1" w:styleId="Footnote">
    <w:name w:val="Footnote"/>
    <w:basedOn w:val="Standard1"/>
    <w:rsid w:val="00C1506D"/>
    <w:pPr>
      <w:suppressLineNumbers/>
      <w:ind w:left="283" w:hanging="283"/>
    </w:pPr>
    <w:rPr>
      <w:sz w:val="20"/>
      <w:szCs w:val="20"/>
    </w:rPr>
  </w:style>
  <w:style w:type="character" w:customStyle="1" w:styleId="WW8Num1z0">
    <w:name w:val="WW8Num1z0"/>
    <w:rsid w:val="00C1506D"/>
    <w:rPr>
      <w:sz w:val="36"/>
    </w:rPr>
  </w:style>
  <w:style w:type="character" w:customStyle="1" w:styleId="Absatz-Standardschriftart1">
    <w:name w:val="Absatz-Standardschriftart1"/>
    <w:rsid w:val="00C1506D"/>
  </w:style>
  <w:style w:type="character" w:customStyle="1" w:styleId="FootnoteTextChar">
    <w:name w:val="Footnote Text Char"/>
    <w:rsid w:val="00C1506D"/>
    <w:rPr>
      <w:rFonts w:ascii="Calibri" w:eastAsia="Calibri" w:hAnsi="Calibri" w:cs="Times New Roman"/>
      <w:sz w:val="20"/>
      <w:szCs w:val="20"/>
      <w:lang w:val="en-GB"/>
    </w:rPr>
  </w:style>
  <w:style w:type="character" w:customStyle="1" w:styleId="CommentTextChar">
    <w:name w:val="Comment Text Char"/>
    <w:rsid w:val="00C1506D"/>
    <w:rPr>
      <w:rFonts w:ascii="Calibri" w:eastAsia="Calibri" w:hAnsi="Calibri" w:cs="Times New Roman"/>
      <w:sz w:val="20"/>
      <w:szCs w:val="20"/>
      <w:lang w:val="en-GB"/>
    </w:rPr>
  </w:style>
  <w:style w:type="character" w:customStyle="1" w:styleId="EndnoteTextChar">
    <w:name w:val="Endnote Text Char"/>
    <w:rsid w:val="00C1506D"/>
    <w:rPr>
      <w:rFonts w:ascii="Calibri" w:eastAsia="Calibri" w:hAnsi="Calibri" w:cs="Times New Roman"/>
      <w:sz w:val="20"/>
      <w:szCs w:val="20"/>
      <w:lang w:val="en-GB"/>
    </w:rPr>
  </w:style>
  <w:style w:type="character" w:customStyle="1" w:styleId="CommentReference1">
    <w:name w:val="Comment Reference1"/>
    <w:rsid w:val="00C1506D"/>
    <w:rPr>
      <w:sz w:val="16"/>
      <w:szCs w:val="16"/>
    </w:rPr>
  </w:style>
  <w:style w:type="character" w:customStyle="1" w:styleId="EndnoteReference1">
    <w:name w:val="Endnote Reference1"/>
    <w:rsid w:val="00C1506D"/>
    <w:rPr>
      <w:position w:val="0"/>
      <w:vertAlign w:val="superscript"/>
    </w:rPr>
  </w:style>
  <w:style w:type="character" w:styleId="nfasis">
    <w:name w:val="Emphasis"/>
    <w:rsid w:val="00C1506D"/>
    <w:rPr>
      <w:i/>
      <w:iCs/>
    </w:rPr>
  </w:style>
  <w:style w:type="character" w:customStyle="1" w:styleId="BalloonTextChar">
    <w:name w:val="Balloon Text Char"/>
    <w:rsid w:val="00C1506D"/>
    <w:rPr>
      <w:rFonts w:ascii="Tahoma" w:hAnsi="Tahoma" w:cs="Tahoma"/>
      <w:sz w:val="16"/>
      <w:szCs w:val="16"/>
      <w:lang w:val="en-GB"/>
    </w:rPr>
  </w:style>
  <w:style w:type="character" w:customStyle="1" w:styleId="FootnoteReference1">
    <w:name w:val="Footnote Reference1"/>
    <w:rsid w:val="00C1506D"/>
    <w:rPr>
      <w:position w:val="0"/>
      <w:vertAlign w:val="superscript"/>
    </w:rPr>
  </w:style>
  <w:style w:type="character" w:customStyle="1" w:styleId="Internetlink">
    <w:name w:val="Internet link"/>
    <w:rsid w:val="00C1506D"/>
    <w:rPr>
      <w:color w:val="0000FF"/>
      <w:u w:val="single"/>
    </w:rPr>
  </w:style>
  <w:style w:type="character" w:customStyle="1" w:styleId="ListLabel1">
    <w:name w:val="ListLabel 1"/>
    <w:rsid w:val="00C1506D"/>
    <w:rPr>
      <w:sz w:val="36"/>
    </w:rPr>
  </w:style>
  <w:style w:type="character" w:customStyle="1" w:styleId="Smbolodenotaalpie">
    <w:name w:val="Símbolo de nota al pie"/>
    <w:rsid w:val="00C1506D"/>
  </w:style>
  <w:style w:type="character" w:styleId="Refdenotaalpie">
    <w:name w:val="footnote reference"/>
    <w:rsid w:val="00C1506D"/>
    <w:rPr>
      <w:position w:val="0"/>
      <w:vertAlign w:val="superscript"/>
    </w:rPr>
  </w:style>
  <w:style w:type="character" w:customStyle="1" w:styleId="Smbolodenotafinal">
    <w:name w:val="Símbolo de nota final"/>
    <w:rsid w:val="00C1506D"/>
  </w:style>
  <w:style w:type="character" w:styleId="Refdenotaalfinal">
    <w:name w:val="endnote reference"/>
    <w:rsid w:val="00C1506D"/>
    <w:rPr>
      <w:position w:val="0"/>
      <w:vertAlign w:val="superscript"/>
    </w:rPr>
  </w:style>
  <w:style w:type="character" w:customStyle="1" w:styleId="StrongEmphasis">
    <w:name w:val="Strong Emphasis"/>
    <w:basedOn w:val="Fuentedeprrafopredeter"/>
    <w:rsid w:val="00C1506D"/>
    <w:rPr>
      <w:b/>
      <w:bCs/>
    </w:rPr>
  </w:style>
  <w:style w:type="character" w:customStyle="1" w:styleId="Heading1Char">
    <w:name w:val="Heading 1 Char"/>
    <w:basedOn w:val="Fuentedeprrafopredeter"/>
    <w:rsid w:val="00C1506D"/>
    <w:rPr>
      <w:b/>
      <w:bCs/>
      <w:kern w:val="3"/>
      <w:sz w:val="48"/>
      <w:szCs w:val="48"/>
      <w:lang w:val="es-ES" w:eastAsia="es-ES"/>
    </w:rPr>
  </w:style>
  <w:style w:type="character" w:customStyle="1" w:styleId="ListLabel2">
    <w:name w:val="ListLabel 2"/>
    <w:rsid w:val="00C1506D"/>
    <w:rPr>
      <w:sz w:val="36"/>
    </w:rPr>
  </w:style>
  <w:style w:type="character" w:customStyle="1" w:styleId="ListLabel3">
    <w:name w:val="ListLabel 3"/>
    <w:rsid w:val="00C1506D"/>
    <w:rPr>
      <w:i w:val="0"/>
      <w:sz w:val="28"/>
      <w:szCs w:val="28"/>
    </w:rPr>
  </w:style>
  <w:style w:type="character" w:customStyle="1" w:styleId="ListLabel4">
    <w:name w:val="ListLabel 4"/>
    <w:rsid w:val="00C1506D"/>
    <w:rPr>
      <w:rFonts w:cs="Courier New"/>
    </w:rPr>
  </w:style>
  <w:style w:type="character" w:customStyle="1" w:styleId="FootnoteSymbol">
    <w:name w:val="Footnote Symbol"/>
    <w:rsid w:val="00C1506D"/>
  </w:style>
  <w:style w:type="character" w:customStyle="1" w:styleId="Footnoteanchor">
    <w:name w:val="Footnote anchor"/>
    <w:rsid w:val="00C1506D"/>
    <w:rPr>
      <w:position w:val="0"/>
      <w:vertAlign w:val="superscript"/>
    </w:rPr>
  </w:style>
  <w:style w:type="numbering" w:customStyle="1" w:styleId="WWNum1">
    <w:name w:val="WWNum1"/>
    <w:basedOn w:val="Sinlista"/>
    <w:rsid w:val="00C1506D"/>
    <w:pPr>
      <w:numPr>
        <w:numId w:val="1"/>
      </w:numPr>
    </w:pPr>
  </w:style>
  <w:style w:type="numbering" w:customStyle="1" w:styleId="WWNum2">
    <w:name w:val="WWNum2"/>
    <w:basedOn w:val="Sinlista"/>
    <w:rsid w:val="00C1506D"/>
    <w:pPr>
      <w:numPr>
        <w:numId w:val="2"/>
      </w:numPr>
    </w:pPr>
  </w:style>
  <w:style w:type="numbering" w:customStyle="1" w:styleId="WWNum3">
    <w:name w:val="WWNum3"/>
    <w:basedOn w:val="Sinlista"/>
    <w:rsid w:val="00C1506D"/>
    <w:pPr>
      <w:numPr>
        <w:numId w:val="3"/>
      </w:numPr>
    </w:pPr>
  </w:style>
  <w:style w:type="numbering" w:customStyle="1" w:styleId="WWNum4">
    <w:name w:val="WWNum4"/>
    <w:basedOn w:val="Sinlista"/>
    <w:rsid w:val="00C1506D"/>
    <w:pPr>
      <w:numPr>
        <w:numId w:val="4"/>
      </w:numPr>
    </w:pPr>
  </w:style>
  <w:style w:type="numbering" w:customStyle="1" w:styleId="WWNum5">
    <w:name w:val="WWNum5"/>
    <w:basedOn w:val="Sinlista"/>
    <w:rsid w:val="00C1506D"/>
    <w:pPr>
      <w:numPr>
        <w:numId w:val="5"/>
      </w:numPr>
    </w:pPr>
  </w:style>
  <w:style w:type="numbering" w:customStyle="1" w:styleId="WWNum6">
    <w:name w:val="WWNum6"/>
    <w:basedOn w:val="Sinlista"/>
    <w:rsid w:val="00C1506D"/>
    <w:pPr>
      <w:numPr>
        <w:numId w:val="6"/>
      </w:numPr>
    </w:pPr>
  </w:style>
  <w:style w:type="numbering" w:customStyle="1" w:styleId="WWNum7">
    <w:name w:val="WWNum7"/>
    <w:basedOn w:val="Sinlista"/>
    <w:rsid w:val="00C1506D"/>
    <w:pPr>
      <w:numPr>
        <w:numId w:val="7"/>
      </w:numPr>
    </w:pPr>
  </w:style>
  <w:style w:type="numbering" w:customStyle="1" w:styleId="WWNum8">
    <w:name w:val="WWNum8"/>
    <w:basedOn w:val="Sinlista"/>
    <w:rsid w:val="00C1506D"/>
    <w:pPr>
      <w:numPr>
        <w:numId w:val="8"/>
      </w:numPr>
    </w:pPr>
  </w:style>
  <w:style w:type="numbering" w:customStyle="1" w:styleId="WWNum9">
    <w:name w:val="WWNum9"/>
    <w:basedOn w:val="Sinlista"/>
    <w:rsid w:val="00C1506D"/>
    <w:pPr>
      <w:numPr>
        <w:numId w:val="9"/>
      </w:numPr>
    </w:pPr>
  </w:style>
  <w:style w:type="numbering" w:customStyle="1" w:styleId="WWNum10">
    <w:name w:val="WWNum10"/>
    <w:basedOn w:val="Sinlista"/>
    <w:rsid w:val="00C1506D"/>
    <w:pPr>
      <w:numPr>
        <w:numId w:val="10"/>
      </w:numPr>
    </w:pPr>
  </w:style>
  <w:style w:type="character" w:styleId="Hipervnculo">
    <w:name w:val="Hyperlink"/>
    <w:basedOn w:val="Fuentedeprrafopredeter"/>
    <w:uiPriority w:val="99"/>
    <w:unhideWhenUsed/>
    <w:rsid w:val="00C1506D"/>
    <w:rPr>
      <w:color w:val="0000FF" w:themeColor="hyperlink"/>
      <w:u w:val="single"/>
    </w:rPr>
  </w:style>
  <w:style w:type="character" w:styleId="Hipervnculovisitado">
    <w:name w:val="FollowedHyperlink"/>
    <w:basedOn w:val="Fuentedeprrafopredeter"/>
    <w:uiPriority w:val="99"/>
    <w:semiHidden/>
    <w:unhideWhenUsed/>
    <w:rsid w:val="00C1506D"/>
    <w:rPr>
      <w:color w:val="800080" w:themeColor="followedHyperlink"/>
      <w:u w:val="single"/>
    </w:rPr>
  </w:style>
  <w:style w:type="paragraph" w:styleId="Piedepgina">
    <w:name w:val="footer"/>
    <w:basedOn w:val="Normal"/>
    <w:link w:val="PiedepginaCar"/>
    <w:uiPriority w:val="99"/>
    <w:unhideWhenUsed/>
    <w:rsid w:val="00C1506D"/>
    <w:pPr>
      <w:tabs>
        <w:tab w:val="center" w:pos="4536"/>
        <w:tab w:val="right" w:pos="9072"/>
      </w:tabs>
    </w:pPr>
  </w:style>
  <w:style w:type="character" w:customStyle="1" w:styleId="PiedepginaCar">
    <w:name w:val="Pie de página Car"/>
    <w:basedOn w:val="Fuentedeprrafopredeter"/>
    <w:link w:val="Piedepgina"/>
    <w:uiPriority w:val="99"/>
    <w:rsid w:val="00C1506D"/>
    <w:rPr>
      <w:rFonts w:ascii="Times New Roman" w:eastAsia="Times New Roman" w:hAnsi="Times New Roman" w:cs="Times New Roman"/>
      <w:kern w:val="3"/>
      <w:sz w:val="20"/>
      <w:szCs w:val="20"/>
      <w:lang w:val="en-GB" w:eastAsia="de-DE"/>
    </w:rPr>
  </w:style>
  <w:style w:type="character" w:styleId="Refdecomentario">
    <w:name w:val="annotation reference"/>
    <w:basedOn w:val="Fuentedeprrafopredeter"/>
    <w:uiPriority w:val="99"/>
    <w:semiHidden/>
    <w:unhideWhenUsed/>
    <w:rsid w:val="00C1506D"/>
    <w:rPr>
      <w:sz w:val="18"/>
      <w:szCs w:val="18"/>
    </w:rPr>
  </w:style>
  <w:style w:type="paragraph" w:styleId="Textocomentario">
    <w:name w:val="annotation text"/>
    <w:basedOn w:val="Normal"/>
    <w:link w:val="TextocomentarioCar"/>
    <w:uiPriority w:val="99"/>
    <w:semiHidden/>
    <w:unhideWhenUsed/>
    <w:rsid w:val="00C1506D"/>
    <w:rPr>
      <w:sz w:val="24"/>
      <w:szCs w:val="24"/>
    </w:rPr>
  </w:style>
  <w:style w:type="character" w:customStyle="1" w:styleId="TextocomentarioCar">
    <w:name w:val="Texto comentario Car"/>
    <w:basedOn w:val="Fuentedeprrafopredeter"/>
    <w:link w:val="Textocomentario"/>
    <w:uiPriority w:val="99"/>
    <w:semiHidden/>
    <w:rsid w:val="00C1506D"/>
    <w:rPr>
      <w:rFonts w:ascii="Times New Roman" w:eastAsia="Times New Roman" w:hAnsi="Times New Roman" w:cs="Times New Roman"/>
      <w:kern w:val="3"/>
      <w:sz w:val="24"/>
      <w:szCs w:val="24"/>
      <w:lang w:val="en-GB" w:eastAsia="de-DE"/>
    </w:rPr>
  </w:style>
  <w:style w:type="paragraph" w:styleId="Asuntodelcomentario">
    <w:name w:val="annotation subject"/>
    <w:basedOn w:val="Textocomentario"/>
    <w:next w:val="Textocomentario"/>
    <w:link w:val="AsuntodelcomentarioCar"/>
    <w:uiPriority w:val="99"/>
    <w:semiHidden/>
    <w:unhideWhenUsed/>
    <w:rsid w:val="00C1506D"/>
    <w:rPr>
      <w:b/>
      <w:bCs/>
      <w:sz w:val="20"/>
      <w:szCs w:val="20"/>
    </w:rPr>
  </w:style>
  <w:style w:type="character" w:customStyle="1" w:styleId="AsuntodelcomentarioCar">
    <w:name w:val="Asunto del comentario Car"/>
    <w:basedOn w:val="TextocomentarioCar"/>
    <w:link w:val="Asuntodelcomentario"/>
    <w:uiPriority w:val="99"/>
    <w:semiHidden/>
    <w:rsid w:val="00C1506D"/>
    <w:rPr>
      <w:rFonts w:ascii="Times New Roman" w:eastAsia="Times New Roman" w:hAnsi="Times New Roman" w:cs="Times New Roman"/>
      <w:b/>
      <w:bCs/>
      <w:kern w:val="3"/>
      <w:sz w:val="20"/>
      <w:szCs w:val="20"/>
      <w:lang w:val="en-GB" w:eastAsia="de-DE"/>
    </w:rPr>
  </w:style>
  <w:style w:type="paragraph" w:styleId="Revisin">
    <w:name w:val="Revision"/>
    <w:hidden/>
    <w:uiPriority w:val="99"/>
    <w:semiHidden/>
    <w:rsid w:val="00C1506D"/>
    <w:pPr>
      <w:spacing w:after="0" w:line="240" w:lineRule="auto"/>
    </w:pPr>
    <w:rPr>
      <w:rFonts w:ascii="Times New Roman" w:eastAsia="Times New Roman" w:hAnsi="Times New Roman" w:cs="Times New Roman"/>
      <w:kern w:val="3"/>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AF47B-D6AD-436C-9C6F-ACE258143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6558</Words>
  <Characters>37381</Characters>
  <Application>Microsoft Office Word</Application>
  <DocSecurity>0</DocSecurity>
  <Lines>311</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Antia Bouzas</cp:lastModifiedBy>
  <cp:revision>14</cp:revision>
  <dcterms:created xsi:type="dcterms:W3CDTF">2019-04-22T02:16:00Z</dcterms:created>
  <dcterms:modified xsi:type="dcterms:W3CDTF">2019-05-09T20:50:00Z</dcterms:modified>
</cp:coreProperties>
</file>