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AF4E0" w14:textId="77777777" w:rsidR="004B1E5F" w:rsidRPr="00F455F9" w:rsidRDefault="00DB2DD2" w:rsidP="00CF3266">
      <w:pPr>
        <w:pStyle w:val="Standard1"/>
        <w:spacing w:after="0" w:line="360" w:lineRule="auto"/>
        <w:ind w:firstLine="567"/>
        <w:jc w:val="center"/>
        <w:rPr>
          <w:rFonts w:ascii="Times New Roman" w:hAnsi="Times New Roman" w:cs="Times New Roman"/>
          <w:sz w:val="28"/>
          <w:szCs w:val="28"/>
        </w:rPr>
      </w:pPr>
      <w:r w:rsidRPr="00F455F9">
        <w:rPr>
          <w:rFonts w:ascii="Times New Roman" w:hAnsi="Times New Roman" w:cs="Times New Roman"/>
          <w:sz w:val="28"/>
          <w:szCs w:val="28"/>
        </w:rPr>
        <w:t>5</w:t>
      </w:r>
    </w:p>
    <w:p w14:paraId="6B9100D3" w14:textId="77777777" w:rsidR="00DC1522" w:rsidRPr="00F455F9" w:rsidRDefault="004E309D" w:rsidP="00CF3266">
      <w:pPr>
        <w:pStyle w:val="Standard1"/>
        <w:spacing w:after="0" w:line="360" w:lineRule="auto"/>
        <w:ind w:firstLine="567"/>
        <w:jc w:val="center"/>
        <w:rPr>
          <w:rFonts w:ascii="Times New Roman" w:hAnsi="Times New Roman" w:cs="Times New Roman"/>
          <w:sz w:val="28"/>
          <w:szCs w:val="28"/>
        </w:rPr>
      </w:pPr>
      <w:r w:rsidRPr="00F455F9">
        <w:rPr>
          <w:rFonts w:ascii="Times New Roman" w:hAnsi="Times New Roman" w:cs="Times New Roman"/>
          <w:sz w:val="28"/>
          <w:szCs w:val="28"/>
        </w:rPr>
        <w:t xml:space="preserve"> The L</w:t>
      </w:r>
      <w:r w:rsidR="004B1E5F" w:rsidRPr="00F455F9">
        <w:rPr>
          <w:rFonts w:ascii="Times New Roman" w:hAnsi="Times New Roman" w:cs="Times New Roman"/>
          <w:sz w:val="28"/>
          <w:szCs w:val="28"/>
        </w:rPr>
        <w:t>ine</w:t>
      </w:r>
      <w:r w:rsidRPr="00F455F9">
        <w:rPr>
          <w:rFonts w:ascii="Times New Roman" w:hAnsi="Times New Roman" w:cs="Times New Roman"/>
          <w:sz w:val="28"/>
          <w:szCs w:val="28"/>
        </w:rPr>
        <w:t>... the P</w:t>
      </w:r>
      <w:r w:rsidR="003C04F2" w:rsidRPr="00F455F9">
        <w:rPr>
          <w:rFonts w:ascii="Times New Roman" w:hAnsi="Times New Roman" w:cs="Times New Roman"/>
          <w:sz w:val="28"/>
          <w:szCs w:val="28"/>
        </w:rPr>
        <w:t>eople</w:t>
      </w:r>
    </w:p>
    <w:p w14:paraId="34D99B7C" w14:textId="77777777" w:rsidR="0092666D" w:rsidRPr="00F455F9" w:rsidRDefault="0092666D" w:rsidP="00CF3266">
      <w:pPr>
        <w:pStyle w:val="Standard1"/>
        <w:spacing w:after="0" w:line="360" w:lineRule="auto"/>
        <w:ind w:firstLine="567"/>
        <w:jc w:val="both"/>
        <w:rPr>
          <w:rFonts w:ascii="Times New Roman" w:hAnsi="Times New Roman" w:cs="Times New Roman"/>
          <w:sz w:val="24"/>
          <w:szCs w:val="24"/>
        </w:rPr>
      </w:pPr>
    </w:p>
    <w:p w14:paraId="1B2EAF34" w14:textId="77777777" w:rsidR="00417F3F" w:rsidRPr="00F455F9" w:rsidRDefault="00417F3F" w:rsidP="00CF3266">
      <w:pPr>
        <w:pStyle w:val="Standard1"/>
        <w:spacing w:after="0" w:line="360" w:lineRule="auto"/>
        <w:ind w:firstLine="567"/>
        <w:jc w:val="both"/>
        <w:rPr>
          <w:rFonts w:ascii="Times New Roman" w:hAnsi="Times New Roman" w:cs="Times New Roman"/>
          <w:sz w:val="24"/>
          <w:szCs w:val="24"/>
        </w:rPr>
      </w:pPr>
    </w:p>
    <w:p w14:paraId="6904187B" w14:textId="01540E7A" w:rsidR="009C0693" w:rsidRPr="00F455F9" w:rsidRDefault="0069539E" w:rsidP="006A4DAF">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2977" w:rsidRPr="00F455F9">
        <w:rPr>
          <w:rFonts w:ascii="Times New Roman" w:hAnsi="Times New Roman" w:cs="Times New Roman"/>
          <w:sz w:val="24"/>
          <w:szCs w:val="24"/>
        </w:rPr>
        <w:t>In this chapter</w:t>
      </w:r>
      <w:r w:rsidR="00DB5FD1" w:rsidRPr="00F455F9">
        <w:rPr>
          <w:rFonts w:ascii="Times New Roman" w:hAnsi="Times New Roman" w:cs="Times New Roman"/>
          <w:sz w:val="24"/>
          <w:szCs w:val="24"/>
        </w:rPr>
        <w:t xml:space="preserve"> </w:t>
      </w:r>
      <w:r w:rsidR="008E2977" w:rsidRPr="00F455F9">
        <w:rPr>
          <w:rFonts w:ascii="Times New Roman" w:hAnsi="Times New Roman" w:cs="Times New Roman"/>
          <w:sz w:val="24"/>
          <w:szCs w:val="24"/>
        </w:rPr>
        <w:t>I discuss</w:t>
      </w:r>
      <w:r w:rsidR="003A1A33" w:rsidRPr="00F455F9">
        <w:rPr>
          <w:rFonts w:ascii="Times New Roman" w:hAnsi="Times New Roman" w:cs="Times New Roman"/>
          <w:sz w:val="24"/>
          <w:szCs w:val="24"/>
        </w:rPr>
        <w:t xml:space="preserve"> border space</w:t>
      </w:r>
      <w:r w:rsidR="0080028F" w:rsidRPr="00F455F9">
        <w:rPr>
          <w:rFonts w:ascii="Times New Roman" w:hAnsi="Times New Roman" w:cs="Times New Roman"/>
          <w:sz w:val="24"/>
          <w:szCs w:val="24"/>
        </w:rPr>
        <w:t xml:space="preserve"> transformations</w:t>
      </w:r>
      <w:r w:rsidR="003A1A33" w:rsidRPr="00F455F9">
        <w:rPr>
          <w:rFonts w:ascii="Times New Roman" w:hAnsi="Times New Roman" w:cs="Times New Roman"/>
          <w:sz w:val="24"/>
          <w:szCs w:val="24"/>
        </w:rPr>
        <w:t xml:space="preserve"> near the</w:t>
      </w:r>
      <w:r w:rsidR="0080028F" w:rsidRPr="00F455F9">
        <w:rPr>
          <w:rFonts w:ascii="Times New Roman" w:hAnsi="Times New Roman" w:cs="Times New Roman"/>
          <w:sz w:val="24"/>
          <w:szCs w:val="24"/>
        </w:rPr>
        <w:t xml:space="preserve"> </w:t>
      </w:r>
      <w:r w:rsidR="003A1A33" w:rsidRPr="00F455F9">
        <w:rPr>
          <w:rFonts w:ascii="Times New Roman" w:hAnsi="Times New Roman" w:cs="Times New Roman"/>
          <w:sz w:val="24"/>
          <w:szCs w:val="24"/>
        </w:rPr>
        <w:t>LoC</w:t>
      </w:r>
      <w:r w:rsidR="001468C9" w:rsidRPr="00F455F9">
        <w:rPr>
          <w:rFonts w:ascii="Times New Roman" w:hAnsi="Times New Roman" w:cs="Times New Roman"/>
          <w:sz w:val="24"/>
          <w:szCs w:val="24"/>
        </w:rPr>
        <w:t xml:space="preserve">. </w:t>
      </w:r>
      <w:r w:rsidR="009F1F60" w:rsidRPr="00F455F9">
        <w:rPr>
          <w:rFonts w:ascii="Times New Roman" w:hAnsi="Times New Roman" w:cs="Times New Roman"/>
          <w:sz w:val="24"/>
          <w:szCs w:val="24"/>
        </w:rPr>
        <w:t>I argue that the</w:t>
      </w:r>
      <w:r w:rsidR="001468C9" w:rsidRPr="00F455F9">
        <w:rPr>
          <w:rFonts w:ascii="Times New Roman" w:hAnsi="Times New Roman" w:cs="Times New Roman"/>
          <w:sz w:val="24"/>
          <w:szCs w:val="24"/>
        </w:rPr>
        <w:t xml:space="preserve"> ambivalent</w:t>
      </w:r>
      <w:r w:rsidR="00921EB1" w:rsidRPr="00F455F9">
        <w:rPr>
          <w:rFonts w:ascii="Times New Roman" w:hAnsi="Times New Roman" w:cs="Times New Roman"/>
          <w:sz w:val="24"/>
          <w:szCs w:val="24"/>
        </w:rPr>
        <w:t xml:space="preserve"> legal nature</w:t>
      </w:r>
      <w:r w:rsidR="003A1A33" w:rsidRPr="00F455F9">
        <w:rPr>
          <w:rFonts w:ascii="Times New Roman" w:hAnsi="Times New Roman" w:cs="Times New Roman"/>
          <w:sz w:val="24"/>
          <w:szCs w:val="24"/>
        </w:rPr>
        <w:t xml:space="preserve"> of the LoC as a border, </w:t>
      </w:r>
      <w:r>
        <w:rPr>
          <w:rFonts w:ascii="Times New Roman" w:hAnsi="Times New Roman" w:cs="Times New Roman"/>
          <w:sz w:val="24"/>
          <w:szCs w:val="24"/>
        </w:rPr>
        <w:t>rather</w:t>
      </w:r>
      <w:r w:rsidRPr="00F455F9">
        <w:rPr>
          <w:rFonts w:ascii="Times New Roman" w:hAnsi="Times New Roman" w:cs="Times New Roman"/>
          <w:sz w:val="24"/>
          <w:szCs w:val="24"/>
        </w:rPr>
        <w:t xml:space="preserve"> </w:t>
      </w:r>
      <w:r w:rsidR="0080028F" w:rsidRPr="00F455F9">
        <w:rPr>
          <w:rFonts w:ascii="Times New Roman" w:hAnsi="Times New Roman" w:cs="Times New Roman"/>
          <w:sz w:val="24"/>
          <w:szCs w:val="24"/>
        </w:rPr>
        <w:t>than preserving the</w:t>
      </w:r>
      <w:r w:rsidR="00C26442" w:rsidRPr="00F455F9">
        <w:rPr>
          <w:rFonts w:ascii="Times New Roman" w:hAnsi="Times New Roman" w:cs="Times New Roman"/>
          <w:sz w:val="24"/>
          <w:szCs w:val="24"/>
        </w:rPr>
        <w:t xml:space="preserve"> status quo, </w:t>
      </w:r>
      <w:r w:rsidR="00B51227" w:rsidRPr="00F455F9">
        <w:rPr>
          <w:rFonts w:ascii="Times New Roman" w:hAnsi="Times New Roman" w:cs="Times New Roman"/>
          <w:sz w:val="24"/>
          <w:szCs w:val="24"/>
        </w:rPr>
        <w:t xml:space="preserve">is </w:t>
      </w:r>
      <w:r>
        <w:rPr>
          <w:rFonts w:ascii="Times New Roman" w:hAnsi="Times New Roman" w:cs="Times New Roman"/>
          <w:sz w:val="24"/>
          <w:szCs w:val="24"/>
        </w:rPr>
        <w:t xml:space="preserve">an </w:t>
      </w:r>
      <w:r w:rsidR="00B51227" w:rsidRPr="00F455F9">
        <w:rPr>
          <w:rFonts w:ascii="Times New Roman" w:hAnsi="Times New Roman" w:cs="Times New Roman"/>
          <w:sz w:val="24"/>
          <w:szCs w:val="24"/>
        </w:rPr>
        <w:t>essential</w:t>
      </w:r>
      <w:r w:rsidR="00C26442" w:rsidRPr="00F455F9">
        <w:rPr>
          <w:rFonts w:ascii="Times New Roman" w:hAnsi="Times New Roman" w:cs="Times New Roman"/>
          <w:sz w:val="24"/>
          <w:szCs w:val="24"/>
        </w:rPr>
        <w:t xml:space="preserve"> </w:t>
      </w:r>
      <w:r>
        <w:rPr>
          <w:rFonts w:ascii="Times New Roman" w:hAnsi="Times New Roman" w:cs="Times New Roman"/>
          <w:sz w:val="24"/>
          <w:szCs w:val="24"/>
        </w:rPr>
        <w:t>part of</w:t>
      </w:r>
      <w:r w:rsidRPr="00F455F9">
        <w:rPr>
          <w:rFonts w:ascii="Times New Roman" w:hAnsi="Times New Roman" w:cs="Times New Roman"/>
          <w:sz w:val="24"/>
          <w:szCs w:val="24"/>
        </w:rPr>
        <w:t xml:space="preserve"> </w:t>
      </w:r>
      <w:r w:rsidR="00C26442" w:rsidRPr="00F455F9">
        <w:rPr>
          <w:rFonts w:ascii="Times New Roman" w:hAnsi="Times New Roman" w:cs="Times New Roman"/>
          <w:sz w:val="24"/>
          <w:szCs w:val="24"/>
        </w:rPr>
        <w:t>this</w:t>
      </w:r>
      <w:r w:rsidR="003A1A33" w:rsidRPr="00F455F9">
        <w:rPr>
          <w:rFonts w:ascii="Times New Roman" w:hAnsi="Times New Roman" w:cs="Times New Roman"/>
          <w:sz w:val="24"/>
          <w:szCs w:val="24"/>
        </w:rPr>
        <w:t xml:space="preserve"> transformative</w:t>
      </w:r>
      <w:r w:rsidR="00C26442" w:rsidRPr="00F455F9">
        <w:rPr>
          <w:rFonts w:ascii="Times New Roman" w:hAnsi="Times New Roman" w:cs="Times New Roman"/>
          <w:sz w:val="24"/>
          <w:szCs w:val="24"/>
        </w:rPr>
        <w:t xml:space="preserve"> activity. </w:t>
      </w:r>
      <w:r w:rsidR="004B1E5F" w:rsidRPr="00F455F9">
        <w:rPr>
          <w:rFonts w:ascii="Times New Roman" w:hAnsi="Times New Roman" w:cs="Times New Roman"/>
          <w:sz w:val="24"/>
          <w:szCs w:val="24"/>
        </w:rPr>
        <w:t>The</w:t>
      </w:r>
      <w:r w:rsidR="0080028F" w:rsidRPr="00F455F9">
        <w:rPr>
          <w:rFonts w:ascii="Times New Roman" w:hAnsi="Times New Roman" w:cs="Times New Roman"/>
          <w:sz w:val="24"/>
          <w:szCs w:val="24"/>
        </w:rPr>
        <w:t xml:space="preserve"> limited</w:t>
      </w:r>
      <w:r w:rsidR="004B1E5F" w:rsidRPr="00F455F9">
        <w:rPr>
          <w:rFonts w:ascii="Times New Roman" w:hAnsi="Times New Roman" w:cs="Times New Roman"/>
          <w:sz w:val="24"/>
          <w:szCs w:val="24"/>
        </w:rPr>
        <w:t xml:space="preserve"> opening of the LoC in 2005</w:t>
      </w:r>
      <w:r w:rsidR="00E0141E" w:rsidRPr="00F455F9">
        <w:rPr>
          <w:rFonts w:ascii="Times New Roman" w:hAnsi="Times New Roman" w:cs="Times New Roman"/>
          <w:sz w:val="24"/>
          <w:szCs w:val="24"/>
        </w:rPr>
        <w:t xml:space="preserve"> </w:t>
      </w:r>
      <w:r w:rsidRPr="00F455F9">
        <w:rPr>
          <w:rFonts w:ascii="Times New Roman" w:hAnsi="Times New Roman" w:cs="Times New Roman"/>
          <w:sz w:val="24"/>
          <w:szCs w:val="24"/>
        </w:rPr>
        <w:t>for</w:t>
      </w:r>
      <w:r w:rsidRPr="00F455F9" w:rsidDel="0069539E">
        <w:rPr>
          <w:rFonts w:ascii="Times New Roman" w:hAnsi="Times New Roman" w:cs="Times New Roman"/>
          <w:sz w:val="24"/>
          <w:szCs w:val="24"/>
        </w:rPr>
        <w:t xml:space="preserve"> </w:t>
      </w:r>
      <w:r w:rsidR="00C6416E" w:rsidRPr="00F455F9">
        <w:rPr>
          <w:rFonts w:ascii="Times New Roman" w:hAnsi="Times New Roman" w:cs="Times New Roman"/>
          <w:sz w:val="24"/>
          <w:szCs w:val="24"/>
        </w:rPr>
        <w:t>separated families and</w:t>
      </w:r>
      <w:r w:rsidR="00DB5FD1" w:rsidRPr="00F455F9">
        <w:rPr>
          <w:rFonts w:ascii="Times New Roman" w:hAnsi="Times New Roman" w:cs="Times New Roman"/>
          <w:sz w:val="24"/>
          <w:szCs w:val="24"/>
        </w:rPr>
        <w:t xml:space="preserve"> </w:t>
      </w:r>
      <w:r w:rsidR="004B1E5F" w:rsidRPr="00F455F9">
        <w:rPr>
          <w:rFonts w:ascii="Times New Roman" w:hAnsi="Times New Roman" w:cs="Times New Roman"/>
          <w:sz w:val="24"/>
          <w:szCs w:val="24"/>
        </w:rPr>
        <w:t xml:space="preserve">the exchange of </w:t>
      </w:r>
      <w:r w:rsidR="000151FC" w:rsidRPr="00F455F9">
        <w:rPr>
          <w:rFonts w:ascii="Times New Roman" w:hAnsi="Times New Roman" w:cs="Times New Roman"/>
          <w:sz w:val="24"/>
          <w:szCs w:val="24"/>
        </w:rPr>
        <w:t>goods was framed as part of a broader understanding</w:t>
      </w:r>
      <w:r w:rsidR="001468C9" w:rsidRPr="00F455F9">
        <w:rPr>
          <w:rFonts w:ascii="Times New Roman" w:hAnsi="Times New Roman" w:cs="Times New Roman"/>
          <w:sz w:val="24"/>
          <w:szCs w:val="24"/>
        </w:rPr>
        <w:t xml:space="preserve"> by the governments of India and Pakistan </w:t>
      </w:r>
      <w:r w:rsidR="000151FC" w:rsidRPr="00F455F9">
        <w:rPr>
          <w:rFonts w:ascii="Times New Roman" w:hAnsi="Times New Roman" w:cs="Times New Roman"/>
          <w:sz w:val="24"/>
          <w:szCs w:val="24"/>
        </w:rPr>
        <w:t xml:space="preserve">that </w:t>
      </w:r>
      <w:r w:rsidR="00714364">
        <w:rPr>
          <w:rFonts w:ascii="Times New Roman" w:hAnsi="Times New Roman" w:cs="Times New Roman"/>
          <w:sz w:val="24"/>
          <w:szCs w:val="24"/>
        </w:rPr>
        <w:t xml:space="preserve">viewing </w:t>
      </w:r>
      <w:r w:rsidR="00C6416E" w:rsidRPr="00F455F9">
        <w:rPr>
          <w:rFonts w:ascii="Times New Roman" w:hAnsi="Times New Roman" w:cs="Times New Roman"/>
          <w:sz w:val="24"/>
          <w:szCs w:val="24"/>
        </w:rPr>
        <w:t xml:space="preserve">borders as barriers </w:t>
      </w:r>
      <w:r w:rsidR="00714364">
        <w:rPr>
          <w:rFonts w:ascii="Times New Roman" w:hAnsi="Times New Roman" w:cs="Times New Roman"/>
          <w:sz w:val="24"/>
          <w:szCs w:val="24"/>
        </w:rPr>
        <w:t>is</w:t>
      </w:r>
      <w:r w:rsidR="00714364" w:rsidRPr="00F455F9">
        <w:rPr>
          <w:rFonts w:ascii="Times New Roman" w:hAnsi="Times New Roman" w:cs="Times New Roman"/>
          <w:sz w:val="24"/>
          <w:szCs w:val="24"/>
        </w:rPr>
        <w:t xml:space="preserve"> </w:t>
      </w:r>
      <w:r w:rsidR="00C6416E" w:rsidRPr="00F455F9">
        <w:rPr>
          <w:rFonts w:ascii="Times New Roman" w:hAnsi="Times New Roman" w:cs="Times New Roman"/>
          <w:sz w:val="24"/>
          <w:szCs w:val="24"/>
        </w:rPr>
        <w:t>no longer sustainable</w:t>
      </w:r>
      <w:r w:rsidR="002936EB" w:rsidRPr="00F455F9">
        <w:rPr>
          <w:rFonts w:ascii="Times New Roman" w:hAnsi="Times New Roman" w:cs="Times New Roman"/>
          <w:sz w:val="24"/>
          <w:szCs w:val="24"/>
        </w:rPr>
        <w:t xml:space="preserve"> </w:t>
      </w:r>
      <w:r w:rsidR="00714364">
        <w:rPr>
          <w:rFonts w:ascii="Times New Roman" w:hAnsi="Times New Roman" w:cs="Times New Roman"/>
          <w:sz w:val="24"/>
          <w:szCs w:val="24"/>
        </w:rPr>
        <w:t>because of</w:t>
      </w:r>
      <w:r w:rsidR="002936EB" w:rsidRPr="00F455F9">
        <w:rPr>
          <w:rFonts w:ascii="Times New Roman" w:hAnsi="Times New Roman" w:cs="Times New Roman"/>
          <w:sz w:val="24"/>
          <w:szCs w:val="24"/>
        </w:rPr>
        <w:t xml:space="preserve"> the pressure</w:t>
      </w:r>
      <w:r w:rsidR="00C6416E" w:rsidRPr="00F455F9">
        <w:rPr>
          <w:rFonts w:ascii="Times New Roman" w:hAnsi="Times New Roman" w:cs="Times New Roman"/>
          <w:sz w:val="24"/>
          <w:szCs w:val="24"/>
        </w:rPr>
        <w:t xml:space="preserve"> of </w:t>
      </w:r>
      <w:r w:rsidR="00A571AA" w:rsidRPr="00F455F9">
        <w:rPr>
          <w:rFonts w:ascii="Times New Roman" w:hAnsi="Times New Roman" w:cs="Times New Roman"/>
          <w:sz w:val="24"/>
          <w:szCs w:val="24"/>
        </w:rPr>
        <w:t>globalization</w:t>
      </w:r>
      <w:r w:rsidR="002E3888" w:rsidRPr="00F455F9">
        <w:rPr>
          <w:rFonts w:ascii="Times New Roman" w:hAnsi="Times New Roman" w:cs="Times New Roman"/>
          <w:sz w:val="24"/>
          <w:szCs w:val="24"/>
        </w:rPr>
        <w:t xml:space="preserve">. </w:t>
      </w:r>
      <w:r w:rsidR="00FB7084">
        <w:rPr>
          <w:rFonts w:ascii="Times New Roman" w:hAnsi="Times New Roman" w:cs="Times New Roman"/>
          <w:sz w:val="24"/>
          <w:szCs w:val="24"/>
        </w:rPr>
        <w:t>H</w:t>
      </w:r>
      <w:r w:rsidR="00FB7084" w:rsidRPr="00F455F9">
        <w:rPr>
          <w:rFonts w:ascii="Times New Roman" w:hAnsi="Times New Roman" w:cs="Times New Roman"/>
          <w:sz w:val="24"/>
          <w:szCs w:val="24"/>
        </w:rPr>
        <w:t xml:space="preserve">owever, </w:t>
      </w:r>
      <w:r w:rsidR="00FB7084">
        <w:rPr>
          <w:rFonts w:ascii="Times New Roman" w:hAnsi="Times New Roman" w:cs="Times New Roman"/>
          <w:sz w:val="24"/>
          <w:szCs w:val="24"/>
        </w:rPr>
        <w:t>t</w:t>
      </w:r>
      <w:r w:rsidR="009F1F60" w:rsidRPr="00F455F9">
        <w:rPr>
          <w:rFonts w:ascii="Times New Roman" w:hAnsi="Times New Roman" w:cs="Times New Roman"/>
          <w:sz w:val="24"/>
          <w:szCs w:val="24"/>
        </w:rPr>
        <w:t>his</w:t>
      </w:r>
      <w:r w:rsidR="00BB07E3" w:rsidRPr="00F455F9">
        <w:rPr>
          <w:rFonts w:ascii="Times New Roman" w:hAnsi="Times New Roman" w:cs="Times New Roman"/>
          <w:sz w:val="24"/>
          <w:szCs w:val="24"/>
        </w:rPr>
        <w:t xml:space="preserve"> mobility</w:t>
      </w:r>
      <w:r w:rsidR="009F1F60" w:rsidRPr="00F455F9">
        <w:rPr>
          <w:rFonts w:ascii="Times New Roman" w:hAnsi="Times New Roman" w:cs="Times New Roman"/>
          <w:sz w:val="24"/>
          <w:szCs w:val="24"/>
        </w:rPr>
        <w:t xml:space="preserve"> </w:t>
      </w:r>
      <w:r w:rsidR="00A97E49" w:rsidRPr="00F455F9">
        <w:rPr>
          <w:rFonts w:ascii="Times New Roman" w:hAnsi="Times New Roman" w:cs="Times New Roman"/>
          <w:sz w:val="24"/>
          <w:szCs w:val="24"/>
        </w:rPr>
        <w:t xml:space="preserve">is </w:t>
      </w:r>
      <w:r w:rsidR="00FB7084">
        <w:rPr>
          <w:rFonts w:ascii="Times New Roman" w:hAnsi="Times New Roman" w:cs="Times New Roman"/>
          <w:sz w:val="24"/>
          <w:szCs w:val="24"/>
        </w:rPr>
        <w:t xml:space="preserve">still </w:t>
      </w:r>
      <w:r w:rsidR="002C1C3F" w:rsidRPr="00F455F9">
        <w:rPr>
          <w:rFonts w:ascii="Times New Roman" w:hAnsi="Times New Roman" w:cs="Times New Roman"/>
          <w:sz w:val="24"/>
          <w:szCs w:val="24"/>
        </w:rPr>
        <w:t>‘</w:t>
      </w:r>
      <w:r w:rsidR="00A97E49" w:rsidRPr="00F455F9">
        <w:rPr>
          <w:rFonts w:ascii="Times New Roman" w:hAnsi="Times New Roman" w:cs="Times New Roman"/>
          <w:sz w:val="24"/>
          <w:szCs w:val="24"/>
        </w:rPr>
        <w:t>filtered</w:t>
      </w:r>
      <w:r w:rsidR="002C1C3F" w:rsidRPr="00F455F9">
        <w:rPr>
          <w:rFonts w:ascii="Times New Roman" w:hAnsi="Times New Roman" w:cs="Times New Roman"/>
          <w:sz w:val="24"/>
          <w:szCs w:val="24"/>
        </w:rPr>
        <w:t>’</w:t>
      </w:r>
      <w:r w:rsidR="002E3888" w:rsidRPr="00F455F9">
        <w:rPr>
          <w:rFonts w:ascii="Times New Roman" w:hAnsi="Times New Roman" w:cs="Times New Roman"/>
          <w:sz w:val="24"/>
          <w:szCs w:val="24"/>
        </w:rPr>
        <w:t xml:space="preserve"> through bureaucratic proce</w:t>
      </w:r>
      <w:r w:rsidR="00360194" w:rsidRPr="00F455F9">
        <w:rPr>
          <w:rFonts w:ascii="Times New Roman" w:hAnsi="Times New Roman" w:cs="Times New Roman"/>
          <w:sz w:val="24"/>
          <w:szCs w:val="24"/>
        </w:rPr>
        <w:t>dures</w:t>
      </w:r>
      <w:r w:rsidR="001468C9" w:rsidRPr="00F455F9">
        <w:rPr>
          <w:rFonts w:ascii="Times New Roman" w:hAnsi="Times New Roman" w:cs="Times New Roman"/>
          <w:sz w:val="24"/>
          <w:szCs w:val="24"/>
        </w:rPr>
        <w:t xml:space="preserve"> and </w:t>
      </w:r>
      <w:r w:rsidR="0007133A" w:rsidRPr="00F455F9">
        <w:rPr>
          <w:rFonts w:ascii="Times New Roman" w:hAnsi="Times New Roman" w:cs="Times New Roman"/>
          <w:sz w:val="24"/>
          <w:szCs w:val="24"/>
        </w:rPr>
        <w:t>new technologies of surveillance and control</w:t>
      </w:r>
      <w:r w:rsidR="003C04F2" w:rsidRPr="00F455F9">
        <w:rPr>
          <w:rFonts w:ascii="Times New Roman" w:hAnsi="Times New Roman" w:cs="Times New Roman"/>
          <w:sz w:val="24"/>
          <w:szCs w:val="24"/>
        </w:rPr>
        <w:t xml:space="preserve">. </w:t>
      </w:r>
      <w:r w:rsidR="002F3547" w:rsidRPr="00F455F9">
        <w:rPr>
          <w:rFonts w:ascii="Times New Roman" w:hAnsi="Times New Roman" w:cs="Times New Roman"/>
          <w:sz w:val="24"/>
          <w:szCs w:val="24"/>
        </w:rPr>
        <w:t>I maintain that the</w:t>
      </w:r>
      <w:r w:rsidR="009F1F60" w:rsidRPr="00F455F9">
        <w:rPr>
          <w:rFonts w:ascii="Times New Roman" w:hAnsi="Times New Roman" w:cs="Times New Roman"/>
          <w:sz w:val="24"/>
          <w:szCs w:val="24"/>
        </w:rPr>
        <w:t xml:space="preserve"> opening of crossing points </w:t>
      </w:r>
      <w:r w:rsidR="00033ABB" w:rsidRPr="00F455F9">
        <w:rPr>
          <w:rFonts w:ascii="Times New Roman" w:hAnsi="Times New Roman" w:cs="Times New Roman"/>
          <w:sz w:val="24"/>
          <w:szCs w:val="24"/>
        </w:rPr>
        <w:t xml:space="preserve">is </w:t>
      </w:r>
      <w:r w:rsidR="00FB7084">
        <w:rPr>
          <w:rFonts w:ascii="Times New Roman" w:hAnsi="Times New Roman" w:cs="Times New Roman"/>
          <w:sz w:val="24"/>
          <w:szCs w:val="24"/>
        </w:rPr>
        <w:t xml:space="preserve">itself </w:t>
      </w:r>
      <w:r w:rsidR="00033ABB" w:rsidRPr="00F455F9">
        <w:rPr>
          <w:rFonts w:ascii="Times New Roman" w:hAnsi="Times New Roman" w:cs="Times New Roman"/>
          <w:sz w:val="24"/>
          <w:szCs w:val="24"/>
        </w:rPr>
        <w:t>a</w:t>
      </w:r>
      <w:r w:rsidR="00A47EA9" w:rsidRPr="00F455F9">
        <w:rPr>
          <w:rFonts w:ascii="Times New Roman" w:hAnsi="Times New Roman" w:cs="Times New Roman"/>
          <w:sz w:val="24"/>
          <w:szCs w:val="24"/>
        </w:rPr>
        <w:t xml:space="preserve"> bordering process</w:t>
      </w:r>
      <w:r w:rsidR="001B3F60" w:rsidRPr="00F455F9">
        <w:rPr>
          <w:rFonts w:ascii="Times New Roman" w:hAnsi="Times New Roman" w:cs="Times New Roman"/>
          <w:sz w:val="24"/>
          <w:szCs w:val="24"/>
        </w:rPr>
        <w:t>,</w:t>
      </w:r>
      <w:r w:rsidR="00A47EA9" w:rsidRPr="00F455F9">
        <w:rPr>
          <w:rFonts w:ascii="Times New Roman" w:hAnsi="Times New Roman" w:cs="Times New Roman"/>
          <w:sz w:val="24"/>
          <w:szCs w:val="24"/>
        </w:rPr>
        <w:t xml:space="preserve"> by</w:t>
      </w:r>
      <w:r w:rsidR="00DB5FD1" w:rsidRPr="00F455F9">
        <w:rPr>
          <w:rFonts w:ascii="Times New Roman" w:hAnsi="Times New Roman" w:cs="Times New Roman"/>
          <w:sz w:val="24"/>
          <w:szCs w:val="24"/>
        </w:rPr>
        <w:t xml:space="preserve"> </w:t>
      </w:r>
      <w:r w:rsidR="00A47EA9" w:rsidRPr="00F455F9">
        <w:rPr>
          <w:rFonts w:ascii="Times New Roman" w:hAnsi="Times New Roman" w:cs="Times New Roman"/>
          <w:sz w:val="24"/>
          <w:szCs w:val="24"/>
        </w:rPr>
        <w:t xml:space="preserve">which </w:t>
      </w:r>
      <w:r w:rsidR="00FB7084">
        <w:rPr>
          <w:rFonts w:ascii="Times New Roman" w:hAnsi="Times New Roman" w:cs="Times New Roman"/>
          <w:sz w:val="24"/>
          <w:szCs w:val="24"/>
        </w:rPr>
        <w:t xml:space="preserve">the </w:t>
      </w:r>
      <w:r w:rsidR="00063406">
        <w:rPr>
          <w:rFonts w:ascii="Times New Roman" w:hAnsi="Times New Roman" w:cs="Times New Roman"/>
          <w:sz w:val="24"/>
          <w:szCs w:val="24"/>
        </w:rPr>
        <w:t xml:space="preserve">two </w:t>
      </w:r>
      <w:r w:rsidR="00CC4020" w:rsidRPr="00F455F9">
        <w:rPr>
          <w:rFonts w:ascii="Times New Roman" w:hAnsi="Times New Roman" w:cs="Times New Roman"/>
          <w:sz w:val="24"/>
          <w:szCs w:val="24"/>
        </w:rPr>
        <w:t>states</w:t>
      </w:r>
      <w:r w:rsidR="00A47EA9" w:rsidRPr="00F455F9">
        <w:rPr>
          <w:rFonts w:ascii="Times New Roman" w:hAnsi="Times New Roman" w:cs="Times New Roman"/>
          <w:sz w:val="24"/>
          <w:szCs w:val="24"/>
        </w:rPr>
        <w:t xml:space="preserve"> attempt</w:t>
      </w:r>
      <w:r w:rsidR="00890115" w:rsidRPr="00F455F9">
        <w:rPr>
          <w:rFonts w:ascii="Times New Roman" w:hAnsi="Times New Roman" w:cs="Times New Roman"/>
          <w:sz w:val="24"/>
          <w:szCs w:val="24"/>
        </w:rPr>
        <w:t xml:space="preserve"> to gain control ov</w:t>
      </w:r>
      <w:r w:rsidR="00A47EA9" w:rsidRPr="00F455F9">
        <w:rPr>
          <w:rFonts w:ascii="Times New Roman" w:hAnsi="Times New Roman" w:cs="Times New Roman"/>
          <w:sz w:val="24"/>
          <w:szCs w:val="24"/>
        </w:rPr>
        <w:t>er the edges</w:t>
      </w:r>
      <w:r w:rsidR="00033ABB" w:rsidRPr="00F455F9">
        <w:rPr>
          <w:rFonts w:ascii="Times New Roman" w:hAnsi="Times New Roman" w:cs="Times New Roman"/>
          <w:sz w:val="24"/>
          <w:szCs w:val="24"/>
        </w:rPr>
        <w:t xml:space="preserve"> of the</w:t>
      </w:r>
      <w:r w:rsidR="00FB7084">
        <w:rPr>
          <w:rFonts w:ascii="Times New Roman" w:hAnsi="Times New Roman" w:cs="Times New Roman"/>
          <w:sz w:val="24"/>
          <w:szCs w:val="24"/>
        </w:rPr>
        <w:t>ir</w:t>
      </w:r>
      <w:r w:rsidR="00033ABB" w:rsidRPr="00F455F9">
        <w:rPr>
          <w:rFonts w:ascii="Times New Roman" w:hAnsi="Times New Roman" w:cs="Times New Roman"/>
          <w:sz w:val="24"/>
          <w:szCs w:val="24"/>
        </w:rPr>
        <w:t xml:space="preserve"> polity</w:t>
      </w:r>
      <w:r w:rsidR="003D1E1D" w:rsidRPr="00F455F9">
        <w:rPr>
          <w:rFonts w:ascii="Times New Roman" w:hAnsi="Times New Roman" w:cs="Times New Roman"/>
          <w:sz w:val="24"/>
          <w:szCs w:val="24"/>
        </w:rPr>
        <w:t xml:space="preserve"> where</w:t>
      </w:r>
      <w:r w:rsidR="00CC4020" w:rsidRPr="00F455F9">
        <w:rPr>
          <w:rFonts w:ascii="Times New Roman" w:hAnsi="Times New Roman" w:cs="Times New Roman"/>
          <w:sz w:val="24"/>
          <w:szCs w:val="24"/>
        </w:rPr>
        <w:t xml:space="preserve"> s</w:t>
      </w:r>
      <w:r w:rsidR="00060DD3" w:rsidRPr="00F455F9">
        <w:rPr>
          <w:rFonts w:ascii="Times New Roman" w:hAnsi="Times New Roman" w:cs="Times New Roman"/>
          <w:sz w:val="24"/>
          <w:szCs w:val="24"/>
        </w:rPr>
        <w:t>tate sovereignty is uncertain.</w:t>
      </w:r>
      <w:r w:rsidR="00DB5FD1" w:rsidRPr="00F455F9">
        <w:rPr>
          <w:rFonts w:ascii="Times New Roman" w:hAnsi="Times New Roman" w:cs="Times New Roman"/>
          <w:sz w:val="24"/>
          <w:szCs w:val="24"/>
        </w:rPr>
        <w:t xml:space="preserve"> </w:t>
      </w:r>
      <w:r w:rsidR="00C15C95" w:rsidRPr="00F455F9">
        <w:rPr>
          <w:rFonts w:ascii="Times New Roman" w:hAnsi="Times New Roman" w:cs="Times New Roman"/>
          <w:sz w:val="24"/>
          <w:szCs w:val="24"/>
        </w:rPr>
        <w:t xml:space="preserve">These edges are currently held </w:t>
      </w:r>
      <w:r w:rsidR="00391B84">
        <w:rPr>
          <w:rFonts w:ascii="Times New Roman" w:hAnsi="Times New Roman" w:cs="Times New Roman"/>
          <w:sz w:val="24"/>
          <w:szCs w:val="24"/>
        </w:rPr>
        <w:t>through</w:t>
      </w:r>
      <w:r w:rsidR="00391B84" w:rsidRPr="00F455F9">
        <w:rPr>
          <w:rFonts w:ascii="Times New Roman" w:hAnsi="Times New Roman" w:cs="Times New Roman"/>
          <w:sz w:val="24"/>
          <w:szCs w:val="24"/>
        </w:rPr>
        <w:t xml:space="preserve"> </w:t>
      </w:r>
      <w:r w:rsidR="00C15C95" w:rsidRPr="00F455F9">
        <w:rPr>
          <w:rFonts w:ascii="Times New Roman" w:hAnsi="Times New Roman" w:cs="Times New Roman"/>
          <w:sz w:val="24"/>
          <w:szCs w:val="24"/>
        </w:rPr>
        <w:t>exceptional legal means and authoritarian politics, but the aim is to incorporate them into the rest of the state</w:t>
      </w:r>
      <w:r w:rsidR="00391B84">
        <w:rPr>
          <w:rFonts w:ascii="Times New Roman" w:hAnsi="Times New Roman" w:cs="Times New Roman"/>
          <w:sz w:val="24"/>
          <w:szCs w:val="24"/>
        </w:rPr>
        <w:t>’s</w:t>
      </w:r>
      <w:r w:rsidR="00C15C95" w:rsidRPr="00F455F9">
        <w:rPr>
          <w:rFonts w:ascii="Times New Roman" w:hAnsi="Times New Roman" w:cs="Times New Roman"/>
          <w:sz w:val="24"/>
          <w:szCs w:val="24"/>
        </w:rPr>
        <w:t xml:space="preserve"> territory through economic and infrastructural interventions. </w:t>
      </w:r>
      <w:r w:rsidR="003D1E1D" w:rsidRPr="00F455F9">
        <w:rPr>
          <w:rFonts w:ascii="Times New Roman" w:hAnsi="Times New Roman" w:cs="Times New Roman"/>
          <w:sz w:val="24"/>
          <w:szCs w:val="24"/>
        </w:rPr>
        <w:t xml:space="preserve">Unable to negotiate the political </w:t>
      </w:r>
      <w:r w:rsidR="0077396D" w:rsidRPr="00F455F9">
        <w:rPr>
          <w:rFonts w:ascii="Times New Roman" w:hAnsi="Times New Roman" w:cs="Times New Roman"/>
          <w:sz w:val="24"/>
          <w:szCs w:val="24"/>
        </w:rPr>
        <w:t>dissent</w:t>
      </w:r>
      <w:r w:rsidR="001B3F60" w:rsidRPr="00F455F9">
        <w:rPr>
          <w:rFonts w:ascii="Times New Roman" w:hAnsi="Times New Roman" w:cs="Times New Roman"/>
          <w:sz w:val="24"/>
          <w:szCs w:val="24"/>
        </w:rPr>
        <w:t xml:space="preserve"> that arises</w:t>
      </w:r>
      <w:r w:rsidR="00952129">
        <w:rPr>
          <w:rFonts w:ascii="Times New Roman" w:hAnsi="Times New Roman" w:cs="Times New Roman"/>
          <w:sz w:val="24"/>
          <w:szCs w:val="24"/>
        </w:rPr>
        <w:t xml:space="preserve"> in such disputed territories</w:t>
      </w:r>
      <w:r w:rsidR="003D1E1D" w:rsidRPr="00F455F9">
        <w:rPr>
          <w:rFonts w:ascii="Times New Roman" w:hAnsi="Times New Roman" w:cs="Times New Roman"/>
          <w:sz w:val="24"/>
          <w:szCs w:val="24"/>
        </w:rPr>
        <w:t>, the state attempts</w:t>
      </w:r>
      <w:r w:rsidR="001B3F60" w:rsidRPr="00F455F9">
        <w:rPr>
          <w:rFonts w:ascii="Times New Roman" w:hAnsi="Times New Roman" w:cs="Times New Roman"/>
          <w:sz w:val="24"/>
          <w:szCs w:val="24"/>
        </w:rPr>
        <w:t xml:space="preserve"> to </w:t>
      </w:r>
      <w:r w:rsidR="002C1C3F" w:rsidRPr="00F455F9">
        <w:rPr>
          <w:rFonts w:ascii="Times New Roman" w:hAnsi="Times New Roman" w:cs="Times New Roman"/>
          <w:sz w:val="24"/>
          <w:szCs w:val="24"/>
        </w:rPr>
        <w:t>‘</w:t>
      </w:r>
      <w:r w:rsidR="001B3F60" w:rsidRPr="00F455F9">
        <w:rPr>
          <w:rFonts w:ascii="Times New Roman" w:hAnsi="Times New Roman" w:cs="Times New Roman"/>
          <w:sz w:val="24"/>
          <w:szCs w:val="24"/>
        </w:rPr>
        <w:t>normaliz</w:t>
      </w:r>
      <w:r w:rsidR="00BC698E" w:rsidRPr="00F455F9">
        <w:rPr>
          <w:rFonts w:ascii="Times New Roman" w:hAnsi="Times New Roman" w:cs="Times New Roman"/>
          <w:sz w:val="24"/>
          <w:szCs w:val="24"/>
        </w:rPr>
        <w:t>e</w:t>
      </w:r>
      <w:r w:rsidR="002C1C3F" w:rsidRPr="00F455F9">
        <w:rPr>
          <w:rFonts w:ascii="Times New Roman" w:hAnsi="Times New Roman" w:cs="Times New Roman"/>
          <w:sz w:val="24"/>
          <w:szCs w:val="24"/>
        </w:rPr>
        <w:t>’</w:t>
      </w:r>
      <w:r w:rsidR="0077396D" w:rsidRPr="00F455F9">
        <w:rPr>
          <w:rFonts w:ascii="Times New Roman" w:hAnsi="Times New Roman" w:cs="Times New Roman"/>
          <w:sz w:val="24"/>
          <w:szCs w:val="24"/>
        </w:rPr>
        <w:t xml:space="preserve"> life </w:t>
      </w:r>
      <w:r w:rsidR="00952129">
        <w:rPr>
          <w:rFonts w:ascii="Times New Roman" w:hAnsi="Times New Roman" w:cs="Times New Roman"/>
          <w:sz w:val="24"/>
          <w:szCs w:val="24"/>
        </w:rPr>
        <w:t>there</w:t>
      </w:r>
      <w:r w:rsidR="0077396D" w:rsidRPr="00F455F9">
        <w:rPr>
          <w:rFonts w:ascii="Times New Roman" w:hAnsi="Times New Roman" w:cs="Times New Roman"/>
          <w:sz w:val="24"/>
          <w:szCs w:val="24"/>
        </w:rPr>
        <w:t xml:space="preserve"> by making them, materially and symbolically,</w:t>
      </w:r>
      <w:r w:rsidR="00952129">
        <w:rPr>
          <w:rFonts w:ascii="Times New Roman" w:hAnsi="Times New Roman" w:cs="Times New Roman"/>
          <w:sz w:val="24"/>
          <w:szCs w:val="24"/>
        </w:rPr>
        <w:t xml:space="preserve"> into</w:t>
      </w:r>
      <w:r w:rsidR="0077396D" w:rsidRPr="00F455F9">
        <w:rPr>
          <w:rFonts w:ascii="Times New Roman" w:hAnsi="Times New Roman" w:cs="Times New Roman"/>
          <w:sz w:val="24"/>
          <w:szCs w:val="24"/>
        </w:rPr>
        <w:t xml:space="preserve"> </w:t>
      </w:r>
      <w:r w:rsidR="002C1C3F" w:rsidRPr="00F455F9">
        <w:rPr>
          <w:rFonts w:ascii="Times New Roman" w:hAnsi="Times New Roman" w:cs="Times New Roman"/>
          <w:sz w:val="24"/>
          <w:szCs w:val="24"/>
        </w:rPr>
        <w:t>‘</w:t>
      </w:r>
      <w:r w:rsidR="0021165D" w:rsidRPr="00F455F9">
        <w:rPr>
          <w:rFonts w:ascii="Times New Roman" w:hAnsi="Times New Roman" w:cs="Times New Roman"/>
          <w:sz w:val="24"/>
          <w:szCs w:val="24"/>
        </w:rPr>
        <w:t>normal</w:t>
      </w:r>
      <w:r w:rsidR="002C1C3F" w:rsidRPr="00F455F9">
        <w:rPr>
          <w:rFonts w:ascii="Times New Roman" w:hAnsi="Times New Roman" w:cs="Times New Roman"/>
          <w:sz w:val="24"/>
          <w:szCs w:val="24"/>
        </w:rPr>
        <w:t>’</w:t>
      </w:r>
      <w:r w:rsidR="0021165D" w:rsidRPr="00F455F9">
        <w:rPr>
          <w:rFonts w:ascii="Times New Roman" w:hAnsi="Times New Roman" w:cs="Times New Roman"/>
          <w:sz w:val="24"/>
          <w:szCs w:val="24"/>
        </w:rPr>
        <w:t xml:space="preserve"> state spaces</w:t>
      </w:r>
      <w:r w:rsidR="00BC698E" w:rsidRPr="00F455F9">
        <w:rPr>
          <w:rFonts w:ascii="Times New Roman" w:hAnsi="Times New Roman" w:cs="Times New Roman"/>
          <w:sz w:val="24"/>
          <w:szCs w:val="24"/>
        </w:rPr>
        <w:t xml:space="preserve">. </w:t>
      </w:r>
    </w:p>
    <w:p w14:paraId="5D2C2888" w14:textId="77777777" w:rsidR="007F4AF8" w:rsidRPr="00F455F9" w:rsidRDefault="007F4AF8" w:rsidP="00CF3266">
      <w:pPr>
        <w:spacing w:after="0" w:line="360" w:lineRule="auto"/>
        <w:ind w:firstLine="567"/>
        <w:jc w:val="both"/>
        <w:rPr>
          <w:rFonts w:ascii="Times New Roman" w:hAnsi="Times New Roman" w:cs="Times New Roman"/>
          <w:sz w:val="24"/>
          <w:szCs w:val="24"/>
        </w:rPr>
      </w:pPr>
    </w:p>
    <w:p w14:paraId="029EC5B4" w14:textId="10BC1FBC" w:rsidR="007F4AF8" w:rsidRPr="00F455F9" w:rsidRDefault="00766FF6" w:rsidP="006A4DAF">
      <w:pPr>
        <w:pStyle w:val="Standard1"/>
        <w:spacing w:after="0" w:line="360" w:lineRule="auto"/>
        <w:jc w:val="both"/>
        <w:rPr>
          <w:rFonts w:ascii="Times New Roman" w:hAnsi="Times New Roman" w:cs="Times New Roman"/>
          <w:b/>
          <w:bCs/>
          <w:color w:val="000000"/>
          <w:sz w:val="24"/>
          <w:szCs w:val="24"/>
        </w:rPr>
      </w:pPr>
      <w:r w:rsidRPr="006A4DAF">
        <w:rPr>
          <w:rFonts w:ascii="Times New Roman" w:hAnsi="Times New Roman" w:cs="Times New Roman"/>
          <w:b/>
          <w:bCs/>
          <w:color w:val="000000"/>
          <w:sz w:val="24"/>
          <w:szCs w:val="24"/>
        </w:rPr>
        <w:t>The opening of the LoC</w:t>
      </w:r>
    </w:p>
    <w:p w14:paraId="20133A80" w14:textId="1EDB1C83" w:rsidR="009C0693" w:rsidRPr="00F455F9" w:rsidRDefault="003E3193"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On</w:t>
      </w:r>
      <w:r w:rsidR="00483AB8" w:rsidRPr="00F455F9">
        <w:rPr>
          <w:rFonts w:ascii="Times New Roman" w:hAnsi="Times New Roman" w:cs="Times New Roman"/>
          <w:sz w:val="24"/>
          <w:szCs w:val="24"/>
        </w:rPr>
        <w:t xml:space="preserve"> 7</w:t>
      </w:r>
      <w:r w:rsidR="00766FF6" w:rsidRPr="00F455F9">
        <w:rPr>
          <w:rFonts w:ascii="Times New Roman" w:hAnsi="Times New Roman" w:cs="Times New Roman"/>
          <w:sz w:val="24"/>
          <w:szCs w:val="24"/>
        </w:rPr>
        <w:t xml:space="preserve"> April 2005, the inauguration</w:t>
      </w:r>
      <w:r>
        <w:rPr>
          <w:rFonts w:ascii="Times New Roman" w:hAnsi="Times New Roman" w:cs="Times New Roman"/>
          <w:sz w:val="24"/>
          <w:szCs w:val="24"/>
        </w:rPr>
        <w:t>—</w:t>
      </w:r>
      <w:r w:rsidRPr="00F455F9">
        <w:rPr>
          <w:rFonts w:ascii="Times New Roman" w:hAnsi="Times New Roman" w:cs="Times New Roman"/>
          <w:sz w:val="24"/>
          <w:szCs w:val="24"/>
        </w:rPr>
        <w:t>amid great security</w:t>
      </w:r>
      <w:r>
        <w:rPr>
          <w:rFonts w:ascii="Times New Roman" w:hAnsi="Times New Roman" w:cs="Times New Roman"/>
          <w:sz w:val="24"/>
          <w:szCs w:val="24"/>
        </w:rPr>
        <w:t>—</w:t>
      </w:r>
      <w:r w:rsidR="00766FF6" w:rsidRPr="00F455F9">
        <w:rPr>
          <w:rFonts w:ascii="Times New Roman" w:hAnsi="Times New Roman" w:cs="Times New Roman"/>
          <w:sz w:val="24"/>
          <w:szCs w:val="24"/>
        </w:rPr>
        <w:t>of a fortnight</w:t>
      </w:r>
      <w:r>
        <w:rPr>
          <w:rFonts w:ascii="Times New Roman" w:hAnsi="Times New Roman" w:cs="Times New Roman"/>
          <w:sz w:val="24"/>
          <w:szCs w:val="24"/>
        </w:rPr>
        <w:t>ly</w:t>
      </w:r>
      <w:r w:rsidR="00766FF6" w:rsidRPr="00F455F9">
        <w:rPr>
          <w:rFonts w:ascii="Times New Roman" w:hAnsi="Times New Roman" w:cs="Times New Roman"/>
          <w:sz w:val="24"/>
          <w:szCs w:val="24"/>
        </w:rPr>
        <w:t xml:space="preserve"> bus service linking Srinagar and Muzaffarabad</w:t>
      </w:r>
      <w:r w:rsidR="00921EB1" w:rsidRPr="00F455F9">
        <w:rPr>
          <w:rFonts w:ascii="Times New Roman" w:hAnsi="Times New Roman" w:cs="Times New Roman"/>
          <w:sz w:val="24"/>
          <w:szCs w:val="24"/>
        </w:rPr>
        <w:t xml:space="preserve"> symboliz</w:t>
      </w:r>
      <w:r w:rsidR="00766FF6" w:rsidRPr="00F455F9">
        <w:rPr>
          <w:rFonts w:ascii="Times New Roman" w:hAnsi="Times New Roman" w:cs="Times New Roman"/>
          <w:sz w:val="24"/>
          <w:szCs w:val="24"/>
        </w:rPr>
        <w:t xml:space="preserve">ed the first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formal</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opening of the LoC since 1949.</w:t>
      </w:r>
      <w:r w:rsidR="002C1C3F" w:rsidRPr="00F455F9">
        <w:rPr>
          <w:rStyle w:val="Refdenotaalfinal"/>
          <w:rFonts w:ascii="Times New Roman" w:hAnsi="Times New Roman" w:cs="Times New Roman"/>
          <w:sz w:val="24"/>
          <w:szCs w:val="24"/>
        </w:rPr>
        <w:endnoteReference w:id="1"/>
      </w:r>
      <w:r w:rsidR="002C1C3F"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This initiative was based on the premise that increasing interaction between the divided territories would </w:t>
      </w:r>
      <w:r>
        <w:rPr>
          <w:rFonts w:ascii="Times New Roman" w:hAnsi="Times New Roman" w:cs="Times New Roman"/>
          <w:sz w:val="24"/>
          <w:szCs w:val="24"/>
        </w:rPr>
        <w:t>improve</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people’s life conditions and reduce support for violence.</w:t>
      </w:r>
      <w:r w:rsidR="00766FF6" w:rsidRPr="00F455F9">
        <w:rPr>
          <w:rStyle w:val="Refdenotaalfinal"/>
          <w:rFonts w:ascii="Times New Roman" w:hAnsi="Times New Roman" w:cs="Times New Roman"/>
          <w:sz w:val="24"/>
          <w:szCs w:val="24"/>
        </w:rPr>
        <w:endnoteReference w:id="2"/>
      </w:r>
      <w:r w:rsidR="00766FF6" w:rsidRPr="00F455F9">
        <w:rPr>
          <w:rFonts w:ascii="Times New Roman" w:hAnsi="Times New Roman" w:cs="Times New Roman"/>
          <w:sz w:val="24"/>
          <w:szCs w:val="24"/>
        </w:rPr>
        <w:t xml:space="preserve"> </w:t>
      </w:r>
      <w:r>
        <w:rPr>
          <w:rFonts w:ascii="Times New Roman" w:hAnsi="Times New Roman" w:cs="Times New Roman"/>
          <w:sz w:val="24"/>
          <w:szCs w:val="24"/>
        </w:rPr>
        <w:t>Such c</w:t>
      </w:r>
      <w:r w:rsidR="00766FF6" w:rsidRPr="00F455F9">
        <w:rPr>
          <w:rFonts w:ascii="Times New Roman" w:hAnsi="Times New Roman" w:cs="Times New Roman"/>
          <w:sz w:val="24"/>
          <w:szCs w:val="24"/>
        </w:rPr>
        <w:t xml:space="preserve">onfidence-building measures (CBMs) became a relatively popular instrument for conflict management and </w:t>
      </w:r>
      <w:r w:rsidR="005941A3" w:rsidRPr="00F455F9">
        <w:rPr>
          <w:rFonts w:ascii="Times New Roman" w:hAnsi="Times New Roman" w:cs="Times New Roman"/>
          <w:sz w:val="24"/>
          <w:szCs w:val="24"/>
        </w:rPr>
        <w:t>peace</w:t>
      </w:r>
      <w:r w:rsidR="005941A3">
        <w:rPr>
          <w:rFonts w:ascii="Times New Roman" w:hAnsi="Times New Roman" w:cs="Times New Roman"/>
          <w:sz w:val="24"/>
          <w:szCs w:val="24"/>
        </w:rPr>
        <w:t>-</w:t>
      </w:r>
      <w:r w:rsidR="00766FF6" w:rsidRPr="00F455F9">
        <w:rPr>
          <w:rFonts w:ascii="Times New Roman" w:hAnsi="Times New Roman" w:cs="Times New Roman"/>
          <w:sz w:val="24"/>
          <w:szCs w:val="24"/>
        </w:rPr>
        <w:t>building processes in the 1990s</w:t>
      </w:r>
      <w:r w:rsidR="00921EB1"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and have played an important role in nuclear diplomacy in South Asia. They are an instrument of what Ronnie D. </w:t>
      </w:r>
      <w:proofErr w:type="spellStart"/>
      <w:r w:rsidR="00766FF6" w:rsidRPr="00F455F9">
        <w:rPr>
          <w:rFonts w:ascii="Times New Roman" w:hAnsi="Times New Roman" w:cs="Times New Roman"/>
          <w:sz w:val="24"/>
          <w:szCs w:val="24"/>
        </w:rPr>
        <w:t>Lipschutz</w:t>
      </w:r>
      <w:proofErr w:type="spellEnd"/>
      <w:r w:rsidR="00766FF6" w:rsidRPr="00F455F9">
        <w:rPr>
          <w:rFonts w:ascii="Times New Roman" w:hAnsi="Times New Roman" w:cs="Times New Roman"/>
          <w:sz w:val="24"/>
          <w:szCs w:val="24"/>
        </w:rPr>
        <w:t xml:space="preserve"> and Susanne Jonas have termed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neoliberal peace</w:t>
      </w:r>
      <w:r w:rsidR="002C1C3F" w:rsidRPr="00F455F9">
        <w:rPr>
          <w:rFonts w:ascii="Times New Roman" w:hAnsi="Times New Roman" w:cs="Times New Roman"/>
          <w:sz w:val="24"/>
          <w:szCs w:val="24"/>
        </w:rPr>
        <w:t>’</w:t>
      </w:r>
      <w:r w:rsidR="005941A3">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a process designed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to put in place the institutional forms of a peaceful society without bothering about the question of social justice</w:t>
      </w:r>
      <w:r w:rsidR="00ED68D9"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3"/>
      </w:r>
      <w:r w:rsidR="00766FF6" w:rsidRPr="00F455F9">
        <w:rPr>
          <w:rFonts w:ascii="Times New Roman" w:hAnsi="Times New Roman" w:cs="Times New Roman"/>
          <w:sz w:val="24"/>
          <w:szCs w:val="24"/>
        </w:rPr>
        <w:t xml:space="preserve"> In the case of Kashmir, this can be explained by the fact that regulated mobility and the facilitation of economic exchange would favour </w:t>
      </w:r>
      <w:r w:rsidR="002F3BFA">
        <w:rPr>
          <w:rFonts w:ascii="Times New Roman" w:hAnsi="Times New Roman" w:cs="Times New Roman"/>
          <w:sz w:val="24"/>
          <w:szCs w:val="24"/>
        </w:rPr>
        <w:t>the creation of a</w:t>
      </w:r>
      <w:r w:rsidR="002F3BFA"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climate of confidence and contribute towards changing the conflict. </w:t>
      </w:r>
    </w:p>
    <w:p w14:paraId="1CB7FC24" w14:textId="64C37567" w:rsidR="00766FF6" w:rsidRPr="00F455F9" w:rsidRDefault="002F3BFA"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CBMs are </w:t>
      </w:r>
      <w:r w:rsidR="002A6B92" w:rsidRPr="00F455F9">
        <w:rPr>
          <w:rFonts w:ascii="Times New Roman" w:hAnsi="Times New Roman" w:cs="Times New Roman"/>
          <w:sz w:val="24"/>
          <w:szCs w:val="24"/>
        </w:rPr>
        <w:t>framed</w:t>
      </w:r>
      <w:r w:rsidR="00766FF6" w:rsidRPr="00F455F9">
        <w:rPr>
          <w:rFonts w:ascii="Times New Roman" w:hAnsi="Times New Roman" w:cs="Times New Roman"/>
          <w:sz w:val="24"/>
          <w:szCs w:val="24"/>
        </w:rPr>
        <w:t xml:space="preserve"> </w:t>
      </w:r>
      <w:r>
        <w:rPr>
          <w:rFonts w:ascii="Times New Roman" w:hAnsi="Times New Roman" w:cs="Times New Roman"/>
          <w:sz w:val="24"/>
          <w:szCs w:val="24"/>
        </w:rPr>
        <w:t>by</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a persistent understanding of international security based on the realist paradigm: the disposition of states (or parties) toward war and the need to have a </w:t>
      </w:r>
      <w:r w:rsidR="00766FF6" w:rsidRPr="00F455F9">
        <w:rPr>
          <w:rFonts w:ascii="Times New Roman" w:hAnsi="Times New Roman" w:cs="Times New Roman"/>
          <w:sz w:val="24"/>
          <w:szCs w:val="24"/>
        </w:rPr>
        <w:lastRenderedPageBreak/>
        <w:t xml:space="preserve">minimum agreement in place to end the pattern of damage and destruction. In Kashmir, CBMs aim </w:t>
      </w:r>
      <w:r>
        <w:rPr>
          <w:rFonts w:ascii="Times New Roman" w:hAnsi="Times New Roman" w:cs="Times New Roman"/>
          <w:sz w:val="24"/>
          <w:szCs w:val="24"/>
        </w:rPr>
        <w:t>to</w:t>
      </w:r>
      <w:r w:rsidRPr="00F455F9">
        <w:rPr>
          <w:rFonts w:ascii="Times New Roman" w:hAnsi="Times New Roman" w:cs="Times New Roman"/>
          <w:sz w:val="24"/>
          <w:szCs w:val="24"/>
        </w:rPr>
        <w:t xml:space="preserve"> creat</w:t>
      </w:r>
      <w:r>
        <w:rPr>
          <w:rFonts w:ascii="Times New Roman" w:hAnsi="Times New Roman" w:cs="Times New Roman"/>
          <w:sz w:val="24"/>
          <w:szCs w:val="24"/>
        </w:rPr>
        <w:t>e</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favourable conditions for the solution of the conflict in the future by managing interventions in the present. However, this logic implies</w:t>
      </w:r>
      <w:r w:rsidR="00DB5FD1"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extend</w:t>
      </w:r>
      <w:r>
        <w:rPr>
          <w:rFonts w:ascii="Times New Roman" w:hAnsi="Times New Roman" w:cs="Times New Roman"/>
          <w:sz w:val="24"/>
          <w:szCs w:val="24"/>
        </w:rPr>
        <w:t>ing</w:t>
      </w:r>
      <w:r w:rsidR="00766FF6" w:rsidRPr="00F455F9">
        <w:rPr>
          <w:rFonts w:ascii="Times New Roman" w:hAnsi="Times New Roman" w:cs="Times New Roman"/>
          <w:sz w:val="24"/>
          <w:szCs w:val="24"/>
        </w:rPr>
        <w:t xml:space="preserve"> the state of exception until India and Pakistan can properly incorporate the territories as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normal</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state spaces. CBM initiatives are neither politically neutral nor implemented in a vacuum, because they shift the debate from the sovereign character of Kashmir (the political settlement of all disputed territories) to the sovereign control (incorporation) of territories that are already administered by the respective states. Rather than putting the question of sovereignty of the disputed areas on hold, CBMs recogniz</w:t>
      </w:r>
      <w:r>
        <w:rPr>
          <w:rFonts w:ascii="Times New Roman" w:hAnsi="Times New Roman" w:cs="Times New Roman"/>
          <w:sz w:val="24"/>
          <w:szCs w:val="24"/>
        </w:rPr>
        <w:t>e</w:t>
      </w:r>
      <w:r w:rsidR="00766FF6" w:rsidRPr="00F455F9">
        <w:rPr>
          <w:rFonts w:ascii="Times New Roman" w:hAnsi="Times New Roman" w:cs="Times New Roman"/>
          <w:sz w:val="24"/>
          <w:szCs w:val="24"/>
        </w:rPr>
        <w:t xml:space="preserve"> a particular state of affairs. </w:t>
      </w:r>
      <w:r>
        <w:rPr>
          <w:rFonts w:ascii="Times New Roman" w:hAnsi="Times New Roman" w:cs="Times New Roman"/>
          <w:sz w:val="24"/>
          <w:szCs w:val="24"/>
        </w:rPr>
        <w:t>I</w:t>
      </w:r>
      <w:r w:rsidR="00766FF6" w:rsidRPr="00F455F9">
        <w:rPr>
          <w:rFonts w:ascii="Times New Roman" w:hAnsi="Times New Roman" w:cs="Times New Roman"/>
          <w:sz w:val="24"/>
          <w:szCs w:val="24"/>
        </w:rPr>
        <w:t xml:space="preserve">n the case of Kashmir, </w:t>
      </w:r>
      <w:r>
        <w:rPr>
          <w:rFonts w:ascii="Times New Roman" w:hAnsi="Times New Roman" w:cs="Times New Roman"/>
          <w:sz w:val="24"/>
          <w:szCs w:val="24"/>
        </w:rPr>
        <w:t xml:space="preserve">this </w:t>
      </w:r>
      <w:r w:rsidR="00766FF6" w:rsidRPr="00F455F9">
        <w:rPr>
          <w:rFonts w:ascii="Times New Roman" w:hAnsi="Times New Roman" w:cs="Times New Roman"/>
          <w:sz w:val="24"/>
          <w:szCs w:val="24"/>
        </w:rPr>
        <w:t xml:space="preserve">is not that different from what John Agnew describes as the sovereign game for which sovereignty is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the result of a system of interdependence between states in which it is the recognition (with a nod and a wink) by other states of each state's sovereignty that keeps the entire system afloat.</w:t>
      </w:r>
      <w:r w:rsidR="002C1C3F"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4"/>
      </w:r>
      <w:r w:rsidR="00766FF6" w:rsidRPr="00F455F9">
        <w:rPr>
          <w:rFonts w:ascii="Times New Roman" w:hAnsi="Times New Roman" w:cs="Times New Roman"/>
          <w:sz w:val="24"/>
          <w:szCs w:val="24"/>
        </w:rPr>
        <w:t xml:space="preserve"> In other words, it is the recreation and continuation of the state system. </w:t>
      </w:r>
      <w:r w:rsidR="009557E0">
        <w:rPr>
          <w:rFonts w:ascii="Times New Roman" w:hAnsi="Times New Roman" w:cs="Times New Roman"/>
          <w:sz w:val="24"/>
          <w:szCs w:val="24"/>
        </w:rPr>
        <w:t>I</w:t>
      </w:r>
      <w:r w:rsidR="009557E0" w:rsidRPr="00F455F9">
        <w:rPr>
          <w:rFonts w:ascii="Times New Roman" w:hAnsi="Times New Roman" w:cs="Times New Roman"/>
          <w:sz w:val="24"/>
          <w:szCs w:val="24"/>
        </w:rPr>
        <w:t xml:space="preserve">n this context, </w:t>
      </w:r>
      <w:r w:rsidR="009557E0">
        <w:rPr>
          <w:rFonts w:ascii="Times New Roman" w:hAnsi="Times New Roman" w:cs="Times New Roman"/>
          <w:sz w:val="24"/>
          <w:szCs w:val="24"/>
        </w:rPr>
        <w:t>t</w:t>
      </w:r>
      <w:r w:rsidR="00766FF6" w:rsidRPr="00F455F9">
        <w:rPr>
          <w:rFonts w:ascii="Times New Roman" w:hAnsi="Times New Roman" w:cs="Times New Roman"/>
          <w:sz w:val="24"/>
          <w:szCs w:val="24"/>
        </w:rPr>
        <w:t>he opening of borders implies the normali</w:t>
      </w:r>
      <w:r w:rsidR="005E5540" w:rsidRPr="00F455F9">
        <w:rPr>
          <w:rFonts w:ascii="Times New Roman" w:hAnsi="Times New Roman" w:cs="Times New Roman"/>
          <w:sz w:val="24"/>
          <w:szCs w:val="24"/>
        </w:rPr>
        <w:t>z</w:t>
      </w:r>
      <w:r w:rsidR="00766FF6" w:rsidRPr="00F455F9">
        <w:rPr>
          <w:rFonts w:ascii="Times New Roman" w:hAnsi="Times New Roman" w:cs="Times New Roman"/>
          <w:sz w:val="24"/>
          <w:szCs w:val="24"/>
        </w:rPr>
        <w:t>ation of state space in territories whose state sovereignty is uncertain. Therefore, the opening of the LoC, with its attached rules and regulations allowing the movement of people and goods, represents a territoriali</w:t>
      </w:r>
      <w:r w:rsidR="00333CF4" w:rsidRPr="00F455F9">
        <w:rPr>
          <w:rFonts w:ascii="Times New Roman" w:hAnsi="Times New Roman" w:cs="Times New Roman"/>
          <w:sz w:val="24"/>
          <w:szCs w:val="24"/>
        </w:rPr>
        <w:t>z</w:t>
      </w:r>
      <w:r w:rsidR="00766FF6" w:rsidRPr="00F455F9">
        <w:rPr>
          <w:rFonts w:ascii="Times New Roman" w:hAnsi="Times New Roman" w:cs="Times New Roman"/>
          <w:sz w:val="24"/>
          <w:szCs w:val="24"/>
        </w:rPr>
        <w:t xml:space="preserve">ation process that aims </w:t>
      </w:r>
      <w:r w:rsidR="009557E0">
        <w:rPr>
          <w:rFonts w:ascii="Times New Roman" w:hAnsi="Times New Roman" w:cs="Times New Roman"/>
          <w:sz w:val="24"/>
          <w:szCs w:val="24"/>
        </w:rPr>
        <w:t xml:space="preserve">to </w:t>
      </w:r>
      <w:r w:rsidR="00766FF6" w:rsidRPr="00F455F9">
        <w:rPr>
          <w:rFonts w:ascii="Times New Roman" w:hAnsi="Times New Roman" w:cs="Times New Roman"/>
          <w:sz w:val="24"/>
          <w:szCs w:val="24"/>
        </w:rPr>
        <w:t>control the murky edges</w:t>
      </w:r>
      <w:r w:rsidR="009557E0">
        <w:rPr>
          <w:rFonts w:ascii="Times New Roman" w:hAnsi="Times New Roman" w:cs="Times New Roman"/>
          <w:sz w:val="24"/>
          <w:szCs w:val="24"/>
        </w:rPr>
        <w:t xml:space="preserve"> of the state</w:t>
      </w:r>
      <w:r w:rsidR="00766FF6" w:rsidRPr="00F455F9">
        <w:rPr>
          <w:rFonts w:ascii="Times New Roman" w:hAnsi="Times New Roman" w:cs="Times New Roman"/>
          <w:sz w:val="24"/>
          <w:szCs w:val="24"/>
        </w:rPr>
        <w:t xml:space="preserve"> in a context of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political normality</w:t>
      </w:r>
      <w:r w:rsidR="002C1C3F" w:rsidRPr="00F455F9">
        <w:rPr>
          <w:rFonts w:ascii="Times New Roman" w:hAnsi="Times New Roman" w:cs="Times New Roman"/>
          <w:sz w:val="24"/>
          <w:szCs w:val="24"/>
        </w:rPr>
        <w:t>’</w:t>
      </w:r>
      <w:r w:rsidR="002F6511"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rather a deterritoriali</w:t>
      </w:r>
      <w:r w:rsidR="00333CF4" w:rsidRPr="00F455F9">
        <w:rPr>
          <w:rFonts w:ascii="Times New Roman" w:hAnsi="Times New Roman" w:cs="Times New Roman"/>
          <w:sz w:val="24"/>
          <w:szCs w:val="24"/>
        </w:rPr>
        <w:t>z</w:t>
      </w:r>
      <w:r w:rsidR="00766FF6" w:rsidRPr="00F455F9">
        <w:rPr>
          <w:rFonts w:ascii="Times New Roman" w:hAnsi="Times New Roman" w:cs="Times New Roman"/>
          <w:sz w:val="24"/>
          <w:szCs w:val="24"/>
        </w:rPr>
        <w:t xml:space="preserve">ation in which geographic territory loses its importance. </w:t>
      </w:r>
    </w:p>
    <w:p w14:paraId="5950B363" w14:textId="3AA03FB9" w:rsidR="00766FF6" w:rsidRPr="00F455F9" w:rsidRDefault="009557E0"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The India–Pakistan dialogue process was conceived with specific ideas about the regional space. First of all, the opening of the LoC is part of a larger context resulting from lobbying activities by groups in both countries, part of what is known as Track Two diplomacy, and </w:t>
      </w:r>
      <w:r w:rsidR="00A55D8E">
        <w:rPr>
          <w:rFonts w:ascii="Times New Roman" w:hAnsi="Times New Roman" w:cs="Times New Roman"/>
          <w:sz w:val="24"/>
          <w:szCs w:val="24"/>
        </w:rPr>
        <w:t xml:space="preserve">is </w:t>
      </w:r>
      <w:r w:rsidR="00766FF6" w:rsidRPr="00F455F9">
        <w:rPr>
          <w:rFonts w:ascii="Times New Roman" w:hAnsi="Times New Roman" w:cs="Times New Roman"/>
          <w:sz w:val="24"/>
          <w:szCs w:val="24"/>
        </w:rPr>
        <w:t>mainly based on the views of foreign policy bureaucrats, analysts</w:t>
      </w:r>
      <w:r w:rsidR="00A55D8E">
        <w:rPr>
          <w:rFonts w:ascii="Times New Roman" w:hAnsi="Times New Roman" w:cs="Times New Roman"/>
          <w:sz w:val="24"/>
          <w:szCs w:val="24"/>
        </w:rPr>
        <w:t>,</w:t>
      </w:r>
      <w:r w:rsidR="00766FF6" w:rsidRPr="00F455F9">
        <w:rPr>
          <w:rFonts w:ascii="Times New Roman" w:hAnsi="Times New Roman" w:cs="Times New Roman"/>
          <w:sz w:val="24"/>
          <w:szCs w:val="24"/>
        </w:rPr>
        <w:t xml:space="preserve"> and advisors in India who have </w:t>
      </w:r>
      <w:r w:rsidR="00A55D8E">
        <w:rPr>
          <w:rFonts w:ascii="Times New Roman" w:hAnsi="Times New Roman" w:cs="Times New Roman"/>
          <w:sz w:val="24"/>
          <w:szCs w:val="24"/>
        </w:rPr>
        <w:t xml:space="preserve">taken </w:t>
      </w:r>
      <w:r w:rsidR="00766FF6" w:rsidRPr="00F455F9">
        <w:rPr>
          <w:rFonts w:ascii="Times New Roman" w:hAnsi="Times New Roman" w:cs="Times New Roman"/>
          <w:sz w:val="24"/>
          <w:szCs w:val="24"/>
        </w:rPr>
        <w:t>a new approach to Pakistan.</w:t>
      </w:r>
      <w:r w:rsidR="00766FF6" w:rsidRPr="00F455F9">
        <w:rPr>
          <w:rStyle w:val="Refdenotaalfinal"/>
          <w:rFonts w:ascii="Times New Roman" w:hAnsi="Times New Roman" w:cs="Times New Roman"/>
          <w:sz w:val="24"/>
          <w:szCs w:val="24"/>
        </w:rPr>
        <w:endnoteReference w:id="5"/>
      </w:r>
      <w:r w:rsidR="00766FF6" w:rsidRPr="00F455F9">
        <w:rPr>
          <w:rFonts w:ascii="Times New Roman" w:hAnsi="Times New Roman" w:cs="Times New Roman"/>
          <w:sz w:val="24"/>
          <w:szCs w:val="24"/>
        </w:rPr>
        <w:t xml:space="preserve"> </w:t>
      </w:r>
      <w:r w:rsidR="00A55D8E">
        <w:rPr>
          <w:rFonts w:ascii="Times New Roman" w:hAnsi="Times New Roman" w:cs="Times New Roman"/>
          <w:sz w:val="24"/>
          <w:szCs w:val="24"/>
        </w:rPr>
        <w:t>In their view, c</w:t>
      </w:r>
      <w:r w:rsidR="00766FF6" w:rsidRPr="00F455F9">
        <w:rPr>
          <w:rFonts w:ascii="Times New Roman" w:hAnsi="Times New Roman" w:cs="Times New Roman"/>
          <w:sz w:val="24"/>
          <w:szCs w:val="24"/>
        </w:rPr>
        <w:t xml:space="preserve">onflict in the region cannot last forever and constitutes a burden on India’s foreign policy. </w:t>
      </w:r>
      <w:r w:rsidR="00A55D8E">
        <w:rPr>
          <w:rFonts w:ascii="Times New Roman" w:hAnsi="Times New Roman" w:cs="Times New Roman"/>
          <w:sz w:val="24"/>
          <w:szCs w:val="24"/>
        </w:rPr>
        <w:t xml:space="preserve">This </w:t>
      </w:r>
      <w:r w:rsidR="00766FF6" w:rsidRPr="00F455F9">
        <w:rPr>
          <w:rFonts w:ascii="Times New Roman" w:hAnsi="Times New Roman" w:cs="Times New Roman"/>
          <w:sz w:val="24"/>
          <w:szCs w:val="24"/>
        </w:rPr>
        <w:t>coincide</w:t>
      </w:r>
      <w:r w:rsidR="00A55D8E">
        <w:rPr>
          <w:rFonts w:ascii="Times New Roman" w:hAnsi="Times New Roman" w:cs="Times New Roman"/>
          <w:sz w:val="24"/>
          <w:szCs w:val="24"/>
        </w:rPr>
        <w:t>s</w:t>
      </w:r>
      <w:r w:rsidR="00766FF6" w:rsidRPr="00F455F9">
        <w:rPr>
          <w:rFonts w:ascii="Times New Roman" w:hAnsi="Times New Roman" w:cs="Times New Roman"/>
          <w:sz w:val="24"/>
          <w:szCs w:val="24"/>
        </w:rPr>
        <w:t xml:space="preserve"> with the proposal by the former Pakistani president Pervez Musharraf of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making borders irrelevant</w:t>
      </w:r>
      <w:r w:rsidR="002A6B92"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6"/>
      </w:r>
      <w:r w:rsidR="00766FF6" w:rsidRPr="00F455F9">
        <w:rPr>
          <w:rFonts w:ascii="Times New Roman" w:hAnsi="Times New Roman" w:cs="Times New Roman"/>
          <w:sz w:val="24"/>
          <w:szCs w:val="24"/>
        </w:rPr>
        <w:t xml:space="preserve"> Second, mak</w:t>
      </w:r>
      <w:r w:rsidR="00D20F7B">
        <w:rPr>
          <w:rFonts w:ascii="Times New Roman" w:hAnsi="Times New Roman" w:cs="Times New Roman"/>
          <w:sz w:val="24"/>
          <w:szCs w:val="24"/>
        </w:rPr>
        <w:t>ing</w:t>
      </w:r>
      <w:r w:rsidR="00766FF6" w:rsidRPr="00F455F9">
        <w:rPr>
          <w:rFonts w:ascii="Times New Roman" w:hAnsi="Times New Roman" w:cs="Times New Roman"/>
          <w:sz w:val="24"/>
          <w:szCs w:val="24"/>
        </w:rPr>
        <w:t xml:space="preserve"> the border a non-issue</w:t>
      </w:r>
      <w:r w:rsidR="00D20F7B">
        <w:rPr>
          <w:rFonts w:ascii="Times New Roman" w:hAnsi="Times New Roman" w:cs="Times New Roman"/>
          <w:sz w:val="24"/>
          <w:szCs w:val="24"/>
        </w:rPr>
        <w:t>—</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irrelevant</w:t>
      </w:r>
      <w:r w:rsidR="002C1C3F" w:rsidRPr="00F455F9">
        <w:rPr>
          <w:rFonts w:ascii="Times New Roman" w:hAnsi="Times New Roman" w:cs="Times New Roman"/>
          <w:sz w:val="24"/>
          <w:szCs w:val="24"/>
        </w:rPr>
        <w:t>’</w:t>
      </w:r>
      <w:r w:rsidR="00D20F7B">
        <w:rPr>
          <w:rFonts w:ascii="Times New Roman" w:hAnsi="Times New Roman" w:cs="Times New Roman"/>
          <w:sz w:val="24"/>
          <w:szCs w:val="24"/>
        </w:rPr>
        <w:t>—</w:t>
      </w:r>
      <w:r w:rsidR="00766FF6" w:rsidRPr="00F455F9">
        <w:rPr>
          <w:rFonts w:ascii="Times New Roman" w:hAnsi="Times New Roman" w:cs="Times New Roman"/>
          <w:sz w:val="24"/>
          <w:szCs w:val="24"/>
        </w:rPr>
        <w:t xml:space="preserve">shifts the debate </w:t>
      </w:r>
      <w:r w:rsidR="00D20F7B">
        <w:rPr>
          <w:rFonts w:ascii="Times New Roman" w:hAnsi="Times New Roman" w:cs="Times New Roman"/>
          <w:sz w:val="24"/>
          <w:szCs w:val="24"/>
        </w:rPr>
        <w:t>on</w:t>
      </w:r>
      <w:r w:rsidR="00766FF6" w:rsidRPr="00F455F9">
        <w:rPr>
          <w:rFonts w:ascii="Times New Roman" w:hAnsi="Times New Roman" w:cs="Times New Roman"/>
          <w:sz w:val="24"/>
          <w:szCs w:val="24"/>
        </w:rPr>
        <w:t xml:space="preserve"> the disputed character of these territories (which is related to the question of social justice) to an issue of political normali</w:t>
      </w:r>
      <w:r w:rsidR="00333CF4" w:rsidRPr="00F455F9">
        <w:rPr>
          <w:rFonts w:ascii="Times New Roman" w:hAnsi="Times New Roman" w:cs="Times New Roman"/>
          <w:sz w:val="24"/>
          <w:szCs w:val="24"/>
        </w:rPr>
        <w:t>z</w:t>
      </w:r>
      <w:r w:rsidR="00766FF6" w:rsidRPr="00F455F9">
        <w:rPr>
          <w:rFonts w:ascii="Times New Roman" w:hAnsi="Times New Roman" w:cs="Times New Roman"/>
          <w:sz w:val="24"/>
          <w:szCs w:val="24"/>
        </w:rPr>
        <w:t xml:space="preserve">ation (related to questions of governmentality and governance). Third, if the LoC is no longer relevant, this means that the border </w:t>
      </w:r>
      <w:r w:rsidR="00EB4623">
        <w:rPr>
          <w:rFonts w:ascii="Times New Roman" w:hAnsi="Times New Roman" w:cs="Times New Roman"/>
          <w:sz w:val="24"/>
          <w:szCs w:val="24"/>
        </w:rPr>
        <w:t xml:space="preserve">will </w:t>
      </w:r>
      <w:r w:rsidR="00766FF6" w:rsidRPr="00F455F9">
        <w:rPr>
          <w:rFonts w:ascii="Times New Roman" w:hAnsi="Times New Roman" w:cs="Times New Roman"/>
          <w:sz w:val="24"/>
          <w:szCs w:val="24"/>
        </w:rPr>
        <w:t>move somewhere else; that differentiation can be expressed in other non-territorial terms</w:t>
      </w:r>
      <w:r w:rsidR="009C0AF7" w:rsidRPr="00F455F9">
        <w:rPr>
          <w:rFonts w:ascii="Times New Roman" w:hAnsi="Times New Roman" w:cs="Times New Roman"/>
          <w:sz w:val="24"/>
          <w:szCs w:val="24"/>
        </w:rPr>
        <w:t xml:space="preserve"> such as</w:t>
      </w:r>
      <w:r w:rsidR="00766FF6" w:rsidRPr="00F455F9">
        <w:rPr>
          <w:rFonts w:ascii="Times New Roman" w:hAnsi="Times New Roman" w:cs="Times New Roman"/>
          <w:sz w:val="24"/>
          <w:szCs w:val="24"/>
        </w:rPr>
        <w:t xml:space="preserve"> in the </w:t>
      </w:r>
      <w:r w:rsidR="00EB4623" w:rsidRPr="00F455F9">
        <w:rPr>
          <w:rFonts w:ascii="Times New Roman" w:hAnsi="Times New Roman" w:cs="Times New Roman"/>
          <w:sz w:val="24"/>
          <w:szCs w:val="24"/>
        </w:rPr>
        <w:t xml:space="preserve">constant </w:t>
      </w:r>
      <w:r w:rsidR="00766FF6" w:rsidRPr="00F455F9">
        <w:rPr>
          <w:rFonts w:ascii="Times New Roman" w:hAnsi="Times New Roman" w:cs="Times New Roman"/>
          <w:sz w:val="24"/>
          <w:szCs w:val="24"/>
        </w:rPr>
        <w:t xml:space="preserve">exercise of surveillance and control </w:t>
      </w:r>
      <w:r w:rsidR="00EB4623" w:rsidRPr="00F455F9">
        <w:rPr>
          <w:rFonts w:ascii="Times New Roman" w:hAnsi="Times New Roman" w:cs="Times New Roman"/>
          <w:sz w:val="24"/>
          <w:szCs w:val="24"/>
        </w:rPr>
        <w:t>o</w:t>
      </w:r>
      <w:r w:rsidR="00EB4623">
        <w:rPr>
          <w:rFonts w:ascii="Times New Roman" w:hAnsi="Times New Roman" w:cs="Times New Roman"/>
          <w:sz w:val="24"/>
          <w:szCs w:val="24"/>
        </w:rPr>
        <w:t>ver</w:t>
      </w:r>
      <w:r w:rsidR="00EB4623"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people</w:t>
      </w:r>
      <w:r w:rsidR="009C0AF7" w:rsidRPr="00F455F9">
        <w:rPr>
          <w:rFonts w:ascii="Times New Roman" w:hAnsi="Times New Roman" w:cs="Times New Roman"/>
          <w:sz w:val="24"/>
          <w:szCs w:val="24"/>
        </w:rPr>
        <w:t xml:space="preserve"> and</w:t>
      </w:r>
      <w:r w:rsidR="00766FF6" w:rsidRPr="00F455F9">
        <w:rPr>
          <w:rFonts w:ascii="Times New Roman" w:hAnsi="Times New Roman" w:cs="Times New Roman"/>
          <w:sz w:val="24"/>
          <w:szCs w:val="24"/>
        </w:rPr>
        <w:t xml:space="preserve"> by interventions in the border territories with the aim of transforming their conflict character. </w:t>
      </w:r>
      <w:r w:rsidR="00EB4623">
        <w:rPr>
          <w:rFonts w:ascii="Times New Roman" w:hAnsi="Times New Roman" w:cs="Times New Roman"/>
          <w:sz w:val="24"/>
          <w:szCs w:val="24"/>
        </w:rPr>
        <w:t>Relatedly,</w:t>
      </w:r>
      <w:r w:rsidR="00766FF6" w:rsidRPr="00F455F9">
        <w:rPr>
          <w:rFonts w:ascii="Times New Roman" w:hAnsi="Times New Roman" w:cs="Times New Roman"/>
          <w:sz w:val="24"/>
          <w:szCs w:val="24"/>
        </w:rPr>
        <w:t xml:space="preserve"> the LoC (as the border) becomes the channel by which the border space, the murky edges, is incorporated through economic processes into the realm of </w:t>
      </w:r>
      <w:r w:rsidR="00766FF6" w:rsidRPr="00F455F9">
        <w:rPr>
          <w:rFonts w:ascii="Times New Roman" w:hAnsi="Times New Roman" w:cs="Times New Roman"/>
          <w:sz w:val="24"/>
          <w:szCs w:val="24"/>
        </w:rPr>
        <w:lastRenderedPageBreak/>
        <w:t>the state. Filtering (who and what can cross the border) and spatial fragmentation (</w:t>
      </w:r>
      <w:r w:rsidR="00EB4623">
        <w:rPr>
          <w:rFonts w:ascii="Times New Roman" w:hAnsi="Times New Roman" w:cs="Times New Roman"/>
          <w:sz w:val="24"/>
          <w:szCs w:val="24"/>
        </w:rPr>
        <w:t>into</w:t>
      </w:r>
      <w:r w:rsidR="00EB4623"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different legal regime</w:t>
      </w:r>
      <w:r w:rsidR="00EB4623">
        <w:rPr>
          <w:rFonts w:ascii="Times New Roman" w:hAnsi="Times New Roman" w:cs="Times New Roman"/>
          <w:sz w:val="24"/>
          <w:szCs w:val="24"/>
        </w:rPr>
        <w:t>s</w:t>
      </w:r>
      <w:r w:rsidR="00766FF6" w:rsidRPr="00F455F9">
        <w:rPr>
          <w:rFonts w:ascii="Times New Roman" w:hAnsi="Times New Roman" w:cs="Times New Roman"/>
          <w:sz w:val="24"/>
          <w:szCs w:val="24"/>
        </w:rPr>
        <w:t>) become necessary means to sustain the process.</w:t>
      </w:r>
    </w:p>
    <w:p w14:paraId="07FED3A8" w14:textId="13BCC857" w:rsidR="00766FF6" w:rsidRDefault="00EB4623" w:rsidP="00EB4623">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Thus, the initial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de-freezing</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of the LoC by promoting the movement of people and goods is aimed at creating a base in society that supports the dialogue process. Society in general in AJK and the Kashmir Valley did not oppose these initiatives, but this cannot </w:t>
      </w:r>
      <w:r>
        <w:rPr>
          <w:rFonts w:ascii="Times New Roman" w:hAnsi="Times New Roman" w:cs="Times New Roman"/>
          <w:sz w:val="24"/>
          <w:szCs w:val="24"/>
        </w:rPr>
        <w:t xml:space="preserve">necessarily </w:t>
      </w:r>
      <w:r w:rsidR="00766FF6" w:rsidRPr="00F455F9">
        <w:rPr>
          <w:rFonts w:ascii="Times New Roman" w:hAnsi="Times New Roman" w:cs="Times New Roman"/>
          <w:sz w:val="24"/>
          <w:szCs w:val="24"/>
        </w:rPr>
        <w:t>be interpreted as backing of the dialogue process. The reason for this is that the LoC per se is not the main bone of contention for those demanding a political solution for the fate of their territories.</w:t>
      </w:r>
      <w:r w:rsidR="00766FF6" w:rsidRPr="00F455F9">
        <w:rPr>
          <w:rStyle w:val="Refdenotaalfinal"/>
          <w:rFonts w:ascii="Times New Roman" w:hAnsi="Times New Roman" w:cs="Times New Roman"/>
          <w:sz w:val="24"/>
          <w:szCs w:val="24"/>
        </w:rPr>
        <w:endnoteReference w:id="7"/>
      </w:r>
      <w:r w:rsidR="00766FF6" w:rsidRPr="00F455F9">
        <w:rPr>
          <w:rFonts w:ascii="Times New Roman" w:hAnsi="Times New Roman" w:cs="Times New Roman"/>
          <w:sz w:val="24"/>
          <w:szCs w:val="24"/>
        </w:rPr>
        <w:t xml:space="preserve"> It does not play a central role for those who are seeking justice (relatives of disappeared, prisoners, etc.)</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or for those who are demanding political </w:t>
      </w:r>
      <w:r w:rsidR="00333CF4" w:rsidRPr="00F455F9">
        <w:rPr>
          <w:rFonts w:ascii="Times New Roman" w:hAnsi="Times New Roman" w:cs="Times New Roman"/>
          <w:sz w:val="24"/>
          <w:szCs w:val="24"/>
        </w:rPr>
        <w:t>freedom and the end of militariz</w:t>
      </w:r>
      <w:r w:rsidR="00766FF6" w:rsidRPr="00F455F9">
        <w:rPr>
          <w:rFonts w:ascii="Times New Roman" w:hAnsi="Times New Roman" w:cs="Times New Roman"/>
          <w:sz w:val="24"/>
          <w:szCs w:val="24"/>
        </w:rPr>
        <w:t>ation. T</w:t>
      </w:r>
      <w:r w:rsidR="0062606D" w:rsidRPr="00F455F9">
        <w:rPr>
          <w:rFonts w:ascii="Times New Roman" w:hAnsi="Times New Roman" w:cs="Times New Roman"/>
          <w:sz w:val="24"/>
          <w:szCs w:val="24"/>
        </w:rPr>
        <w:t>he question of opening the LoC</w:t>
      </w:r>
      <w:r w:rsidR="00766FF6" w:rsidRPr="00F455F9">
        <w:rPr>
          <w:rFonts w:ascii="Times New Roman" w:hAnsi="Times New Roman" w:cs="Times New Roman"/>
          <w:sz w:val="24"/>
          <w:szCs w:val="24"/>
        </w:rPr>
        <w:t xml:space="preserve"> shifts attention from the political issue to the question of </w:t>
      </w:r>
      <w:r>
        <w:rPr>
          <w:rFonts w:ascii="Times New Roman" w:hAnsi="Times New Roman" w:cs="Times New Roman"/>
          <w:sz w:val="24"/>
          <w:szCs w:val="24"/>
        </w:rPr>
        <w:t xml:space="preserve">the </w:t>
      </w:r>
      <w:r w:rsidR="00766FF6" w:rsidRPr="00F455F9">
        <w:rPr>
          <w:rFonts w:ascii="Times New Roman" w:hAnsi="Times New Roman" w:cs="Times New Roman"/>
          <w:sz w:val="24"/>
          <w:szCs w:val="24"/>
        </w:rPr>
        <w:t>incorporation of the disputed territories into the respective states</w:t>
      </w:r>
      <w:r>
        <w:rPr>
          <w:rFonts w:ascii="Times New Roman" w:hAnsi="Times New Roman" w:cs="Times New Roman"/>
          <w:sz w:val="24"/>
          <w:szCs w:val="24"/>
        </w:rPr>
        <w:t>—a change that</w:t>
      </w:r>
      <w:r w:rsidR="00766FF6" w:rsidRPr="00F455F9">
        <w:rPr>
          <w:rFonts w:ascii="Times New Roman" w:hAnsi="Times New Roman" w:cs="Times New Roman"/>
          <w:sz w:val="24"/>
          <w:szCs w:val="24"/>
        </w:rPr>
        <w:t xml:space="preserve"> denies the right of dissent to those groups who are at odds with the state. This reading of the question can be illustrated with the cases</w:t>
      </w:r>
      <w:r w:rsidR="00056069">
        <w:rPr>
          <w:rFonts w:ascii="Times New Roman" w:hAnsi="Times New Roman" w:cs="Times New Roman"/>
          <w:sz w:val="24"/>
          <w:szCs w:val="24"/>
        </w:rPr>
        <w:t xml:space="preserve"> I studied</w:t>
      </w:r>
      <w:r w:rsidR="00766FF6" w:rsidRPr="00F455F9">
        <w:rPr>
          <w:rFonts w:ascii="Times New Roman" w:hAnsi="Times New Roman" w:cs="Times New Roman"/>
          <w:sz w:val="24"/>
          <w:szCs w:val="24"/>
        </w:rPr>
        <w:t xml:space="preserve"> at local level: the movement of people and the movement of goods.</w:t>
      </w:r>
    </w:p>
    <w:p w14:paraId="2CE613D0" w14:textId="77777777" w:rsidR="00EB4623" w:rsidRPr="00F455F9" w:rsidRDefault="00EB4623" w:rsidP="006A4DAF">
      <w:pPr>
        <w:pStyle w:val="Standard1"/>
        <w:tabs>
          <w:tab w:val="left" w:pos="567"/>
        </w:tabs>
        <w:spacing w:after="0" w:line="360" w:lineRule="auto"/>
        <w:jc w:val="both"/>
        <w:rPr>
          <w:rFonts w:ascii="Times New Roman" w:hAnsi="Times New Roman" w:cs="Times New Roman"/>
          <w:sz w:val="24"/>
          <w:szCs w:val="24"/>
        </w:rPr>
      </w:pPr>
    </w:p>
    <w:p w14:paraId="560A7CB7" w14:textId="77777777" w:rsidR="00766FF6" w:rsidRPr="00F455F9" w:rsidRDefault="00766FF6" w:rsidP="00CF3266">
      <w:pPr>
        <w:pStyle w:val="Standard1"/>
        <w:spacing w:after="0" w:line="360" w:lineRule="auto"/>
        <w:jc w:val="both"/>
        <w:rPr>
          <w:rFonts w:ascii="Times New Roman" w:hAnsi="Times New Roman" w:cs="Times New Roman"/>
          <w:sz w:val="24"/>
          <w:szCs w:val="24"/>
        </w:rPr>
      </w:pPr>
      <w:r w:rsidRPr="00F455F9">
        <w:rPr>
          <w:rFonts w:ascii="Times New Roman" w:hAnsi="Times New Roman" w:cs="Times New Roman"/>
          <w:i/>
          <w:iCs/>
          <w:sz w:val="24"/>
          <w:szCs w:val="24"/>
        </w:rPr>
        <w:t>A: Mobility of People</w:t>
      </w:r>
    </w:p>
    <w:p w14:paraId="6B5F6A85" w14:textId="766F1697" w:rsidR="00766FF6" w:rsidRPr="00F455F9" w:rsidRDefault="00B137C8"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160D">
        <w:rPr>
          <w:rFonts w:ascii="Times New Roman" w:hAnsi="Times New Roman" w:cs="Times New Roman"/>
          <w:sz w:val="24"/>
          <w:szCs w:val="24"/>
        </w:rPr>
        <w:t>Un</w:t>
      </w:r>
      <w:r w:rsidR="006D7495">
        <w:rPr>
          <w:rFonts w:ascii="Times New Roman" w:hAnsi="Times New Roman" w:cs="Times New Roman"/>
          <w:sz w:val="24"/>
          <w:szCs w:val="24"/>
        </w:rPr>
        <w:t>til</w:t>
      </w:r>
      <w:r w:rsidR="006C160D" w:rsidRPr="00F455F9">
        <w:rPr>
          <w:rFonts w:ascii="Times New Roman" w:hAnsi="Times New Roman" w:cs="Times New Roman"/>
          <w:sz w:val="24"/>
          <w:szCs w:val="24"/>
        </w:rPr>
        <w:t xml:space="preserve"> 2017</w:t>
      </w:r>
      <w:r w:rsidR="006D7495">
        <w:rPr>
          <w:rFonts w:ascii="Times New Roman" w:hAnsi="Times New Roman" w:cs="Times New Roman"/>
          <w:sz w:val="24"/>
          <w:szCs w:val="24"/>
        </w:rPr>
        <w:t>, m</w:t>
      </w:r>
      <w:r w:rsidR="00766FF6" w:rsidRPr="00F455F9">
        <w:rPr>
          <w:rFonts w:ascii="Times New Roman" w:hAnsi="Times New Roman" w:cs="Times New Roman"/>
          <w:sz w:val="24"/>
          <w:szCs w:val="24"/>
        </w:rPr>
        <w:t>obility across the LoC via the bus services</w:t>
      </w:r>
      <w:r w:rsidR="00A014EF">
        <w:rPr>
          <w:rFonts w:ascii="Times New Roman" w:hAnsi="Times New Roman" w:cs="Times New Roman"/>
          <w:sz w:val="24"/>
          <w:szCs w:val="24"/>
        </w:rPr>
        <w:t>—buses were exchanged at the border —</w:t>
      </w:r>
      <w:r w:rsidR="00766FF6" w:rsidRPr="00F455F9">
        <w:rPr>
          <w:rFonts w:ascii="Times New Roman" w:hAnsi="Times New Roman" w:cs="Times New Roman"/>
          <w:sz w:val="24"/>
          <w:szCs w:val="24"/>
        </w:rPr>
        <w:t xml:space="preserve"> </w:t>
      </w:r>
      <w:r w:rsidR="00E241F7" w:rsidRPr="00F455F9">
        <w:rPr>
          <w:rFonts w:ascii="Times New Roman" w:hAnsi="Times New Roman" w:cs="Times New Roman"/>
          <w:sz w:val="24"/>
          <w:szCs w:val="24"/>
        </w:rPr>
        <w:t>was</w:t>
      </w:r>
      <w:r w:rsidR="00766FF6" w:rsidRPr="00F455F9">
        <w:rPr>
          <w:rFonts w:ascii="Times New Roman" w:hAnsi="Times New Roman" w:cs="Times New Roman"/>
          <w:sz w:val="24"/>
          <w:szCs w:val="24"/>
        </w:rPr>
        <w:t xml:space="preserve"> quite </w:t>
      </w:r>
      <w:r w:rsidR="006D7495" w:rsidRPr="00F455F9">
        <w:rPr>
          <w:rFonts w:ascii="Times New Roman" w:hAnsi="Times New Roman" w:cs="Times New Roman"/>
          <w:sz w:val="24"/>
          <w:szCs w:val="24"/>
        </w:rPr>
        <w:t xml:space="preserve">a </w:t>
      </w:r>
      <w:r w:rsidR="00766FF6" w:rsidRPr="00F455F9">
        <w:rPr>
          <w:rFonts w:ascii="Times New Roman" w:hAnsi="Times New Roman" w:cs="Times New Roman"/>
          <w:sz w:val="24"/>
          <w:szCs w:val="24"/>
        </w:rPr>
        <w:t xml:space="preserve">restricted affair. Travel </w:t>
      </w:r>
      <w:r w:rsidR="00E241F7" w:rsidRPr="00F455F9">
        <w:rPr>
          <w:rFonts w:ascii="Times New Roman" w:hAnsi="Times New Roman" w:cs="Times New Roman"/>
          <w:sz w:val="24"/>
          <w:szCs w:val="24"/>
        </w:rPr>
        <w:t>was</w:t>
      </w:r>
      <w:r w:rsidR="00766FF6" w:rsidRPr="00F455F9">
        <w:rPr>
          <w:rFonts w:ascii="Times New Roman" w:hAnsi="Times New Roman" w:cs="Times New Roman"/>
          <w:sz w:val="24"/>
          <w:szCs w:val="24"/>
        </w:rPr>
        <w:t xml:space="preserve"> only allowed for divided families who </w:t>
      </w:r>
      <w:r w:rsidR="00E241F7" w:rsidRPr="00F455F9">
        <w:rPr>
          <w:rFonts w:ascii="Times New Roman" w:hAnsi="Times New Roman" w:cs="Times New Roman"/>
          <w:sz w:val="24"/>
          <w:szCs w:val="24"/>
        </w:rPr>
        <w:t>were</w:t>
      </w:r>
      <w:r w:rsidR="00766FF6" w:rsidRPr="00F455F9">
        <w:rPr>
          <w:rFonts w:ascii="Times New Roman" w:hAnsi="Times New Roman" w:cs="Times New Roman"/>
          <w:sz w:val="24"/>
          <w:szCs w:val="24"/>
        </w:rPr>
        <w:t xml:space="preserve"> able to prove cross-border relationships, </w:t>
      </w:r>
      <w:r w:rsidR="006D7495">
        <w:rPr>
          <w:rFonts w:ascii="Times New Roman" w:hAnsi="Times New Roman" w:cs="Times New Roman"/>
          <w:sz w:val="24"/>
          <w:szCs w:val="24"/>
        </w:rPr>
        <w:t>and</w:t>
      </w:r>
      <w:r w:rsidR="006D7495"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this d</w:t>
      </w:r>
      <w:r w:rsidR="00E241F7" w:rsidRPr="00F455F9">
        <w:rPr>
          <w:rFonts w:ascii="Times New Roman" w:hAnsi="Times New Roman" w:cs="Times New Roman"/>
          <w:sz w:val="24"/>
          <w:szCs w:val="24"/>
        </w:rPr>
        <w:t>id</w:t>
      </w:r>
      <w:r w:rsidR="00766FF6" w:rsidRPr="00F455F9">
        <w:rPr>
          <w:rFonts w:ascii="Times New Roman" w:hAnsi="Times New Roman" w:cs="Times New Roman"/>
          <w:sz w:val="24"/>
          <w:szCs w:val="24"/>
        </w:rPr>
        <w:t xml:space="preserve"> not apply to those work</w:t>
      </w:r>
      <w:r w:rsidR="004E5A25">
        <w:rPr>
          <w:rFonts w:ascii="Times New Roman" w:hAnsi="Times New Roman" w:cs="Times New Roman"/>
          <w:sz w:val="24"/>
          <w:szCs w:val="24"/>
        </w:rPr>
        <w:t>ing</w:t>
      </w:r>
      <w:r w:rsidR="00766FF6" w:rsidRPr="00F455F9">
        <w:rPr>
          <w:rFonts w:ascii="Times New Roman" w:hAnsi="Times New Roman" w:cs="Times New Roman"/>
          <w:sz w:val="24"/>
          <w:szCs w:val="24"/>
        </w:rPr>
        <w:t xml:space="preserve"> in government positions or people</w:t>
      </w:r>
      <w:r w:rsidR="004E5A25">
        <w:rPr>
          <w:rFonts w:ascii="Times New Roman" w:hAnsi="Times New Roman" w:cs="Times New Roman"/>
          <w:sz w:val="24"/>
          <w:szCs w:val="24"/>
        </w:rPr>
        <w:t xml:space="preserve"> who had been</w:t>
      </w:r>
      <w:r w:rsidR="00766FF6" w:rsidRPr="00F455F9">
        <w:rPr>
          <w:rFonts w:ascii="Times New Roman" w:hAnsi="Times New Roman" w:cs="Times New Roman"/>
          <w:sz w:val="24"/>
          <w:szCs w:val="24"/>
        </w:rPr>
        <w:t xml:space="preserve"> displaced from the Kashmir Valley after 1990.</w:t>
      </w:r>
      <w:r w:rsidR="00766FF6" w:rsidRPr="00F455F9">
        <w:rPr>
          <w:rStyle w:val="Refdenotaalfinal"/>
          <w:rFonts w:ascii="Times New Roman" w:hAnsi="Times New Roman" w:cs="Times New Roman"/>
          <w:sz w:val="24"/>
          <w:szCs w:val="24"/>
        </w:rPr>
        <w:endnoteReference w:id="8"/>
      </w:r>
      <w:r w:rsidR="00766FF6" w:rsidRPr="00F455F9">
        <w:rPr>
          <w:rFonts w:ascii="Times New Roman" w:hAnsi="Times New Roman" w:cs="Times New Roman"/>
          <w:sz w:val="24"/>
          <w:szCs w:val="24"/>
        </w:rPr>
        <w:t xml:space="preserve"> Those wishing to travel on the buses first need</w:t>
      </w:r>
      <w:r w:rsidR="00E241F7" w:rsidRPr="00F455F9">
        <w:rPr>
          <w:rFonts w:ascii="Times New Roman" w:hAnsi="Times New Roman" w:cs="Times New Roman"/>
          <w:sz w:val="24"/>
          <w:szCs w:val="24"/>
        </w:rPr>
        <w:t>ed</w:t>
      </w:r>
      <w:r w:rsidR="00766FF6" w:rsidRPr="00F455F9">
        <w:rPr>
          <w:rFonts w:ascii="Times New Roman" w:hAnsi="Times New Roman" w:cs="Times New Roman"/>
          <w:sz w:val="24"/>
          <w:szCs w:val="24"/>
        </w:rPr>
        <w:t xml:space="preserve"> to</w:t>
      </w:r>
      <w:r w:rsidR="00CF617D" w:rsidRPr="00F455F9">
        <w:rPr>
          <w:rFonts w:ascii="Times New Roman" w:hAnsi="Times New Roman" w:cs="Times New Roman"/>
          <w:sz w:val="24"/>
          <w:szCs w:val="24"/>
        </w:rPr>
        <w:t xml:space="preserve"> go</w:t>
      </w:r>
      <w:r w:rsidR="00766FF6" w:rsidRPr="00F455F9">
        <w:rPr>
          <w:rFonts w:ascii="Times New Roman" w:hAnsi="Times New Roman" w:cs="Times New Roman"/>
          <w:sz w:val="24"/>
          <w:szCs w:val="24"/>
        </w:rPr>
        <w:t xml:space="preserve"> through a lengthy application procedure to obtain clearance from the authorities. The initial waiting period was two years, but this significantly shortened to a few months </w:t>
      </w:r>
      <w:r w:rsidR="005D6EE7">
        <w:rPr>
          <w:rFonts w:ascii="Times New Roman" w:hAnsi="Times New Roman" w:cs="Times New Roman"/>
          <w:sz w:val="24"/>
          <w:szCs w:val="24"/>
        </w:rPr>
        <w:t xml:space="preserve">around </w:t>
      </w:r>
      <w:r w:rsidR="00766FF6" w:rsidRPr="00F455F9">
        <w:rPr>
          <w:rFonts w:ascii="Times New Roman" w:hAnsi="Times New Roman" w:cs="Times New Roman"/>
          <w:sz w:val="24"/>
          <w:szCs w:val="24"/>
        </w:rPr>
        <w:t xml:space="preserve">September 2008, when the fortnightly service started to operate on a weekly basis to accommodate the demand. However, interruptions </w:t>
      </w:r>
      <w:r w:rsidR="00E241F7" w:rsidRPr="00F455F9">
        <w:rPr>
          <w:rFonts w:ascii="Times New Roman" w:hAnsi="Times New Roman" w:cs="Times New Roman"/>
          <w:sz w:val="24"/>
          <w:szCs w:val="24"/>
        </w:rPr>
        <w:t>occurred</w:t>
      </w:r>
      <w:r w:rsidR="00766FF6" w:rsidRPr="00F455F9">
        <w:rPr>
          <w:rFonts w:ascii="Times New Roman" w:hAnsi="Times New Roman" w:cs="Times New Roman"/>
          <w:sz w:val="24"/>
          <w:szCs w:val="24"/>
        </w:rPr>
        <w:t xml:space="preserve"> from time to time owing to unexpected catastrophes (the 2005 earthquake and the 2014 floods), periods of political tension between India and Pakistan (e.g.</w:t>
      </w:r>
      <w:r w:rsidR="004E5A25">
        <w:rPr>
          <w:rFonts w:ascii="Times New Roman" w:hAnsi="Times New Roman" w:cs="Times New Roman"/>
          <w:sz w:val="24"/>
          <w:szCs w:val="24"/>
        </w:rPr>
        <w:t>,</w:t>
      </w:r>
      <w:r w:rsidR="00766FF6" w:rsidRPr="00F455F9">
        <w:rPr>
          <w:rFonts w:ascii="Times New Roman" w:hAnsi="Times New Roman" w:cs="Times New Roman"/>
          <w:sz w:val="24"/>
          <w:szCs w:val="24"/>
        </w:rPr>
        <w:t xml:space="preserve"> after the Mumbai attacks in November 2008) and mass unrest in the Valley (e.g.</w:t>
      </w:r>
      <w:r w:rsidR="004E5A25">
        <w:rPr>
          <w:rFonts w:ascii="Times New Roman" w:hAnsi="Times New Roman" w:cs="Times New Roman"/>
          <w:sz w:val="24"/>
          <w:szCs w:val="24"/>
        </w:rPr>
        <w:t>,</w:t>
      </w:r>
      <w:r w:rsidR="00766FF6" w:rsidRPr="00F455F9">
        <w:rPr>
          <w:rFonts w:ascii="Times New Roman" w:hAnsi="Times New Roman" w:cs="Times New Roman"/>
          <w:sz w:val="24"/>
          <w:szCs w:val="24"/>
        </w:rPr>
        <w:t xml:space="preserve"> in the summer of 2016). Personal impressions gathered through testimonies during my visit in November 2014 indicate that the initiative</w:t>
      </w:r>
      <w:r w:rsidR="00E241F7"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had not made any significant inroads beyond </w:t>
      </w:r>
      <w:r w:rsidR="005D6EE7">
        <w:rPr>
          <w:rFonts w:ascii="Times New Roman" w:hAnsi="Times New Roman" w:cs="Times New Roman"/>
          <w:sz w:val="24"/>
          <w:szCs w:val="24"/>
        </w:rPr>
        <w:t>improving</w:t>
      </w:r>
      <w:r w:rsidR="001213B1">
        <w:rPr>
          <w:rFonts w:ascii="Times New Roman" w:hAnsi="Times New Roman" w:cs="Times New Roman"/>
          <w:sz w:val="24"/>
          <w:szCs w:val="24"/>
        </w:rPr>
        <w:t xml:space="preserve"> the possibility </w:t>
      </w:r>
      <w:r w:rsidR="00766FF6" w:rsidRPr="00F455F9">
        <w:rPr>
          <w:rFonts w:ascii="Times New Roman" w:hAnsi="Times New Roman" w:cs="Times New Roman"/>
          <w:sz w:val="24"/>
          <w:szCs w:val="24"/>
        </w:rPr>
        <w:t>of separated families</w:t>
      </w:r>
      <w:r w:rsidR="001213B1">
        <w:rPr>
          <w:rFonts w:ascii="Times New Roman" w:hAnsi="Times New Roman" w:cs="Times New Roman"/>
          <w:sz w:val="24"/>
          <w:szCs w:val="24"/>
        </w:rPr>
        <w:t xml:space="preserve"> to meet</w:t>
      </w:r>
      <w:r w:rsidR="00766FF6" w:rsidRPr="00F455F9">
        <w:rPr>
          <w:rFonts w:ascii="Times New Roman" w:hAnsi="Times New Roman" w:cs="Times New Roman"/>
          <w:sz w:val="24"/>
          <w:szCs w:val="24"/>
        </w:rPr>
        <w:t xml:space="preserve">. In general, those I spoke to in Srinagar and Muzaffarabad saw the measure as </w:t>
      </w:r>
      <w:r w:rsidR="006D1247">
        <w:rPr>
          <w:rFonts w:ascii="Times New Roman" w:hAnsi="Times New Roman" w:cs="Times New Roman"/>
          <w:sz w:val="24"/>
          <w:szCs w:val="24"/>
        </w:rPr>
        <w:t xml:space="preserve">only </w:t>
      </w:r>
      <w:r w:rsidR="00766FF6" w:rsidRPr="00F455F9">
        <w:rPr>
          <w:rFonts w:ascii="Times New Roman" w:hAnsi="Times New Roman" w:cs="Times New Roman"/>
          <w:sz w:val="24"/>
          <w:szCs w:val="24"/>
        </w:rPr>
        <w:t xml:space="preserve">concerning a specific group, </w:t>
      </w:r>
      <w:r w:rsidR="006D1247">
        <w:rPr>
          <w:rFonts w:ascii="Times New Roman" w:hAnsi="Times New Roman" w:cs="Times New Roman"/>
          <w:sz w:val="24"/>
          <w:szCs w:val="24"/>
        </w:rPr>
        <w:t>unrelated</w:t>
      </w:r>
      <w:r w:rsidR="00766FF6" w:rsidRPr="00F455F9">
        <w:rPr>
          <w:rFonts w:ascii="Times New Roman" w:hAnsi="Times New Roman" w:cs="Times New Roman"/>
          <w:sz w:val="24"/>
          <w:szCs w:val="24"/>
        </w:rPr>
        <w:t xml:space="preserve"> to the </w:t>
      </w:r>
      <w:r w:rsidR="006D1247">
        <w:rPr>
          <w:rFonts w:ascii="Times New Roman" w:hAnsi="Times New Roman" w:cs="Times New Roman"/>
          <w:sz w:val="24"/>
          <w:szCs w:val="24"/>
        </w:rPr>
        <w:t xml:space="preserve">larger </w:t>
      </w:r>
      <w:r w:rsidR="00766FF6" w:rsidRPr="00F455F9">
        <w:rPr>
          <w:rFonts w:ascii="Times New Roman" w:hAnsi="Times New Roman" w:cs="Times New Roman"/>
          <w:sz w:val="24"/>
          <w:szCs w:val="24"/>
        </w:rPr>
        <w:t>political problem.</w:t>
      </w:r>
    </w:p>
    <w:p w14:paraId="46865BB0" w14:textId="7EA2FD9D" w:rsidR="00766FF6" w:rsidRPr="00F455F9" w:rsidRDefault="006D1247"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According to data from the Indian Ministry of Home Affairs, </w:t>
      </w:r>
      <w:r>
        <w:rPr>
          <w:rFonts w:ascii="Times New Roman" w:hAnsi="Times New Roman" w:cs="Times New Roman"/>
          <w:sz w:val="24"/>
          <w:szCs w:val="24"/>
        </w:rPr>
        <w:t>between 2005 and</w:t>
      </w:r>
      <w:r w:rsidR="00766FF6" w:rsidRPr="00F455F9">
        <w:rPr>
          <w:rFonts w:ascii="Times New Roman" w:hAnsi="Times New Roman" w:cs="Times New Roman"/>
          <w:sz w:val="24"/>
          <w:szCs w:val="24"/>
        </w:rPr>
        <w:t xml:space="preserve"> </w:t>
      </w:r>
      <w:r w:rsidR="00376806" w:rsidRPr="00F455F9">
        <w:rPr>
          <w:rFonts w:ascii="Times New Roman" w:hAnsi="Times New Roman" w:cs="Times New Roman"/>
          <w:sz w:val="24"/>
          <w:szCs w:val="24"/>
        </w:rPr>
        <w:t>31</w:t>
      </w:r>
      <w:r w:rsidR="00766FF6" w:rsidRPr="00F455F9">
        <w:rPr>
          <w:rFonts w:ascii="Times New Roman" w:hAnsi="Times New Roman" w:cs="Times New Roman"/>
          <w:sz w:val="24"/>
          <w:szCs w:val="24"/>
        </w:rPr>
        <w:t xml:space="preserve"> </w:t>
      </w:r>
      <w:r w:rsidR="00376806" w:rsidRPr="00F455F9">
        <w:rPr>
          <w:rFonts w:ascii="Times New Roman" w:hAnsi="Times New Roman" w:cs="Times New Roman"/>
          <w:sz w:val="24"/>
          <w:szCs w:val="24"/>
        </w:rPr>
        <w:t>December</w:t>
      </w:r>
      <w:r w:rsidR="00766FF6" w:rsidRPr="00F455F9">
        <w:rPr>
          <w:rFonts w:ascii="Times New Roman" w:hAnsi="Times New Roman" w:cs="Times New Roman"/>
          <w:sz w:val="24"/>
          <w:szCs w:val="24"/>
        </w:rPr>
        <w:t xml:space="preserve"> 201</w:t>
      </w:r>
      <w:r w:rsidR="00376806" w:rsidRPr="00F455F9">
        <w:rPr>
          <w:rFonts w:ascii="Times New Roman" w:hAnsi="Times New Roman" w:cs="Times New Roman"/>
          <w:sz w:val="24"/>
          <w:szCs w:val="24"/>
        </w:rPr>
        <w:t>7</w:t>
      </w:r>
      <w:r w:rsidR="00766FF6" w:rsidRPr="00F455F9">
        <w:rPr>
          <w:rFonts w:ascii="Times New Roman" w:hAnsi="Times New Roman" w:cs="Times New Roman"/>
          <w:sz w:val="24"/>
          <w:szCs w:val="24"/>
        </w:rPr>
        <w:t xml:space="preserve"> some </w:t>
      </w:r>
      <w:r w:rsidR="00376806" w:rsidRPr="00F455F9">
        <w:rPr>
          <w:rFonts w:ascii="Times New Roman" w:hAnsi="Times New Roman" w:cs="Times New Roman"/>
          <w:sz w:val="24"/>
          <w:szCs w:val="24"/>
        </w:rPr>
        <w:t>34</w:t>
      </w:r>
      <w:r w:rsidR="00766FF6" w:rsidRPr="00F455F9">
        <w:rPr>
          <w:rFonts w:ascii="Times New Roman" w:hAnsi="Times New Roman" w:cs="Times New Roman"/>
          <w:sz w:val="24"/>
          <w:szCs w:val="24"/>
        </w:rPr>
        <w:t>,</w:t>
      </w:r>
      <w:r w:rsidR="00376806" w:rsidRPr="00F455F9">
        <w:rPr>
          <w:rFonts w:ascii="Times New Roman" w:hAnsi="Times New Roman" w:cs="Times New Roman"/>
          <w:sz w:val="24"/>
          <w:szCs w:val="24"/>
        </w:rPr>
        <w:t>361</w:t>
      </w:r>
      <w:r w:rsidR="00766FF6" w:rsidRPr="00F455F9">
        <w:rPr>
          <w:rFonts w:ascii="Times New Roman" w:hAnsi="Times New Roman" w:cs="Times New Roman"/>
          <w:sz w:val="24"/>
          <w:szCs w:val="24"/>
        </w:rPr>
        <w:t xml:space="preserve"> passengers had travelled across the LoC, mostly from the Kashmir Valley to AJK.</w:t>
      </w:r>
      <w:r w:rsidR="00964998" w:rsidRPr="00F455F9">
        <w:rPr>
          <w:rStyle w:val="Refdenotaalfinal"/>
          <w:rFonts w:ascii="Times New Roman" w:hAnsi="Times New Roman" w:cs="Times New Roman"/>
          <w:sz w:val="24"/>
          <w:szCs w:val="24"/>
        </w:rPr>
        <w:endnoteReference w:id="9"/>
      </w:r>
      <w:r w:rsidR="00766FF6" w:rsidRPr="00F455F9">
        <w:rPr>
          <w:rFonts w:ascii="Times New Roman" w:hAnsi="Times New Roman" w:cs="Times New Roman"/>
          <w:sz w:val="24"/>
          <w:szCs w:val="24"/>
        </w:rPr>
        <w:t xml:space="preserve"> This seems </w:t>
      </w:r>
      <w:r>
        <w:rPr>
          <w:rFonts w:ascii="Times New Roman" w:hAnsi="Times New Roman" w:cs="Times New Roman"/>
          <w:sz w:val="24"/>
          <w:szCs w:val="24"/>
        </w:rPr>
        <w:t xml:space="preserve">like </w:t>
      </w:r>
      <w:r w:rsidR="00766FF6" w:rsidRPr="00F455F9">
        <w:rPr>
          <w:rFonts w:ascii="Times New Roman" w:hAnsi="Times New Roman" w:cs="Times New Roman"/>
          <w:sz w:val="24"/>
          <w:szCs w:val="24"/>
        </w:rPr>
        <w:t xml:space="preserve">a small </w:t>
      </w:r>
      <w:r w:rsidR="002A6B92" w:rsidRPr="00F455F9">
        <w:rPr>
          <w:rFonts w:ascii="Times New Roman" w:hAnsi="Times New Roman" w:cs="Times New Roman"/>
          <w:sz w:val="24"/>
          <w:szCs w:val="24"/>
        </w:rPr>
        <w:t>figure</w:t>
      </w:r>
      <w:r w:rsidR="00766FF6" w:rsidRPr="00F455F9">
        <w:rPr>
          <w:rFonts w:ascii="Times New Roman" w:hAnsi="Times New Roman" w:cs="Times New Roman"/>
          <w:sz w:val="24"/>
          <w:szCs w:val="24"/>
        </w:rPr>
        <w:t xml:space="preserve"> considering that the number of divided families </w:t>
      </w:r>
      <w:r w:rsidR="00766FF6" w:rsidRPr="00F455F9">
        <w:rPr>
          <w:rFonts w:ascii="Times New Roman" w:hAnsi="Times New Roman" w:cs="Times New Roman"/>
          <w:sz w:val="24"/>
          <w:szCs w:val="24"/>
        </w:rPr>
        <w:lastRenderedPageBreak/>
        <w:t xml:space="preserve">in these territories may amount to several hundred thousand. In addition, there are some 30,000 displaced people in AJK, mostly </w:t>
      </w:r>
      <w:proofErr w:type="spellStart"/>
      <w:r w:rsidR="00766FF6" w:rsidRPr="00F455F9">
        <w:rPr>
          <w:rFonts w:ascii="Times New Roman" w:hAnsi="Times New Roman" w:cs="Times New Roman"/>
          <w:sz w:val="24"/>
          <w:szCs w:val="24"/>
        </w:rPr>
        <w:t>Paharis</w:t>
      </w:r>
      <w:proofErr w:type="spellEnd"/>
      <w:r w:rsidR="00766FF6" w:rsidRPr="00F455F9">
        <w:rPr>
          <w:rFonts w:ascii="Times New Roman" w:hAnsi="Times New Roman" w:cs="Times New Roman"/>
          <w:sz w:val="24"/>
          <w:szCs w:val="24"/>
        </w:rPr>
        <w:t xml:space="preserve">, who crossed the LoC after 1990 but cannot return to their former homes because the Indian </w:t>
      </w:r>
      <w:r w:rsidR="00AB3056" w:rsidRPr="00F455F9">
        <w:rPr>
          <w:rFonts w:ascii="Times New Roman" w:hAnsi="Times New Roman" w:cs="Times New Roman"/>
          <w:sz w:val="24"/>
          <w:szCs w:val="24"/>
        </w:rPr>
        <w:t>G</w:t>
      </w:r>
      <w:r w:rsidR="00766FF6" w:rsidRPr="00F455F9">
        <w:rPr>
          <w:rFonts w:ascii="Times New Roman" w:hAnsi="Times New Roman" w:cs="Times New Roman"/>
          <w:sz w:val="24"/>
          <w:szCs w:val="24"/>
        </w:rPr>
        <w:t xml:space="preserve">overnment suspects </w:t>
      </w:r>
      <w:r w:rsidR="00BC1E75">
        <w:rPr>
          <w:rFonts w:ascii="Times New Roman" w:hAnsi="Times New Roman" w:cs="Times New Roman"/>
          <w:sz w:val="24"/>
          <w:szCs w:val="24"/>
        </w:rPr>
        <w:t>them to</w:t>
      </w:r>
      <w:r w:rsidR="00766FF6" w:rsidRPr="00F455F9">
        <w:rPr>
          <w:rFonts w:ascii="Times New Roman" w:hAnsi="Times New Roman" w:cs="Times New Roman"/>
          <w:sz w:val="24"/>
          <w:szCs w:val="24"/>
        </w:rPr>
        <w:t xml:space="preserve"> have been involved in militancy.</w:t>
      </w:r>
      <w:r w:rsidR="00766FF6" w:rsidRPr="00F455F9">
        <w:rPr>
          <w:rStyle w:val="Refdenotaalfinal"/>
          <w:rFonts w:ascii="Times New Roman" w:hAnsi="Times New Roman" w:cs="Times New Roman"/>
          <w:sz w:val="24"/>
          <w:szCs w:val="24"/>
        </w:rPr>
        <w:endnoteReference w:id="10"/>
      </w:r>
      <w:r w:rsidR="00766FF6" w:rsidRPr="00F455F9">
        <w:rPr>
          <w:rFonts w:ascii="Times New Roman" w:hAnsi="Times New Roman" w:cs="Times New Roman"/>
          <w:sz w:val="24"/>
          <w:szCs w:val="24"/>
        </w:rPr>
        <w:t xml:space="preserve"> </w:t>
      </w:r>
      <w:r w:rsidR="00BC1E75">
        <w:rPr>
          <w:rFonts w:ascii="Times New Roman" w:hAnsi="Times New Roman" w:cs="Times New Roman"/>
          <w:sz w:val="24"/>
          <w:szCs w:val="24"/>
        </w:rPr>
        <w:t>A</w:t>
      </w:r>
      <w:r w:rsidR="00766FF6" w:rsidRPr="00F455F9">
        <w:rPr>
          <w:rFonts w:ascii="Times New Roman" w:hAnsi="Times New Roman" w:cs="Times New Roman"/>
          <w:sz w:val="24"/>
          <w:szCs w:val="24"/>
        </w:rPr>
        <w:t xml:space="preserve"> noticeable group of militants </w:t>
      </w:r>
      <w:r w:rsidR="00BC1E75" w:rsidRPr="00F455F9">
        <w:rPr>
          <w:rFonts w:ascii="Times New Roman" w:hAnsi="Times New Roman" w:cs="Times New Roman"/>
          <w:sz w:val="24"/>
          <w:szCs w:val="24"/>
        </w:rPr>
        <w:t xml:space="preserve">who have given up fighting </w:t>
      </w:r>
      <w:r w:rsidR="00BC1E75">
        <w:rPr>
          <w:rFonts w:ascii="Times New Roman" w:hAnsi="Times New Roman" w:cs="Times New Roman"/>
          <w:sz w:val="24"/>
          <w:szCs w:val="24"/>
        </w:rPr>
        <w:t xml:space="preserve">and are now </w:t>
      </w:r>
      <w:r w:rsidR="00766FF6" w:rsidRPr="00F455F9">
        <w:rPr>
          <w:rFonts w:ascii="Times New Roman" w:hAnsi="Times New Roman" w:cs="Times New Roman"/>
          <w:sz w:val="24"/>
          <w:szCs w:val="24"/>
        </w:rPr>
        <w:t xml:space="preserve">stranded in AJK and Pakistan are also barred from travelling on the buses. These latter return to the Kashmir Valley mostly via Nepal. They take a flight to the Himalayan capital, and once there they enter India by road. Sometimes they are detained by the police to check their identities, </w:t>
      </w:r>
      <w:r w:rsidR="00894B39">
        <w:rPr>
          <w:rFonts w:ascii="Times New Roman" w:hAnsi="Times New Roman" w:cs="Times New Roman"/>
          <w:sz w:val="24"/>
          <w:szCs w:val="24"/>
        </w:rPr>
        <w:t>after which they are</w:t>
      </w:r>
      <w:r w:rsidR="00894B39"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released.</w:t>
      </w:r>
      <w:r w:rsidR="00766FF6" w:rsidRPr="00F455F9">
        <w:rPr>
          <w:rStyle w:val="Refdenotaalfinal"/>
          <w:rFonts w:ascii="Times New Roman" w:hAnsi="Times New Roman" w:cs="Times New Roman"/>
          <w:sz w:val="24"/>
          <w:szCs w:val="24"/>
        </w:rPr>
        <w:endnoteReference w:id="11"/>
      </w:r>
      <w:r w:rsidR="00766FF6" w:rsidRPr="00F455F9">
        <w:rPr>
          <w:rFonts w:ascii="Times New Roman" w:hAnsi="Times New Roman" w:cs="Times New Roman"/>
          <w:sz w:val="24"/>
          <w:szCs w:val="24"/>
        </w:rPr>
        <w:t xml:space="preserve"> </w:t>
      </w:r>
      <w:r w:rsidR="00BD59E9">
        <w:rPr>
          <w:rFonts w:ascii="Times New Roman" w:hAnsi="Times New Roman" w:cs="Times New Roman"/>
          <w:sz w:val="24"/>
          <w:szCs w:val="24"/>
        </w:rPr>
        <w:t>This</w:t>
      </w:r>
      <w:r w:rsidR="00BD59E9"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seems to indicate that there is a tacit agreement between the Indian and Pakistani authorities after the passing of a resolution </w:t>
      </w:r>
      <w:r w:rsidR="00BD59E9" w:rsidRPr="00F455F9">
        <w:rPr>
          <w:rFonts w:ascii="Times New Roman" w:hAnsi="Times New Roman" w:cs="Times New Roman"/>
          <w:sz w:val="24"/>
          <w:szCs w:val="24"/>
        </w:rPr>
        <w:t>support</w:t>
      </w:r>
      <w:r w:rsidR="00BD59E9">
        <w:rPr>
          <w:rFonts w:ascii="Times New Roman" w:hAnsi="Times New Roman" w:cs="Times New Roman"/>
          <w:sz w:val="24"/>
          <w:szCs w:val="24"/>
        </w:rPr>
        <w:t>ing</w:t>
      </w:r>
      <w:r w:rsidR="00BD59E9" w:rsidRPr="00F455F9">
        <w:rPr>
          <w:rFonts w:ascii="Times New Roman" w:hAnsi="Times New Roman" w:cs="Times New Roman"/>
          <w:sz w:val="24"/>
          <w:szCs w:val="24"/>
        </w:rPr>
        <w:t xml:space="preserve"> the return of former militants </w:t>
      </w:r>
      <w:r w:rsidR="00766FF6" w:rsidRPr="00F455F9">
        <w:rPr>
          <w:rFonts w:ascii="Times New Roman" w:hAnsi="Times New Roman" w:cs="Times New Roman"/>
          <w:sz w:val="24"/>
          <w:szCs w:val="24"/>
        </w:rPr>
        <w:t xml:space="preserve">by the Jammu and Kashmir Assembly in 2010. The way the former militants are returning to their homes also illustrates how India and Pakistan are carefully managing the symbolic aspect of the conflict to address the legal problem these men pose as combatants. </w:t>
      </w:r>
      <w:r w:rsidR="00056069">
        <w:rPr>
          <w:rFonts w:ascii="Times New Roman" w:hAnsi="Times New Roman" w:cs="Times New Roman"/>
          <w:sz w:val="24"/>
          <w:szCs w:val="24"/>
        </w:rPr>
        <w:t>They are barred from travelling back across the LoC or via a direct flight from Pakistan to India, a fact which amounts to a non-recognition of their lives’ trajectories, in particular</w:t>
      </w:r>
      <w:r w:rsidR="00793A3D">
        <w:rPr>
          <w:rFonts w:ascii="Times New Roman" w:hAnsi="Times New Roman" w:cs="Times New Roman"/>
          <w:sz w:val="24"/>
          <w:szCs w:val="24"/>
        </w:rPr>
        <w:t>,</w:t>
      </w:r>
      <w:r w:rsidR="00056069">
        <w:rPr>
          <w:rFonts w:ascii="Times New Roman" w:hAnsi="Times New Roman" w:cs="Times New Roman"/>
          <w:sz w:val="24"/>
          <w:szCs w:val="24"/>
        </w:rPr>
        <w:t xml:space="preserve"> the</w:t>
      </w:r>
      <w:r w:rsidR="00793A3D">
        <w:rPr>
          <w:rFonts w:ascii="Times New Roman" w:hAnsi="Times New Roman" w:cs="Times New Roman"/>
          <w:sz w:val="24"/>
          <w:szCs w:val="24"/>
        </w:rPr>
        <w:t>ir</w:t>
      </w:r>
      <w:r w:rsidR="00056069">
        <w:rPr>
          <w:rFonts w:ascii="Times New Roman" w:hAnsi="Times New Roman" w:cs="Times New Roman"/>
          <w:sz w:val="24"/>
          <w:szCs w:val="24"/>
        </w:rPr>
        <w:t xml:space="preserve"> first crossing of the LoC from the Valley into AJK to receive arms training.</w:t>
      </w:r>
    </w:p>
    <w:p w14:paraId="2B785404" w14:textId="1E54A164" w:rsidR="00766FF6" w:rsidRPr="00F455F9" w:rsidRDefault="00342095"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3CF4" w:rsidRPr="00F455F9">
        <w:rPr>
          <w:rFonts w:ascii="Times New Roman" w:hAnsi="Times New Roman" w:cs="Times New Roman"/>
          <w:sz w:val="24"/>
          <w:szCs w:val="24"/>
        </w:rPr>
        <w:t>The tight control exerci</w:t>
      </w:r>
      <w:r w:rsidR="009C0693" w:rsidRPr="00F455F9">
        <w:rPr>
          <w:rFonts w:ascii="Times New Roman" w:hAnsi="Times New Roman" w:cs="Times New Roman"/>
          <w:sz w:val="24"/>
          <w:szCs w:val="24"/>
        </w:rPr>
        <w:t>se</w:t>
      </w:r>
      <w:r w:rsidR="00766FF6" w:rsidRPr="00F455F9">
        <w:rPr>
          <w:rFonts w:ascii="Times New Roman" w:hAnsi="Times New Roman" w:cs="Times New Roman"/>
          <w:sz w:val="24"/>
          <w:szCs w:val="24"/>
        </w:rPr>
        <w:t xml:space="preserve">d </w:t>
      </w:r>
      <w:r>
        <w:rPr>
          <w:rFonts w:ascii="Times New Roman" w:hAnsi="Times New Roman" w:cs="Times New Roman"/>
          <w:sz w:val="24"/>
          <w:szCs w:val="24"/>
        </w:rPr>
        <w:t>over</w:t>
      </w:r>
      <w:r w:rsidR="00766FF6" w:rsidRPr="00F455F9">
        <w:rPr>
          <w:rFonts w:ascii="Times New Roman" w:hAnsi="Times New Roman" w:cs="Times New Roman"/>
          <w:sz w:val="24"/>
          <w:szCs w:val="24"/>
        </w:rPr>
        <w:t xml:space="preserve"> potential bus passengers and the truck services </w:t>
      </w:r>
      <w:r>
        <w:rPr>
          <w:rFonts w:ascii="Times New Roman" w:hAnsi="Times New Roman" w:cs="Times New Roman"/>
          <w:sz w:val="24"/>
          <w:szCs w:val="24"/>
        </w:rPr>
        <w:t>is based on</w:t>
      </w:r>
      <w:r w:rsidR="00766FF6" w:rsidRPr="00F455F9">
        <w:rPr>
          <w:rFonts w:ascii="Times New Roman" w:hAnsi="Times New Roman" w:cs="Times New Roman"/>
          <w:sz w:val="24"/>
          <w:szCs w:val="24"/>
        </w:rPr>
        <w:t xml:space="preserve"> security concerns. Militant groups who oppose the dialogue process tried to sabotage the bus on its very first day in Srinagar in 2005, because they perceive</w:t>
      </w:r>
      <w:r>
        <w:rPr>
          <w:rFonts w:ascii="Times New Roman" w:hAnsi="Times New Roman" w:cs="Times New Roman"/>
          <w:sz w:val="24"/>
          <w:szCs w:val="24"/>
        </w:rPr>
        <w:t>d</w:t>
      </w:r>
      <w:r w:rsidR="00766FF6" w:rsidRPr="00F455F9">
        <w:rPr>
          <w:rFonts w:ascii="Times New Roman" w:hAnsi="Times New Roman" w:cs="Times New Roman"/>
          <w:sz w:val="24"/>
          <w:szCs w:val="24"/>
        </w:rPr>
        <w:t xml:space="preserve"> the initiative </w:t>
      </w:r>
      <w:r>
        <w:rPr>
          <w:rFonts w:ascii="Times New Roman" w:hAnsi="Times New Roman" w:cs="Times New Roman"/>
          <w:sz w:val="24"/>
          <w:szCs w:val="24"/>
        </w:rPr>
        <w:t>to be</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undermining the main cause of the conflict. </w:t>
      </w:r>
      <w:r>
        <w:rPr>
          <w:rFonts w:ascii="Times New Roman" w:hAnsi="Times New Roman" w:cs="Times New Roman"/>
          <w:sz w:val="24"/>
          <w:szCs w:val="24"/>
        </w:rPr>
        <w:t>C</w:t>
      </w:r>
      <w:r w:rsidR="00766FF6" w:rsidRPr="00F455F9">
        <w:rPr>
          <w:rFonts w:ascii="Times New Roman" w:hAnsi="Times New Roman" w:cs="Times New Roman"/>
          <w:sz w:val="24"/>
          <w:szCs w:val="24"/>
        </w:rPr>
        <w:t xml:space="preserve">oncern over security can also be seen in </w:t>
      </w:r>
      <w:r w:rsidR="002C7D77">
        <w:rPr>
          <w:rFonts w:ascii="Times New Roman" w:hAnsi="Times New Roman" w:cs="Times New Roman"/>
          <w:sz w:val="24"/>
          <w:szCs w:val="24"/>
        </w:rPr>
        <w:t>how</w:t>
      </w:r>
      <w:r w:rsidR="00766FF6" w:rsidRPr="00F455F9">
        <w:rPr>
          <w:rFonts w:ascii="Times New Roman" w:hAnsi="Times New Roman" w:cs="Times New Roman"/>
          <w:sz w:val="24"/>
          <w:szCs w:val="24"/>
        </w:rPr>
        <w:t xml:space="preserve"> travel is handled at the </w:t>
      </w:r>
      <w:r w:rsidRPr="00F455F9">
        <w:rPr>
          <w:rFonts w:ascii="Times New Roman" w:hAnsi="Times New Roman" w:cs="Times New Roman"/>
          <w:sz w:val="24"/>
          <w:szCs w:val="24"/>
        </w:rPr>
        <w:t>depart</w:t>
      </w:r>
      <w:r>
        <w:rPr>
          <w:rFonts w:ascii="Times New Roman" w:hAnsi="Times New Roman" w:cs="Times New Roman"/>
          <w:sz w:val="24"/>
          <w:szCs w:val="24"/>
        </w:rPr>
        <w:t>ure</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and </w:t>
      </w:r>
      <w:r w:rsidRPr="00F455F9">
        <w:rPr>
          <w:rFonts w:ascii="Times New Roman" w:hAnsi="Times New Roman" w:cs="Times New Roman"/>
          <w:sz w:val="24"/>
          <w:szCs w:val="24"/>
        </w:rPr>
        <w:t>arriv</w:t>
      </w:r>
      <w:r>
        <w:rPr>
          <w:rFonts w:ascii="Times New Roman" w:hAnsi="Times New Roman" w:cs="Times New Roman"/>
          <w:sz w:val="24"/>
          <w:szCs w:val="24"/>
        </w:rPr>
        <w:t>al</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points in Srinagar and Muzaffarabad. Upon recommendations from friends and interviewees, I opted not to visit the </w:t>
      </w:r>
      <w:r w:rsidR="002C7D77" w:rsidRPr="00F455F9">
        <w:rPr>
          <w:rFonts w:ascii="Times New Roman" w:hAnsi="Times New Roman" w:cs="Times New Roman"/>
          <w:sz w:val="24"/>
          <w:szCs w:val="24"/>
        </w:rPr>
        <w:t>arriv</w:t>
      </w:r>
      <w:r w:rsidR="002C7D77">
        <w:rPr>
          <w:rFonts w:ascii="Times New Roman" w:hAnsi="Times New Roman" w:cs="Times New Roman"/>
          <w:sz w:val="24"/>
          <w:szCs w:val="24"/>
        </w:rPr>
        <w:t>al</w:t>
      </w:r>
      <w:r w:rsidR="00766FF6" w:rsidRPr="00F455F9">
        <w:rPr>
          <w:rFonts w:ascii="Times New Roman" w:hAnsi="Times New Roman" w:cs="Times New Roman"/>
          <w:sz w:val="24"/>
          <w:szCs w:val="24"/>
        </w:rPr>
        <w:t>/</w:t>
      </w:r>
      <w:r w:rsidR="002C7D77" w:rsidRPr="00F455F9">
        <w:rPr>
          <w:rFonts w:ascii="Times New Roman" w:hAnsi="Times New Roman" w:cs="Times New Roman"/>
          <w:sz w:val="24"/>
          <w:szCs w:val="24"/>
        </w:rPr>
        <w:t>depart</w:t>
      </w:r>
      <w:r w:rsidR="002C7D77">
        <w:rPr>
          <w:rFonts w:ascii="Times New Roman" w:hAnsi="Times New Roman" w:cs="Times New Roman"/>
          <w:sz w:val="24"/>
          <w:szCs w:val="24"/>
        </w:rPr>
        <w:t>ure</w:t>
      </w:r>
      <w:r w:rsidR="002C7D77"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place in Srinagar, which is located in a government area. However, I </w:t>
      </w:r>
      <w:r w:rsidR="002C7D77">
        <w:rPr>
          <w:rFonts w:ascii="Times New Roman" w:hAnsi="Times New Roman" w:cs="Times New Roman"/>
          <w:sz w:val="24"/>
          <w:szCs w:val="24"/>
        </w:rPr>
        <w:t xml:space="preserve">did </w:t>
      </w:r>
      <w:r w:rsidR="00766FF6" w:rsidRPr="00F455F9">
        <w:rPr>
          <w:rFonts w:ascii="Times New Roman" w:hAnsi="Times New Roman" w:cs="Times New Roman"/>
          <w:sz w:val="24"/>
          <w:szCs w:val="24"/>
        </w:rPr>
        <w:t xml:space="preserve">observe the green and yellow buses arriving in and departing from the restricted government area </w:t>
      </w:r>
      <w:r w:rsidR="007459DA">
        <w:rPr>
          <w:rFonts w:ascii="Times New Roman" w:hAnsi="Times New Roman" w:cs="Times New Roman"/>
          <w:sz w:val="24"/>
          <w:szCs w:val="24"/>
        </w:rPr>
        <w:t xml:space="preserve">in </w:t>
      </w:r>
      <w:r w:rsidR="007459DA" w:rsidRPr="00F455F9">
        <w:rPr>
          <w:rFonts w:ascii="Times New Roman" w:hAnsi="Times New Roman" w:cs="Times New Roman"/>
          <w:sz w:val="24"/>
          <w:szCs w:val="24"/>
        </w:rPr>
        <w:t xml:space="preserve">Muzaffarabad </w:t>
      </w:r>
      <w:r w:rsidR="00766FF6" w:rsidRPr="00F455F9">
        <w:rPr>
          <w:rFonts w:ascii="Times New Roman" w:hAnsi="Times New Roman" w:cs="Times New Roman"/>
          <w:sz w:val="24"/>
          <w:szCs w:val="24"/>
        </w:rPr>
        <w:t>in September 2009 and March 2010. Unlike the typical bustling bus stations in the region, travel in the cross-LoC buses occurr</w:t>
      </w:r>
      <w:r w:rsidR="007459DA">
        <w:rPr>
          <w:rFonts w:ascii="Times New Roman" w:hAnsi="Times New Roman" w:cs="Times New Roman"/>
          <w:sz w:val="24"/>
          <w:szCs w:val="24"/>
        </w:rPr>
        <w:t>ed</w:t>
      </w:r>
      <w:r w:rsidR="00766FF6" w:rsidRPr="00F455F9">
        <w:rPr>
          <w:rFonts w:ascii="Times New Roman" w:hAnsi="Times New Roman" w:cs="Times New Roman"/>
          <w:sz w:val="24"/>
          <w:szCs w:val="24"/>
        </w:rPr>
        <w:t xml:space="preserve"> almost as a secret affair in government building complexes. The scene was far from normal, although no exceptional security measures </w:t>
      </w:r>
      <w:r w:rsidR="002D05A1">
        <w:rPr>
          <w:rFonts w:ascii="Times New Roman" w:hAnsi="Times New Roman" w:cs="Times New Roman"/>
          <w:sz w:val="24"/>
          <w:szCs w:val="24"/>
        </w:rPr>
        <w:t xml:space="preserve">were taken </w:t>
      </w:r>
      <w:r w:rsidR="00766FF6" w:rsidRPr="00F455F9">
        <w:rPr>
          <w:rFonts w:ascii="Times New Roman" w:hAnsi="Times New Roman" w:cs="Times New Roman"/>
          <w:sz w:val="24"/>
          <w:szCs w:val="24"/>
        </w:rPr>
        <w:t>except for the presence of a few armed police. Only a few passengers’ relatives showed up and no</w:t>
      </w:r>
      <w:r w:rsidR="002D05A1">
        <w:rPr>
          <w:rFonts w:ascii="Times New Roman" w:hAnsi="Times New Roman" w:cs="Times New Roman"/>
          <w:sz w:val="24"/>
          <w:szCs w:val="24"/>
        </w:rPr>
        <w:t xml:space="preserve"> other</w:t>
      </w:r>
      <w:r w:rsidR="00766FF6" w:rsidRPr="00F455F9">
        <w:rPr>
          <w:rFonts w:ascii="Times New Roman" w:hAnsi="Times New Roman" w:cs="Times New Roman"/>
          <w:sz w:val="24"/>
          <w:szCs w:val="24"/>
        </w:rPr>
        <w:t xml:space="preserve"> locals were present.</w:t>
      </w:r>
      <w:r w:rsidR="00766FF6" w:rsidRPr="00F455F9">
        <w:rPr>
          <w:rStyle w:val="Refdenotaalfinal"/>
          <w:rFonts w:ascii="Times New Roman" w:hAnsi="Times New Roman" w:cs="Times New Roman"/>
          <w:sz w:val="24"/>
          <w:szCs w:val="24"/>
        </w:rPr>
        <w:endnoteReference w:id="12"/>
      </w:r>
      <w:r w:rsidR="00766FF6" w:rsidRPr="00F455F9">
        <w:rPr>
          <w:rFonts w:ascii="Times New Roman" w:hAnsi="Times New Roman" w:cs="Times New Roman"/>
          <w:sz w:val="24"/>
          <w:szCs w:val="24"/>
        </w:rPr>
        <w:t xml:space="preserve"> This was rather unusual owing to the often</w:t>
      </w:r>
      <w:r w:rsidR="002D05A1">
        <w:rPr>
          <w:rFonts w:ascii="Times New Roman" w:hAnsi="Times New Roman" w:cs="Times New Roman"/>
          <w:sz w:val="24"/>
          <w:szCs w:val="24"/>
        </w:rPr>
        <w:t>-</w:t>
      </w:r>
      <w:r w:rsidR="00766FF6" w:rsidRPr="00F455F9">
        <w:rPr>
          <w:rFonts w:ascii="Times New Roman" w:hAnsi="Times New Roman" w:cs="Times New Roman"/>
          <w:sz w:val="24"/>
          <w:szCs w:val="24"/>
        </w:rPr>
        <w:t xml:space="preserve">spontaneous public curiosity in South Asian societies, and the normal courtesy whereby large family gatherings meet and say goodbye to relatives. </w:t>
      </w:r>
    </w:p>
    <w:p w14:paraId="423BF891" w14:textId="3C21546B" w:rsidR="00766FF6" w:rsidRPr="00F455F9" w:rsidRDefault="002D05A1"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289F" w:rsidRPr="00F455F9">
        <w:rPr>
          <w:rFonts w:ascii="Times New Roman" w:hAnsi="Times New Roman" w:cs="Times New Roman"/>
          <w:sz w:val="24"/>
          <w:szCs w:val="24"/>
        </w:rPr>
        <w:t xml:space="preserve">I heard mixed reports </w:t>
      </w:r>
      <w:r w:rsidR="002B289F">
        <w:rPr>
          <w:rFonts w:ascii="Times New Roman" w:hAnsi="Times New Roman" w:cs="Times New Roman"/>
          <w:sz w:val="24"/>
          <w:szCs w:val="24"/>
        </w:rPr>
        <w:t>d</w:t>
      </w:r>
      <w:r w:rsidR="00766FF6" w:rsidRPr="00F455F9">
        <w:rPr>
          <w:rFonts w:ascii="Times New Roman" w:hAnsi="Times New Roman" w:cs="Times New Roman"/>
          <w:sz w:val="24"/>
          <w:szCs w:val="24"/>
        </w:rPr>
        <w:t>uring my informal talks with passengers on the spot in Muzaffarabad. On the first occasion</w:t>
      </w:r>
      <w:r w:rsidR="002B289F">
        <w:rPr>
          <w:rFonts w:ascii="Times New Roman" w:hAnsi="Times New Roman" w:cs="Times New Roman"/>
          <w:sz w:val="24"/>
          <w:szCs w:val="24"/>
        </w:rPr>
        <w:t>,</w:t>
      </w:r>
      <w:r w:rsidR="00766FF6" w:rsidRPr="00F455F9">
        <w:rPr>
          <w:rFonts w:ascii="Times New Roman" w:hAnsi="Times New Roman" w:cs="Times New Roman"/>
          <w:sz w:val="24"/>
          <w:szCs w:val="24"/>
        </w:rPr>
        <w:t xml:space="preserve"> in September 2009, people from the Valley had arrived in AJK</w:t>
      </w:r>
      <w:r w:rsidR="002B289F">
        <w:rPr>
          <w:rFonts w:ascii="Times New Roman" w:hAnsi="Times New Roman" w:cs="Times New Roman"/>
          <w:sz w:val="24"/>
          <w:szCs w:val="24"/>
        </w:rPr>
        <w:t>;</w:t>
      </w:r>
      <w:r w:rsidR="00766FF6" w:rsidRPr="00F455F9">
        <w:rPr>
          <w:rFonts w:ascii="Times New Roman" w:hAnsi="Times New Roman" w:cs="Times New Roman"/>
          <w:sz w:val="24"/>
          <w:szCs w:val="24"/>
        </w:rPr>
        <w:t xml:space="preserve"> on the second, in March 2010, those from the Valley were returning after a stay in AJK. Some of the passengers, </w:t>
      </w:r>
      <w:r w:rsidR="004131F2">
        <w:rPr>
          <w:rFonts w:ascii="Times New Roman" w:hAnsi="Times New Roman" w:cs="Times New Roman"/>
          <w:sz w:val="24"/>
          <w:szCs w:val="24"/>
        </w:rPr>
        <w:t>who were elderly</w:t>
      </w:r>
      <w:r w:rsidR="00766FF6" w:rsidRPr="00F455F9">
        <w:rPr>
          <w:rFonts w:ascii="Times New Roman" w:hAnsi="Times New Roman" w:cs="Times New Roman"/>
          <w:sz w:val="24"/>
          <w:szCs w:val="24"/>
        </w:rPr>
        <w:t xml:space="preserve">, had themselves suffered separation, while in a </w:t>
      </w:r>
      <w:r w:rsidR="00766FF6" w:rsidRPr="00F455F9">
        <w:rPr>
          <w:rFonts w:ascii="Times New Roman" w:hAnsi="Times New Roman" w:cs="Times New Roman"/>
          <w:sz w:val="24"/>
          <w:szCs w:val="24"/>
        </w:rPr>
        <w:lastRenderedPageBreak/>
        <w:t>significant number of cases the visitors were descendants of divided families. All of them expressed happiness to see their relatives across the LoC, but when I asked about their impressions about how they saw the Kashmir Valley compared with AJK and vice versa, I noticed that criticism e</w:t>
      </w:r>
      <w:r w:rsidR="009C0693" w:rsidRPr="00F455F9">
        <w:rPr>
          <w:rFonts w:ascii="Times New Roman" w:hAnsi="Times New Roman" w:cs="Times New Roman"/>
          <w:sz w:val="24"/>
          <w:szCs w:val="24"/>
        </w:rPr>
        <w:t>xtended to both sides. Militariz</w:t>
      </w:r>
      <w:r w:rsidR="00766FF6" w:rsidRPr="00F455F9">
        <w:rPr>
          <w:rFonts w:ascii="Times New Roman" w:hAnsi="Times New Roman" w:cs="Times New Roman"/>
          <w:sz w:val="24"/>
          <w:szCs w:val="24"/>
        </w:rPr>
        <w:t xml:space="preserve">ation in the Kashmir Valley and the lack of freedom in AJK were mentioned, while </w:t>
      </w:r>
      <w:r w:rsidR="004131F2">
        <w:rPr>
          <w:rFonts w:ascii="Times New Roman" w:hAnsi="Times New Roman" w:cs="Times New Roman"/>
          <w:sz w:val="24"/>
          <w:szCs w:val="24"/>
        </w:rPr>
        <w:t>everyone</w:t>
      </w:r>
      <w:r w:rsidR="009C0693" w:rsidRPr="00F455F9">
        <w:rPr>
          <w:rFonts w:ascii="Times New Roman" w:hAnsi="Times New Roman" w:cs="Times New Roman"/>
          <w:sz w:val="24"/>
          <w:szCs w:val="24"/>
        </w:rPr>
        <w:t xml:space="preserve"> recogniz</w:t>
      </w:r>
      <w:r w:rsidR="00766FF6" w:rsidRPr="00F455F9">
        <w:rPr>
          <w:rFonts w:ascii="Times New Roman" w:hAnsi="Times New Roman" w:cs="Times New Roman"/>
          <w:sz w:val="24"/>
          <w:szCs w:val="24"/>
        </w:rPr>
        <w:t xml:space="preserve">ed that the Valley was </w:t>
      </w:r>
      <w:r w:rsidR="004131F2">
        <w:rPr>
          <w:rFonts w:ascii="Times New Roman" w:hAnsi="Times New Roman" w:cs="Times New Roman"/>
          <w:sz w:val="24"/>
          <w:szCs w:val="24"/>
        </w:rPr>
        <w:t xml:space="preserve">economically </w:t>
      </w:r>
      <w:r w:rsidR="00766FF6" w:rsidRPr="00F455F9">
        <w:rPr>
          <w:rFonts w:ascii="Times New Roman" w:hAnsi="Times New Roman" w:cs="Times New Roman"/>
          <w:sz w:val="24"/>
          <w:szCs w:val="24"/>
        </w:rPr>
        <w:t>more developed than AJK.</w:t>
      </w:r>
    </w:p>
    <w:p w14:paraId="11BBA7B9" w14:textId="1ED92DEB" w:rsidR="00963DA5" w:rsidRPr="00F455F9" w:rsidRDefault="004131F2"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With a few exceptions, most of the passengers I talked </w:t>
      </w:r>
      <w:r>
        <w:rPr>
          <w:rFonts w:ascii="Times New Roman" w:hAnsi="Times New Roman" w:cs="Times New Roman"/>
          <w:sz w:val="24"/>
          <w:szCs w:val="24"/>
        </w:rPr>
        <w:t>with</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on the spot, at a distance from the police presence, were middle-aged men. What struck me was that they seemed </w:t>
      </w:r>
      <w:r w:rsidR="00CF364F">
        <w:rPr>
          <w:rFonts w:ascii="Times New Roman" w:hAnsi="Times New Roman" w:cs="Times New Roman"/>
          <w:sz w:val="24"/>
          <w:szCs w:val="24"/>
        </w:rPr>
        <w:t xml:space="preserve">to be </w:t>
      </w:r>
      <w:r w:rsidR="00766FF6" w:rsidRPr="00F455F9">
        <w:rPr>
          <w:rFonts w:ascii="Times New Roman" w:hAnsi="Times New Roman" w:cs="Times New Roman"/>
          <w:sz w:val="24"/>
          <w:szCs w:val="24"/>
        </w:rPr>
        <w:t xml:space="preserve">fairly open in expressing their views. I had a longer conversation with a man from </w:t>
      </w:r>
      <w:proofErr w:type="spellStart"/>
      <w:r w:rsidR="00766FF6" w:rsidRPr="00F455F9">
        <w:rPr>
          <w:rFonts w:ascii="Times New Roman" w:hAnsi="Times New Roman" w:cs="Times New Roman"/>
          <w:sz w:val="24"/>
          <w:szCs w:val="24"/>
        </w:rPr>
        <w:t>Sopore</w:t>
      </w:r>
      <w:proofErr w:type="spellEnd"/>
      <w:r w:rsidR="00766FF6" w:rsidRPr="00F455F9">
        <w:rPr>
          <w:rFonts w:ascii="Times New Roman" w:hAnsi="Times New Roman" w:cs="Times New Roman"/>
          <w:sz w:val="24"/>
          <w:szCs w:val="24"/>
        </w:rPr>
        <w:t>, probably in his mid-sixties, who had just arrived</w:t>
      </w:r>
      <w:r w:rsidR="00CF364F">
        <w:rPr>
          <w:rFonts w:ascii="Times New Roman" w:hAnsi="Times New Roman" w:cs="Times New Roman"/>
          <w:sz w:val="24"/>
          <w:szCs w:val="24"/>
        </w:rPr>
        <w:t>.</w:t>
      </w:r>
      <w:r w:rsidR="00CF364F" w:rsidRPr="00F455F9">
        <w:rPr>
          <w:rFonts w:ascii="Times New Roman" w:hAnsi="Times New Roman" w:cs="Times New Roman"/>
          <w:sz w:val="24"/>
          <w:szCs w:val="24"/>
        </w:rPr>
        <w:t xml:space="preserve"> </w:t>
      </w:r>
      <w:r w:rsidR="00CF364F">
        <w:rPr>
          <w:rFonts w:ascii="Times New Roman" w:hAnsi="Times New Roman" w:cs="Times New Roman"/>
          <w:sz w:val="24"/>
          <w:szCs w:val="24"/>
        </w:rPr>
        <w:t>H</w:t>
      </w:r>
      <w:r w:rsidR="00766FF6" w:rsidRPr="00F455F9">
        <w:rPr>
          <w:rFonts w:ascii="Times New Roman" w:hAnsi="Times New Roman" w:cs="Times New Roman"/>
          <w:sz w:val="24"/>
          <w:szCs w:val="24"/>
        </w:rPr>
        <w:t xml:space="preserve">is son-in-law </w:t>
      </w:r>
      <w:r w:rsidR="00CF364F" w:rsidRPr="00F455F9">
        <w:rPr>
          <w:rFonts w:ascii="Times New Roman" w:hAnsi="Times New Roman" w:cs="Times New Roman"/>
          <w:sz w:val="24"/>
          <w:szCs w:val="24"/>
        </w:rPr>
        <w:t>ha</w:t>
      </w:r>
      <w:r w:rsidR="00CF364F">
        <w:rPr>
          <w:rFonts w:ascii="Times New Roman" w:hAnsi="Times New Roman" w:cs="Times New Roman"/>
          <w:sz w:val="24"/>
          <w:szCs w:val="24"/>
        </w:rPr>
        <w:t>d</w:t>
      </w:r>
      <w:r w:rsidR="00CF364F"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come to pick him up. He had travelled to AJK on four previous occasions, but this was the first time on the cross-LoC bus. Earlier, he had married his daughter to an AJK resident from Muzaffarabad (a relative of Kashmiri origin). The purpose of the visit was to see her daughter and her family</w:t>
      </w:r>
      <w:r w:rsidR="00A47573">
        <w:rPr>
          <w:rFonts w:ascii="Times New Roman" w:hAnsi="Times New Roman" w:cs="Times New Roman"/>
          <w:sz w:val="24"/>
          <w:szCs w:val="24"/>
        </w:rPr>
        <w:t>, who</w:t>
      </w:r>
      <w:r w:rsidR="00766FF6" w:rsidRPr="00F455F9">
        <w:rPr>
          <w:rFonts w:ascii="Times New Roman" w:hAnsi="Times New Roman" w:cs="Times New Roman"/>
          <w:sz w:val="24"/>
          <w:szCs w:val="24"/>
        </w:rPr>
        <w:t xml:space="preserve"> were residing in Lahore, having moved there from AJK because of economic opportunities. He said that despite the </w:t>
      </w:r>
      <w:r w:rsidR="00EF7E8A">
        <w:rPr>
          <w:rFonts w:ascii="Times New Roman" w:hAnsi="Times New Roman" w:cs="Times New Roman"/>
          <w:sz w:val="24"/>
          <w:szCs w:val="24"/>
        </w:rPr>
        <w:t xml:space="preserve">better </w:t>
      </w:r>
      <w:r w:rsidR="00766FF6" w:rsidRPr="00F455F9">
        <w:rPr>
          <w:rFonts w:ascii="Times New Roman" w:hAnsi="Times New Roman" w:cs="Times New Roman"/>
          <w:sz w:val="24"/>
          <w:szCs w:val="24"/>
        </w:rPr>
        <w:t xml:space="preserve">economic situation in the Valley (he owned a shop), life conditions were very </w:t>
      </w:r>
      <w:r w:rsidR="00CF617D" w:rsidRPr="00F455F9">
        <w:rPr>
          <w:rFonts w:ascii="Times New Roman" w:hAnsi="Times New Roman" w:cs="Times New Roman"/>
          <w:sz w:val="24"/>
          <w:szCs w:val="24"/>
        </w:rPr>
        <w:t>hard</w:t>
      </w:r>
      <w:r w:rsidR="00766FF6" w:rsidRPr="00F455F9">
        <w:rPr>
          <w:rFonts w:ascii="Times New Roman" w:hAnsi="Times New Roman" w:cs="Times New Roman"/>
          <w:sz w:val="24"/>
          <w:szCs w:val="24"/>
        </w:rPr>
        <w:t xml:space="preserve"> because of the presence of military forces who committed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atrocities</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against people. For this reason, he was of the view that Kashmir should be part of Pakistan</w:t>
      </w:r>
      <w:r w:rsidR="00963DA5" w:rsidRPr="00F455F9">
        <w:rPr>
          <w:rFonts w:ascii="Times New Roman" w:hAnsi="Times New Roman" w:cs="Times New Roman"/>
          <w:sz w:val="24"/>
          <w:szCs w:val="24"/>
        </w:rPr>
        <w:t>.</w:t>
      </w:r>
    </w:p>
    <w:p w14:paraId="671E1DE6" w14:textId="7A8416B4" w:rsidR="00766FF6" w:rsidRPr="00F455F9" w:rsidRDefault="00EF7E8A"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Although opportunities for divided families to meet via air travel or by land routes across the Lahore border have been restricted in the past, there have been cases of cross-border marriages, normally involving women from the Valley who move to their husbands’ places in AJK and Pakistan. Numbers are not known, but it seems this phenomenon </w:t>
      </w:r>
      <w:r w:rsidR="00DD2A53">
        <w:rPr>
          <w:rFonts w:ascii="Times New Roman" w:hAnsi="Times New Roman" w:cs="Times New Roman"/>
          <w:sz w:val="24"/>
          <w:szCs w:val="24"/>
        </w:rPr>
        <w:t xml:space="preserve">has </w:t>
      </w:r>
      <w:r w:rsidR="00766FF6" w:rsidRPr="00F455F9">
        <w:rPr>
          <w:rFonts w:ascii="Times New Roman" w:hAnsi="Times New Roman" w:cs="Times New Roman"/>
          <w:sz w:val="24"/>
          <w:szCs w:val="24"/>
        </w:rPr>
        <w:t xml:space="preserve">increased after the establishment of the cross-LoC bus services. The existence of this transport has facilitated the re-enactment of ties among those separated </w:t>
      </w:r>
      <w:r w:rsidR="003D3FD5">
        <w:rPr>
          <w:rFonts w:ascii="Times New Roman" w:hAnsi="Times New Roman" w:cs="Times New Roman"/>
          <w:sz w:val="24"/>
          <w:szCs w:val="24"/>
        </w:rPr>
        <w:t>by</w:t>
      </w:r>
      <w:r w:rsidR="00766FF6" w:rsidRPr="00F455F9">
        <w:rPr>
          <w:rFonts w:ascii="Times New Roman" w:hAnsi="Times New Roman" w:cs="Times New Roman"/>
          <w:sz w:val="24"/>
          <w:szCs w:val="24"/>
        </w:rPr>
        <w:t xml:space="preserve"> </w:t>
      </w:r>
      <w:r w:rsidR="003D3FD5" w:rsidRPr="00F455F9">
        <w:rPr>
          <w:rFonts w:ascii="Times New Roman" w:hAnsi="Times New Roman" w:cs="Times New Roman"/>
          <w:sz w:val="24"/>
          <w:szCs w:val="24"/>
        </w:rPr>
        <w:t>creat</w:t>
      </w:r>
      <w:r w:rsidR="003D3FD5">
        <w:rPr>
          <w:rFonts w:ascii="Times New Roman" w:hAnsi="Times New Roman" w:cs="Times New Roman"/>
          <w:sz w:val="24"/>
          <w:szCs w:val="24"/>
        </w:rPr>
        <w:t>ing</w:t>
      </w:r>
      <w:r w:rsidR="003D3FD5"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a sort of normality in their lives. An interviewee from Uri </w:t>
      </w:r>
      <w:r w:rsidR="003D3FD5">
        <w:rPr>
          <w:rFonts w:ascii="Times New Roman" w:hAnsi="Times New Roman" w:cs="Times New Roman"/>
          <w:sz w:val="24"/>
          <w:szCs w:val="24"/>
        </w:rPr>
        <w:t xml:space="preserve">who was </w:t>
      </w:r>
      <w:r w:rsidR="00766FF6" w:rsidRPr="00F455F9">
        <w:rPr>
          <w:rFonts w:ascii="Times New Roman" w:hAnsi="Times New Roman" w:cs="Times New Roman"/>
          <w:sz w:val="24"/>
          <w:szCs w:val="24"/>
        </w:rPr>
        <w:t>living in Srinagar</w:t>
      </w:r>
      <w:r w:rsidR="00EE52BA" w:rsidRPr="00F455F9">
        <w:rPr>
          <w:rFonts w:ascii="Times New Roman" w:hAnsi="Times New Roman" w:cs="Times New Roman"/>
          <w:sz w:val="24"/>
          <w:szCs w:val="24"/>
        </w:rPr>
        <w:t xml:space="preserve"> and employed in the administration</w:t>
      </w:r>
      <w:r w:rsidR="00766FF6" w:rsidRPr="00F455F9">
        <w:rPr>
          <w:rFonts w:ascii="Times New Roman" w:hAnsi="Times New Roman" w:cs="Times New Roman"/>
          <w:sz w:val="24"/>
          <w:szCs w:val="24"/>
        </w:rPr>
        <w:t xml:space="preserve"> pointed out that he </w:t>
      </w:r>
      <w:r w:rsidR="006B69F9">
        <w:rPr>
          <w:rFonts w:ascii="Times New Roman" w:hAnsi="Times New Roman" w:cs="Times New Roman"/>
          <w:sz w:val="24"/>
          <w:szCs w:val="24"/>
        </w:rPr>
        <w:t xml:space="preserve">had </w:t>
      </w:r>
      <w:r w:rsidR="00766FF6" w:rsidRPr="00F455F9">
        <w:rPr>
          <w:rFonts w:ascii="Times New Roman" w:hAnsi="Times New Roman" w:cs="Times New Roman"/>
          <w:sz w:val="24"/>
          <w:szCs w:val="24"/>
        </w:rPr>
        <w:t>travelled to Muzaffarabad in 2007 and arranged h</w:t>
      </w:r>
      <w:r w:rsidR="00F72932" w:rsidRPr="00F455F9">
        <w:rPr>
          <w:rFonts w:ascii="Times New Roman" w:hAnsi="Times New Roman" w:cs="Times New Roman"/>
          <w:sz w:val="24"/>
          <w:szCs w:val="24"/>
        </w:rPr>
        <w:t>is</w:t>
      </w:r>
      <w:r w:rsidR="00766FF6" w:rsidRPr="00F455F9">
        <w:rPr>
          <w:rFonts w:ascii="Times New Roman" w:hAnsi="Times New Roman" w:cs="Times New Roman"/>
          <w:sz w:val="24"/>
          <w:szCs w:val="24"/>
        </w:rPr>
        <w:t xml:space="preserve"> daughter’s marriage there. </w:t>
      </w:r>
      <w:r w:rsidR="00EE52BA" w:rsidRPr="00F455F9">
        <w:rPr>
          <w:rFonts w:ascii="Times New Roman" w:hAnsi="Times New Roman" w:cs="Times New Roman"/>
          <w:sz w:val="24"/>
          <w:szCs w:val="24"/>
        </w:rPr>
        <w:t>Before moving to Srinagar, he</w:t>
      </w:r>
      <w:r w:rsidR="006B69F9">
        <w:rPr>
          <w:rFonts w:ascii="Times New Roman" w:hAnsi="Times New Roman" w:cs="Times New Roman"/>
          <w:sz w:val="24"/>
          <w:szCs w:val="24"/>
        </w:rPr>
        <w:t xml:space="preserve"> had</w:t>
      </w:r>
      <w:r w:rsidR="00766FF6" w:rsidRPr="00F455F9">
        <w:rPr>
          <w:rFonts w:ascii="Times New Roman" w:hAnsi="Times New Roman" w:cs="Times New Roman"/>
          <w:sz w:val="24"/>
          <w:szCs w:val="24"/>
        </w:rPr>
        <w:t xml:space="preserve"> travelled to AJK simply by crossing the border </w:t>
      </w:r>
      <w:r w:rsidR="00963DA5" w:rsidRPr="00F455F9">
        <w:rPr>
          <w:rFonts w:ascii="Times New Roman" w:hAnsi="Times New Roman" w:cs="Times New Roman"/>
          <w:sz w:val="24"/>
          <w:szCs w:val="24"/>
        </w:rPr>
        <w:t>because people from the border area ‘had arrangements’</w:t>
      </w:r>
      <w:r w:rsidR="00766FF6" w:rsidRPr="00F455F9">
        <w:rPr>
          <w:rFonts w:ascii="Times New Roman" w:hAnsi="Times New Roman" w:cs="Times New Roman"/>
          <w:sz w:val="24"/>
          <w:szCs w:val="24"/>
        </w:rPr>
        <w:t>. However, he admitted that this possibility later became very risky, so he</w:t>
      </w:r>
      <w:r w:rsidR="006B69F9">
        <w:rPr>
          <w:rFonts w:ascii="Times New Roman" w:hAnsi="Times New Roman" w:cs="Times New Roman"/>
          <w:sz w:val="24"/>
          <w:szCs w:val="24"/>
        </w:rPr>
        <w:t xml:space="preserve"> had gone</w:t>
      </w:r>
      <w:r w:rsidR="00766FF6" w:rsidRPr="00F455F9">
        <w:rPr>
          <w:rFonts w:ascii="Times New Roman" w:hAnsi="Times New Roman" w:cs="Times New Roman"/>
          <w:sz w:val="24"/>
          <w:szCs w:val="24"/>
        </w:rPr>
        <w:t xml:space="preserve"> via Lahore to AJK for his daughter’s wedding</w:t>
      </w:r>
      <w:r w:rsidR="00A97D76">
        <w:rPr>
          <w:rFonts w:ascii="Times New Roman" w:hAnsi="Times New Roman" w:cs="Times New Roman"/>
          <w:sz w:val="24"/>
          <w:szCs w:val="24"/>
        </w:rPr>
        <w:t>.</w:t>
      </w:r>
      <w:r w:rsidR="00766FF6" w:rsidRPr="00F455F9">
        <w:rPr>
          <w:rFonts w:ascii="Times New Roman" w:hAnsi="Times New Roman" w:cs="Times New Roman"/>
          <w:sz w:val="24"/>
          <w:szCs w:val="24"/>
        </w:rPr>
        <w:t xml:space="preserve"> </w:t>
      </w:r>
      <w:r w:rsidR="00A97D76">
        <w:rPr>
          <w:rFonts w:ascii="Times New Roman" w:hAnsi="Times New Roman" w:cs="Times New Roman"/>
          <w:sz w:val="24"/>
          <w:szCs w:val="24"/>
        </w:rPr>
        <w:t>A</w:t>
      </w:r>
      <w:r w:rsidR="00766FF6" w:rsidRPr="00F455F9">
        <w:rPr>
          <w:rFonts w:ascii="Times New Roman" w:hAnsi="Times New Roman" w:cs="Times New Roman"/>
          <w:sz w:val="24"/>
          <w:szCs w:val="24"/>
        </w:rPr>
        <w:t xml:space="preserve">t the time of our meeting, the daughter was about to return on the bus to deliver her child in her family home. Marriages show the renewal of ties across the border </w:t>
      </w:r>
      <w:r w:rsidR="006B69F9">
        <w:rPr>
          <w:rFonts w:ascii="Times New Roman" w:hAnsi="Times New Roman" w:cs="Times New Roman"/>
          <w:sz w:val="24"/>
          <w:szCs w:val="24"/>
        </w:rPr>
        <w:t>which</w:t>
      </w:r>
      <w:r w:rsidR="006B69F9"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had been interrupted by decades of forced separation. </w:t>
      </w:r>
    </w:p>
    <w:p w14:paraId="096DFB84" w14:textId="506B913F" w:rsidR="00766FF6" w:rsidRPr="00F455F9" w:rsidRDefault="00A97D76"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Despite these family stories of re-encounter, the impact of the cross-LoC buses on transforming the conflict context is marginal, </w:t>
      </w:r>
      <w:r>
        <w:rPr>
          <w:rFonts w:ascii="Times New Roman" w:hAnsi="Times New Roman" w:cs="Times New Roman"/>
          <w:sz w:val="24"/>
          <w:szCs w:val="24"/>
        </w:rPr>
        <w:t>particular</w:t>
      </w:r>
      <w:r w:rsidRPr="00F455F9">
        <w:rPr>
          <w:rFonts w:ascii="Times New Roman" w:hAnsi="Times New Roman" w:cs="Times New Roman"/>
          <w:sz w:val="24"/>
          <w:szCs w:val="24"/>
        </w:rPr>
        <w:t xml:space="preserve">ly </w:t>
      </w:r>
      <w:r w:rsidR="00766FF6" w:rsidRPr="00F455F9">
        <w:rPr>
          <w:rFonts w:ascii="Times New Roman" w:hAnsi="Times New Roman" w:cs="Times New Roman"/>
          <w:sz w:val="24"/>
          <w:szCs w:val="24"/>
        </w:rPr>
        <w:t xml:space="preserve">in the Kashmir Valley. </w:t>
      </w:r>
      <w:r w:rsidR="00963DA5" w:rsidRPr="00F455F9">
        <w:rPr>
          <w:rFonts w:ascii="Times New Roman" w:hAnsi="Times New Roman" w:cs="Times New Roman"/>
          <w:sz w:val="24"/>
          <w:szCs w:val="24"/>
        </w:rPr>
        <w:t>Other</w:t>
      </w:r>
      <w:r w:rsidR="00766FF6" w:rsidRPr="00F455F9">
        <w:rPr>
          <w:rFonts w:ascii="Times New Roman" w:hAnsi="Times New Roman" w:cs="Times New Roman"/>
          <w:sz w:val="24"/>
          <w:szCs w:val="24"/>
        </w:rPr>
        <w:t xml:space="preserve"> issues</w:t>
      </w:r>
      <w:r w:rsidR="00963DA5" w:rsidRPr="00F455F9">
        <w:rPr>
          <w:rFonts w:ascii="Times New Roman" w:hAnsi="Times New Roman" w:cs="Times New Roman"/>
          <w:sz w:val="24"/>
          <w:szCs w:val="24"/>
        </w:rPr>
        <w:t xml:space="preserve"> of social justice</w:t>
      </w:r>
      <w:r w:rsidR="00766FF6" w:rsidRPr="00F455F9">
        <w:rPr>
          <w:rFonts w:ascii="Times New Roman" w:hAnsi="Times New Roman" w:cs="Times New Roman"/>
          <w:sz w:val="24"/>
          <w:szCs w:val="24"/>
        </w:rPr>
        <w:t xml:space="preserve"> are more pressing there and have been largely ignored. In other words, the </w:t>
      </w:r>
      <w:r w:rsidR="00766FF6" w:rsidRPr="00F455F9">
        <w:rPr>
          <w:rFonts w:ascii="Times New Roman" w:hAnsi="Times New Roman" w:cs="Times New Roman"/>
          <w:sz w:val="24"/>
          <w:szCs w:val="24"/>
        </w:rPr>
        <w:lastRenderedPageBreak/>
        <w:t>division created by the LoC is one aspect of the conflict, but there is also the question of the victims, including those who have been tortured, have disappeared</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or are imprisoned in Indian jails. Little is known about violence and repression in AJK because the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known conflict</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has taken place mostly in the Kashmir Valley. The bus services ameliorate the situation of those who have been separated, but the modality under which they operate has little potential to influence the political context. Moreover, the nationalist platform of the Hurriyat, though not opposing this mobility on humanitarian grounds, considers </w:t>
      </w:r>
      <w:r>
        <w:rPr>
          <w:rFonts w:ascii="Times New Roman" w:hAnsi="Times New Roman" w:cs="Times New Roman"/>
          <w:sz w:val="24"/>
          <w:szCs w:val="24"/>
        </w:rPr>
        <w:t xml:space="preserve">the </w:t>
      </w:r>
      <w:r w:rsidR="00766FF6" w:rsidRPr="00F455F9">
        <w:rPr>
          <w:rFonts w:ascii="Times New Roman" w:hAnsi="Times New Roman" w:cs="Times New Roman"/>
          <w:sz w:val="24"/>
          <w:szCs w:val="24"/>
        </w:rPr>
        <w:t xml:space="preserve">initiative </w:t>
      </w:r>
      <w:r>
        <w:rPr>
          <w:rFonts w:ascii="Times New Roman" w:hAnsi="Times New Roman" w:cs="Times New Roman"/>
          <w:sz w:val="24"/>
          <w:szCs w:val="24"/>
        </w:rPr>
        <w:t xml:space="preserve">to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ha</w:t>
      </w:r>
      <w:r w:rsidR="008F76DE">
        <w:rPr>
          <w:rFonts w:ascii="Times New Roman" w:hAnsi="Times New Roman" w:cs="Times New Roman"/>
          <w:sz w:val="24"/>
          <w:szCs w:val="24"/>
        </w:rPr>
        <w:t>[</w:t>
      </w:r>
      <w:proofErr w:type="spellStart"/>
      <w:r w:rsidR="008F76DE">
        <w:rPr>
          <w:rFonts w:ascii="Times New Roman" w:hAnsi="Times New Roman" w:cs="Times New Roman"/>
          <w:sz w:val="24"/>
          <w:szCs w:val="24"/>
        </w:rPr>
        <w:t>ve</w:t>
      </w:r>
      <w:proofErr w:type="spellEnd"/>
      <w:r w:rsidR="008F76DE">
        <w:rPr>
          <w:rFonts w:ascii="Times New Roman" w:hAnsi="Times New Roman" w:cs="Times New Roman"/>
          <w:sz w:val="24"/>
          <w:szCs w:val="24"/>
        </w:rPr>
        <w:t>]</w:t>
      </w:r>
      <w:r w:rsidR="00766FF6" w:rsidRPr="00F455F9">
        <w:rPr>
          <w:rFonts w:ascii="Times New Roman" w:hAnsi="Times New Roman" w:cs="Times New Roman"/>
          <w:sz w:val="24"/>
          <w:szCs w:val="24"/>
        </w:rPr>
        <w:t xml:space="preserve"> nothing to do with the political issue</w:t>
      </w:r>
      <w:r w:rsidR="002C1C3F" w:rsidRPr="00F455F9">
        <w:rPr>
          <w:rFonts w:ascii="Times New Roman" w:hAnsi="Times New Roman" w:cs="Times New Roman"/>
          <w:sz w:val="24"/>
          <w:szCs w:val="24"/>
        </w:rPr>
        <w:t>’</w:t>
      </w:r>
      <w:r w:rsidR="004A66DD"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as Yasin Malik pointed out.</w:t>
      </w:r>
      <w:r w:rsidR="00766FF6" w:rsidRPr="00F455F9">
        <w:rPr>
          <w:rStyle w:val="Refdenotaalfinal"/>
          <w:rFonts w:ascii="Times New Roman" w:hAnsi="Times New Roman" w:cs="Times New Roman"/>
          <w:sz w:val="24"/>
          <w:szCs w:val="24"/>
        </w:rPr>
        <w:endnoteReference w:id="13"/>
      </w:r>
      <w:r w:rsidR="00766FF6" w:rsidRPr="00F455F9">
        <w:rPr>
          <w:rFonts w:ascii="Times New Roman" w:hAnsi="Times New Roman" w:cs="Times New Roman"/>
          <w:sz w:val="24"/>
          <w:szCs w:val="24"/>
        </w:rPr>
        <w:t xml:space="preserve"> Objections to cross-LoC mobility were mentioned in Muzaffarabad on the grounds that this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legal</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movement</w:t>
      </w:r>
      <w:r w:rsidR="009C0693" w:rsidRPr="00F455F9">
        <w:rPr>
          <w:rFonts w:ascii="Times New Roman" w:hAnsi="Times New Roman" w:cs="Times New Roman"/>
          <w:sz w:val="24"/>
          <w:szCs w:val="24"/>
        </w:rPr>
        <w:t xml:space="preserve"> legitimiz</w:t>
      </w:r>
      <w:r w:rsidR="00766FF6" w:rsidRPr="00F455F9">
        <w:rPr>
          <w:rFonts w:ascii="Times New Roman" w:hAnsi="Times New Roman" w:cs="Times New Roman"/>
          <w:sz w:val="24"/>
          <w:szCs w:val="24"/>
        </w:rPr>
        <w:t>ed the LoC as a border and diluted the political problem.</w:t>
      </w:r>
    </w:p>
    <w:p w14:paraId="5B56AD33" w14:textId="66BFF5F5" w:rsidR="00766FF6" w:rsidRPr="00F455F9" w:rsidRDefault="008F76DE"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2847" w:rsidRPr="00F455F9">
        <w:rPr>
          <w:rFonts w:ascii="Times New Roman" w:hAnsi="Times New Roman" w:cs="Times New Roman"/>
          <w:sz w:val="24"/>
          <w:szCs w:val="24"/>
        </w:rPr>
        <w:t>In addition,</w:t>
      </w:r>
      <w:r w:rsidR="00766FF6" w:rsidRPr="00F455F9">
        <w:rPr>
          <w:rFonts w:ascii="Times New Roman" w:hAnsi="Times New Roman" w:cs="Times New Roman"/>
          <w:sz w:val="24"/>
          <w:szCs w:val="24"/>
        </w:rPr>
        <w:t xml:space="preserve"> mobility</w:t>
      </w:r>
      <w:r w:rsidR="00DB5FD1"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across the LoC</w:t>
      </w:r>
      <w:r w:rsidR="00561FC8"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is denied to those who moved across since the</w:t>
      </w:r>
      <w:r w:rsidR="00422847" w:rsidRPr="00F455F9">
        <w:rPr>
          <w:rFonts w:ascii="Times New Roman" w:hAnsi="Times New Roman" w:cs="Times New Roman"/>
          <w:sz w:val="24"/>
          <w:szCs w:val="24"/>
        </w:rPr>
        <w:t xml:space="preserve"> insurgency began</w:t>
      </w:r>
      <w:r w:rsidR="00766FF6" w:rsidRPr="00F455F9">
        <w:rPr>
          <w:rFonts w:ascii="Times New Roman" w:hAnsi="Times New Roman" w:cs="Times New Roman"/>
          <w:sz w:val="24"/>
          <w:szCs w:val="24"/>
        </w:rPr>
        <w:t xml:space="preserve"> in the 1990s and the surrendered militants stranded in AJK and Pakistan, as mentioned above. The non-recognition of these </w:t>
      </w:r>
      <w:r w:rsidR="009529FC" w:rsidRPr="00F455F9">
        <w:rPr>
          <w:rFonts w:ascii="Times New Roman" w:hAnsi="Times New Roman" w:cs="Times New Roman"/>
          <w:sz w:val="24"/>
          <w:szCs w:val="24"/>
        </w:rPr>
        <w:t xml:space="preserve">two </w:t>
      </w:r>
      <w:r w:rsidR="00766FF6" w:rsidRPr="00F455F9">
        <w:rPr>
          <w:rFonts w:ascii="Times New Roman" w:hAnsi="Times New Roman" w:cs="Times New Roman"/>
          <w:sz w:val="24"/>
          <w:szCs w:val="24"/>
        </w:rPr>
        <w:t>groups relates to the political problem they represent for both states: the role of Pakistan in supporting and manipulating insurgent groups</w:t>
      </w:r>
      <w:r w:rsidR="009529FC">
        <w:rPr>
          <w:rFonts w:ascii="Times New Roman" w:hAnsi="Times New Roman" w:cs="Times New Roman"/>
          <w:sz w:val="24"/>
          <w:szCs w:val="24"/>
        </w:rPr>
        <w:t>,</w:t>
      </w:r>
      <w:r w:rsidR="00766FF6" w:rsidRPr="00F455F9">
        <w:rPr>
          <w:rFonts w:ascii="Times New Roman" w:hAnsi="Times New Roman" w:cs="Times New Roman"/>
          <w:sz w:val="24"/>
          <w:szCs w:val="24"/>
        </w:rPr>
        <w:t xml:space="preserve"> and India’s interest in not addressing the existence of a force at odds with the state. Interestingly, both states agreed not to make these two groups visible in the cross-LoC mobility because they are a reminder of the existence of a deep disagreement. The filtering character of the LoC is representative of a new moment, across which divided families and goods can meet or be exchanged, but where dubious state subjects such as militants should return to their homes </w:t>
      </w:r>
      <w:r w:rsidR="009529FC">
        <w:rPr>
          <w:rFonts w:ascii="Times New Roman" w:hAnsi="Times New Roman" w:cs="Times New Roman"/>
          <w:sz w:val="24"/>
          <w:szCs w:val="24"/>
        </w:rPr>
        <w:t xml:space="preserve">without </w:t>
      </w:r>
      <w:r w:rsidR="00766FF6" w:rsidRPr="00F455F9">
        <w:rPr>
          <w:rFonts w:ascii="Times New Roman" w:hAnsi="Times New Roman" w:cs="Times New Roman"/>
          <w:sz w:val="24"/>
          <w:szCs w:val="24"/>
        </w:rPr>
        <w:t xml:space="preserve">leaving </w:t>
      </w:r>
      <w:r w:rsidR="009529FC">
        <w:rPr>
          <w:rFonts w:ascii="Times New Roman" w:hAnsi="Times New Roman" w:cs="Times New Roman"/>
          <w:sz w:val="24"/>
          <w:szCs w:val="24"/>
        </w:rPr>
        <w:t>a</w:t>
      </w:r>
      <w:r w:rsidR="009529FC"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trace, as if nothing had happened in the last two and a half decades. Unlike neighbouring </w:t>
      </w:r>
      <w:r w:rsidR="00700B4D" w:rsidRPr="00F455F9">
        <w:rPr>
          <w:rFonts w:ascii="Times New Roman" w:hAnsi="Times New Roman" w:cs="Times New Roman"/>
          <w:sz w:val="24"/>
          <w:szCs w:val="24"/>
        </w:rPr>
        <w:t xml:space="preserve">non-disputed </w:t>
      </w:r>
      <w:r w:rsidR="00766FF6" w:rsidRPr="00F455F9">
        <w:rPr>
          <w:rFonts w:ascii="Times New Roman" w:hAnsi="Times New Roman" w:cs="Times New Roman"/>
          <w:sz w:val="24"/>
          <w:szCs w:val="24"/>
        </w:rPr>
        <w:t>border contexts</w:t>
      </w:r>
      <w:r w:rsidR="000A6216" w:rsidRPr="00F455F9">
        <w:rPr>
          <w:rFonts w:ascii="Times New Roman" w:hAnsi="Times New Roman" w:cs="Times New Roman"/>
          <w:sz w:val="24"/>
          <w:szCs w:val="24"/>
        </w:rPr>
        <w:t xml:space="preserve"> (</w:t>
      </w:r>
      <w:r w:rsidR="00575DF8" w:rsidRPr="00F455F9">
        <w:rPr>
          <w:rFonts w:ascii="Times New Roman" w:hAnsi="Times New Roman" w:cs="Times New Roman"/>
          <w:sz w:val="24"/>
          <w:szCs w:val="24"/>
        </w:rPr>
        <w:t>such as the Nepal</w:t>
      </w:r>
      <w:r w:rsidR="00700B4D">
        <w:rPr>
          <w:rFonts w:ascii="Times New Roman" w:hAnsi="Times New Roman" w:cs="Times New Roman"/>
          <w:sz w:val="24"/>
          <w:szCs w:val="24"/>
        </w:rPr>
        <w:t>–</w:t>
      </w:r>
      <w:r w:rsidR="00575DF8" w:rsidRPr="00F455F9">
        <w:rPr>
          <w:rFonts w:ascii="Times New Roman" w:hAnsi="Times New Roman" w:cs="Times New Roman"/>
          <w:sz w:val="24"/>
          <w:szCs w:val="24"/>
        </w:rPr>
        <w:t>Tibetan borde</w:t>
      </w:r>
      <w:r w:rsidR="000A6216" w:rsidRPr="00F455F9">
        <w:rPr>
          <w:rFonts w:ascii="Times New Roman" w:hAnsi="Times New Roman" w:cs="Times New Roman"/>
          <w:sz w:val="24"/>
          <w:szCs w:val="24"/>
        </w:rPr>
        <w:t xml:space="preserve">r) </w:t>
      </w:r>
      <w:r w:rsidR="001651E4" w:rsidRPr="00F455F9">
        <w:rPr>
          <w:rFonts w:ascii="Times New Roman" w:hAnsi="Times New Roman" w:cs="Times New Roman"/>
          <w:sz w:val="24"/>
          <w:szCs w:val="24"/>
        </w:rPr>
        <w:t>where</w:t>
      </w:r>
      <w:r w:rsidR="00766FF6" w:rsidRPr="00F455F9">
        <w:rPr>
          <w:rFonts w:ascii="Times New Roman" w:hAnsi="Times New Roman" w:cs="Times New Roman"/>
          <w:sz w:val="24"/>
          <w:szCs w:val="24"/>
        </w:rPr>
        <w:t xml:space="preserve"> there is an increasing recognition of borderlands as distinct areas in legal terms</w:t>
      </w:r>
      <w:r w:rsidR="001651E4" w:rsidRPr="00F455F9">
        <w:rPr>
          <w:rFonts w:ascii="Times New Roman" w:hAnsi="Times New Roman" w:cs="Times New Roman"/>
          <w:sz w:val="24"/>
          <w:szCs w:val="24"/>
        </w:rPr>
        <w:t xml:space="preserve">, in the vicinity of the LoC </w:t>
      </w:r>
      <w:r w:rsidR="000A6216" w:rsidRPr="00F455F9">
        <w:rPr>
          <w:rFonts w:ascii="Times New Roman" w:hAnsi="Times New Roman" w:cs="Times New Roman"/>
          <w:sz w:val="24"/>
          <w:szCs w:val="24"/>
        </w:rPr>
        <w:t>there is a sanctioning of a discriminated mobility</w:t>
      </w:r>
      <w:r w:rsidR="00A15182">
        <w:rPr>
          <w:rFonts w:ascii="Times New Roman" w:hAnsi="Times New Roman" w:cs="Times New Roman"/>
          <w:sz w:val="24"/>
          <w:szCs w:val="24"/>
        </w:rPr>
        <w:t xml:space="preserve"> proper of normal state borders</w:t>
      </w:r>
      <w:r w:rsidR="00056069">
        <w:rPr>
          <w:rFonts w:ascii="Times New Roman" w:hAnsi="Times New Roman" w:cs="Times New Roman"/>
          <w:sz w:val="24"/>
          <w:szCs w:val="24"/>
        </w:rPr>
        <w:t>,</w:t>
      </w:r>
      <w:r w:rsidR="000A6216" w:rsidRPr="00F455F9">
        <w:rPr>
          <w:rFonts w:ascii="Times New Roman" w:hAnsi="Times New Roman" w:cs="Times New Roman"/>
          <w:sz w:val="24"/>
          <w:szCs w:val="24"/>
        </w:rPr>
        <w:t xml:space="preserve"> on the basis of what normal state borders may or may not allow.</w:t>
      </w:r>
      <w:r w:rsidR="00766FF6" w:rsidRPr="00F455F9">
        <w:rPr>
          <w:rStyle w:val="Refdenotaalfinal"/>
          <w:rFonts w:ascii="Times New Roman" w:hAnsi="Times New Roman" w:cs="Times New Roman"/>
          <w:sz w:val="24"/>
          <w:szCs w:val="24"/>
        </w:rPr>
        <w:endnoteReference w:id="14"/>
      </w:r>
    </w:p>
    <w:p w14:paraId="273F6AD9" w14:textId="77777777" w:rsidR="007F4AF8" w:rsidRPr="00F455F9" w:rsidRDefault="007F4AF8" w:rsidP="00CF3266">
      <w:pPr>
        <w:pStyle w:val="Standard1"/>
        <w:spacing w:after="0" w:line="360" w:lineRule="auto"/>
        <w:ind w:firstLine="567"/>
        <w:jc w:val="both"/>
        <w:rPr>
          <w:rFonts w:ascii="Times New Roman" w:hAnsi="Times New Roman" w:cs="Times New Roman"/>
          <w:sz w:val="24"/>
          <w:szCs w:val="24"/>
        </w:rPr>
      </w:pPr>
    </w:p>
    <w:p w14:paraId="46F2E132" w14:textId="77777777" w:rsidR="00766FF6" w:rsidRPr="00F455F9" w:rsidRDefault="00766FF6" w:rsidP="00CF3266">
      <w:pPr>
        <w:spacing w:after="0" w:line="360" w:lineRule="auto"/>
        <w:jc w:val="both"/>
        <w:rPr>
          <w:rFonts w:ascii="Times New Roman" w:hAnsi="Times New Roman" w:cs="Times New Roman"/>
          <w:i/>
          <w:sz w:val="24"/>
          <w:szCs w:val="24"/>
        </w:rPr>
      </w:pPr>
      <w:r w:rsidRPr="00F455F9">
        <w:rPr>
          <w:rFonts w:ascii="Times New Roman" w:hAnsi="Times New Roman" w:cs="Times New Roman"/>
          <w:i/>
          <w:sz w:val="24"/>
          <w:szCs w:val="24"/>
        </w:rPr>
        <w:t>B.  Mobility of goods: The case of cross-LoC trade</w:t>
      </w:r>
    </w:p>
    <w:p w14:paraId="6EB61740" w14:textId="60883522" w:rsidR="00766FF6" w:rsidRPr="00F455F9" w:rsidRDefault="00700B4D"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From October 2008, trade among the divided parts of the Kashmir Valley and AJK was allowed within a restricted context. Two border posts were opened at Chakothi–</w:t>
      </w:r>
      <w:proofErr w:type="spellStart"/>
      <w:r w:rsidR="00766FF6" w:rsidRPr="00F455F9">
        <w:rPr>
          <w:rFonts w:ascii="Times New Roman" w:hAnsi="Times New Roman" w:cs="Times New Roman"/>
          <w:sz w:val="24"/>
          <w:szCs w:val="24"/>
        </w:rPr>
        <w:t>Salamabad</w:t>
      </w:r>
      <w:proofErr w:type="spellEnd"/>
      <w:r w:rsidR="00766FF6" w:rsidRPr="00F455F9">
        <w:rPr>
          <w:rFonts w:ascii="Times New Roman" w:hAnsi="Times New Roman" w:cs="Times New Roman"/>
          <w:sz w:val="24"/>
          <w:szCs w:val="24"/>
        </w:rPr>
        <w:t xml:space="preserve"> (linking the Kashmir Valley and Muzaffarabad areas) and </w:t>
      </w:r>
      <w:proofErr w:type="spellStart"/>
      <w:r w:rsidR="00766FF6" w:rsidRPr="00F455F9">
        <w:rPr>
          <w:rFonts w:ascii="Times New Roman" w:hAnsi="Times New Roman" w:cs="Times New Roman"/>
          <w:sz w:val="24"/>
          <w:szCs w:val="24"/>
        </w:rPr>
        <w:t>Tratinote</w:t>
      </w:r>
      <w:proofErr w:type="spellEnd"/>
      <w:r w:rsidR="00766FF6" w:rsidRPr="00F455F9">
        <w:rPr>
          <w:rFonts w:ascii="Times New Roman" w:hAnsi="Times New Roman" w:cs="Times New Roman"/>
          <w:sz w:val="24"/>
          <w:szCs w:val="24"/>
        </w:rPr>
        <w:t xml:space="preserve">–Chakan Da Bagh (connecting </w:t>
      </w:r>
      <w:proofErr w:type="spellStart"/>
      <w:r w:rsidR="00766FF6" w:rsidRPr="00F455F9">
        <w:rPr>
          <w:rFonts w:ascii="Times New Roman" w:hAnsi="Times New Roman" w:cs="Times New Roman"/>
          <w:sz w:val="24"/>
          <w:szCs w:val="24"/>
        </w:rPr>
        <w:t>Poonch</w:t>
      </w:r>
      <w:proofErr w:type="spellEnd"/>
      <w:r w:rsidR="00766FF6" w:rsidRPr="00F455F9">
        <w:rPr>
          <w:rFonts w:ascii="Times New Roman" w:hAnsi="Times New Roman" w:cs="Times New Roman"/>
          <w:sz w:val="24"/>
          <w:szCs w:val="24"/>
        </w:rPr>
        <w:t xml:space="preserve"> and </w:t>
      </w:r>
      <w:proofErr w:type="spellStart"/>
      <w:r w:rsidR="00766FF6" w:rsidRPr="00F455F9">
        <w:rPr>
          <w:rFonts w:ascii="Times New Roman" w:hAnsi="Times New Roman" w:cs="Times New Roman"/>
          <w:sz w:val="24"/>
          <w:szCs w:val="24"/>
        </w:rPr>
        <w:t>Rawalakot</w:t>
      </w:r>
      <w:proofErr w:type="spellEnd"/>
      <w:r w:rsidR="00766FF6" w:rsidRPr="00F455F9">
        <w:rPr>
          <w:rFonts w:ascii="Times New Roman" w:hAnsi="Times New Roman" w:cs="Times New Roman"/>
          <w:sz w:val="24"/>
          <w:szCs w:val="24"/>
        </w:rPr>
        <w:t xml:space="preserve"> in central AJK). The respective Chambers of Commerce in Muzaffarabad and Srinagar became involved in the process as intermediaries with political negotiators, but only some of their members participat</w:t>
      </w:r>
      <w:r>
        <w:rPr>
          <w:rFonts w:ascii="Times New Roman" w:hAnsi="Times New Roman" w:cs="Times New Roman"/>
          <w:sz w:val="24"/>
          <w:szCs w:val="24"/>
        </w:rPr>
        <w:t>ed</w:t>
      </w:r>
      <w:r w:rsidR="00766FF6" w:rsidRPr="00F455F9">
        <w:rPr>
          <w:rFonts w:ascii="Times New Roman" w:hAnsi="Times New Roman" w:cs="Times New Roman"/>
          <w:sz w:val="24"/>
          <w:szCs w:val="24"/>
        </w:rPr>
        <w:t xml:space="preserve"> in the trade. This exchange occurred in a similar manner to the movement of people: trucks from each side were only allowed up to the border, where the commodities were offloaded and reloaded into trucks from the opposite </w:t>
      </w:r>
      <w:r w:rsidR="00766FF6" w:rsidRPr="00F455F9">
        <w:rPr>
          <w:rFonts w:ascii="Times New Roman" w:hAnsi="Times New Roman" w:cs="Times New Roman"/>
          <w:sz w:val="24"/>
          <w:szCs w:val="24"/>
        </w:rPr>
        <w:lastRenderedPageBreak/>
        <w:t>side to continue the journey. Neither buses nor trucks have yet crossed the LoC (</w:t>
      </w:r>
      <w:r w:rsidRPr="00F455F9">
        <w:rPr>
          <w:rFonts w:ascii="Times New Roman" w:hAnsi="Times New Roman" w:cs="Times New Roman"/>
          <w:sz w:val="24"/>
          <w:szCs w:val="24"/>
        </w:rPr>
        <w:t>a</w:t>
      </w:r>
      <w:r>
        <w:rPr>
          <w:rFonts w:ascii="Times New Roman" w:hAnsi="Times New Roman" w:cs="Times New Roman"/>
          <w:sz w:val="24"/>
          <w:szCs w:val="24"/>
        </w:rPr>
        <w:t>s of</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June 2017). As a foreigner, I could not access these restricted areas, but I gained an insight into the cross-LoC trade, mostly about the Chakothi–</w:t>
      </w:r>
      <w:proofErr w:type="spellStart"/>
      <w:r w:rsidR="00766FF6" w:rsidRPr="00F455F9">
        <w:rPr>
          <w:rFonts w:ascii="Times New Roman" w:hAnsi="Times New Roman" w:cs="Times New Roman"/>
          <w:sz w:val="24"/>
          <w:szCs w:val="24"/>
        </w:rPr>
        <w:t>Salamabad</w:t>
      </w:r>
      <w:proofErr w:type="spellEnd"/>
      <w:r w:rsidR="00766FF6" w:rsidRPr="00F455F9">
        <w:rPr>
          <w:rFonts w:ascii="Times New Roman" w:hAnsi="Times New Roman" w:cs="Times New Roman"/>
          <w:sz w:val="24"/>
          <w:szCs w:val="24"/>
        </w:rPr>
        <w:t xml:space="preserve"> route, from interviews with traders conducted in Srinagar and Muzaffarabad </w:t>
      </w:r>
      <w:r w:rsidR="002201ED">
        <w:rPr>
          <w:rFonts w:ascii="Times New Roman" w:hAnsi="Times New Roman" w:cs="Times New Roman"/>
          <w:sz w:val="24"/>
          <w:szCs w:val="24"/>
        </w:rPr>
        <w:t xml:space="preserve">and </w:t>
      </w:r>
      <w:r w:rsidR="00766FF6" w:rsidRPr="00F455F9">
        <w:rPr>
          <w:rFonts w:ascii="Times New Roman" w:hAnsi="Times New Roman" w:cs="Times New Roman"/>
          <w:sz w:val="24"/>
          <w:szCs w:val="24"/>
        </w:rPr>
        <w:t>newspap</w:t>
      </w:r>
      <w:r w:rsidR="005C164A" w:rsidRPr="00F455F9">
        <w:rPr>
          <w:rFonts w:ascii="Times New Roman" w:hAnsi="Times New Roman" w:cs="Times New Roman"/>
          <w:sz w:val="24"/>
          <w:szCs w:val="24"/>
        </w:rPr>
        <w:t xml:space="preserve">ers and </w:t>
      </w:r>
      <w:r w:rsidR="00766FF6" w:rsidRPr="00F455F9">
        <w:rPr>
          <w:rFonts w:ascii="Times New Roman" w:hAnsi="Times New Roman" w:cs="Times New Roman"/>
          <w:sz w:val="24"/>
          <w:szCs w:val="24"/>
        </w:rPr>
        <w:t xml:space="preserve">NGO reports dealing with the subject. </w:t>
      </w:r>
    </w:p>
    <w:p w14:paraId="5AA6D527" w14:textId="2A99C871" w:rsidR="00766FF6" w:rsidRPr="00F455F9" w:rsidRDefault="002201ED"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The characteristics of the cross-LoC trade are not the same as the general India–Pakistan commercial exchange, but they share similarities in the sense that the trading partners have some family relationship or knowledge of each other.</w:t>
      </w:r>
      <w:r w:rsidR="00766FF6" w:rsidRPr="00F455F9">
        <w:rPr>
          <w:rStyle w:val="Refdenotaalfinal"/>
          <w:rFonts w:ascii="Times New Roman" w:hAnsi="Times New Roman" w:cs="Times New Roman"/>
          <w:sz w:val="24"/>
          <w:szCs w:val="24"/>
        </w:rPr>
        <w:endnoteReference w:id="15"/>
      </w:r>
      <w:r w:rsidR="00766FF6" w:rsidRPr="00F455F9">
        <w:rPr>
          <w:rFonts w:ascii="Times New Roman" w:hAnsi="Times New Roman" w:cs="Times New Roman"/>
          <w:sz w:val="24"/>
          <w:szCs w:val="24"/>
        </w:rPr>
        <w:t xml:space="preserve"> </w:t>
      </w:r>
      <w:r>
        <w:rPr>
          <w:rFonts w:ascii="Times New Roman" w:hAnsi="Times New Roman" w:cs="Times New Roman"/>
          <w:sz w:val="24"/>
          <w:szCs w:val="24"/>
        </w:rPr>
        <w:t>I</w:t>
      </w:r>
      <w:r w:rsidR="00766FF6" w:rsidRPr="00F455F9">
        <w:rPr>
          <w:rFonts w:ascii="Times New Roman" w:hAnsi="Times New Roman" w:cs="Times New Roman"/>
          <w:sz w:val="24"/>
          <w:szCs w:val="24"/>
        </w:rPr>
        <w:t xml:space="preserve">n both cases </w:t>
      </w:r>
      <w:r>
        <w:rPr>
          <w:rFonts w:ascii="Times New Roman" w:hAnsi="Times New Roman" w:cs="Times New Roman"/>
          <w:sz w:val="24"/>
          <w:szCs w:val="24"/>
        </w:rPr>
        <w:t xml:space="preserve">the exchange </w:t>
      </w:r>
      <w:r w:rsidR="00766FF6" w:rsidRPr="00F455F9">
        <w:rPr>
          <w:rFonts w:ascii="Times New Roman" w:hAnsi="Times New Roman" w:cs="Times New Roman"/>
          <w:sz w:val="24"/>
          <w:szCs w:val="24"/>
        </w:rPr>
        <w:t>is limited to twenty-one products, but the cross-LoC trade is a barter trade</w:t>
      </w:r>
      <w:r w:rsidR="004779A1">
        <w:rPr>
          <w:rFonts w:ascii="Times New Roman" w:hAnsi="Times New Roman" w:cs="Times New Roman"/>
          <w:sz w:val="24"/>
          <w:szCs w:val="24"/>
        </w:rPr>
        <w:t>—</w:t>
      </w:r>
      <w:r w:rsidR="00766FF6" w:rsidRPr="00F455F9">
        <w:rPr>
          <w:rFonts w:ascii="Times New Roman" w:hAnsi="Times New Roman" w:cs="Times New Roman"/>
          <w:sz w:val="24"/>
          <w:szCs w:val="24"/>
        </w:rPr>
        <w:t>that is</w:t>
      </w:r>
      <w:r w:rsidR="004779A1">
        <w:rPr>
          <w:rFonts w:ascii="Times New Roman" w:hAnsi="Times New Roman" w:cs="Times New Roman"/>
          <w:sz w:val="24"/>
          <w:szCs w:val="24"/>
        </w:rPr>
        <w:t>, a trade</w:t>
      </w:r>
      <w:r w:rsidR="00766FF6" w:rsidRPr="00F455F9">
        <w:rPr>
          <w:rFonts w:ascii="Times New Roman" w:hAnsi="Times New Roman" w:cs="Times New Roman"/>
          <w:sz w:val="24"/>
          <w:szCs w:val="24"/>
        </w:rPr>
        <w:t xml:space="preserve"> in kind</w:t>
      </w:r>
      <w:r w:rsidR="004779A1">
        <w:rPr>
          <w:rFonts w:ascii="Times New Roman" w:hAnsi="Times New Roman" w:cs="Times New Roman"/>
          <w:sz w:val="24"/>
          <w:szCs w:val="24"/>
        </w:rPr>
        <w:t>—</w:t>
      </w:r>
      <w:r w:rsidR="00766FF6" w:rsidRPr="00F455F9">
        <w:rPr>
          <w:rFonts w:ascii="Times New Roman" w:hAnsi="Times New Roman" w:cs="Times New Roman"/>
          <w:sz w:val="24"/>
          <w:szCs w:val="24"/>
        </w:rPr>
        <w:t>and is excluded from the general taxation that applies to India–Pakistan trade.</w:t>
      </w:r>
      <w:r w:rsidR="00766FF6" w:rsidRPr="00F455F9">
        <w:rPr>
          <w:rStyle w:val="Refdenotaalfinal"/>
          <w:rFonts w:ascii="Times New Roman" w:hAnsi="Times New Roman" w:cs="Times New Roman"/>
          <w:sz w:val="24"/>
          <w:szCs w:val="24"/>
        </w:rPr>
        <w:endnoteReference w:id="16"/>
      </w:r>
    </w:p>
    <w:p w14:paraId="4D4C3061" w14:textId="64C82231" w:rsidR="00766FF6" w:rsidRPr="00F455F9" w:rsidRDefault="004779A1"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It was in 2010 that I first interviewed Mr. Dar, the President of the Jammu and Kashmir Chamber of Commerce, at the Chamber’s office in Srinagar; this association includes traders, exporters</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and houseboat owners, and has a total of 800 members.</w:t>
      </w:r>
      <w:r w:rsidR="00766FF6" w:rsidRPr="00F455F9">
        <w:rPr>
          <w:rStyle w:val="Refdenotaalfinal"/>
          <w:rFonts w:ascii="Times New Roman" w:hAnsi="Times New Roman" w:cs="Times New Roman"/>
          <w:sz w:val="24"/>
          <w:szCs w:val="24"/>
        </w:rPr>
        <w:endnoteReference w:id="17"/>
      </w:r>
      <w:r w:rsidR="00766FF6" w:rsidRPr="00F455F9">
        <w:rPr>
          <w:rFonts w:ascii="Times New Roman" w:hAnsi="Times New Roman" w:cs="Times New Roman"/>
          <w:sz w:val="24"/>
          <w:szCs w:val="24"/>
        </w:rPr>
        <w:t xml:space="preserve"> The Chamber was first constituted in 1924, and during our meeting Mr. Dar proudly showed me a picture </w:t>
      </w:r>
      <w:r w:rsidRPr="00F455F9">
        <w:rPr>
          <w:rFonts w:ascii="Times New Roman" w:hAnsi="Times New Roman" w:cs="Times New Roman"/>
          <w:sz w:val="24"/>
          <w:szCs w:val="24"/>
        </w:rPr>
        <w:t xml:space="preserve">of the first members </w:t>
      </w:r>
      <w:r w:rsidR="00766FF6" w:rsidRPr="00F455F9">
        <w:rPr>
          <w:rFonts w:ascii="Times New Roman" w:hAnsi="Times New Roman" w:cs="Times New Roman"/>
          <w:sz w:val="24"/>
          <w:szCs w:val="24"/>
        </w:rPr>
        <w:t xml:space="preserve">hanging on the wall. He pointed out a couple of them, explaining they were businessmen from places now located in AJK, and also referred to the fact that before 1947 there was a branch of the Jammu and Kashmir Bank in Muzaffarabad. This underscored the </w:t>
      </w:r>
      <w:r>
        <w:rPr>
          <w:rFonts w:ascii="Times New Roman" w:hAnsi="Times New Roman" w:cs="Times New Roman"/>
          <w:sz w:val="24"/>
          <w:szCs w:val="24"/>
        </w:rPr>
        <w:t xml:space="preserve">past </w:t>
      </w:r>
      <w:r w:rsidR="00766FF6" w:rsidRPr="00F455F9">
        <w:rPr>
          <w:rFonts w:ascii="Times New Roman" w:hAnsi="Times New Roman" w:cs="Times New Roman"/>
          <w:sz w:val="24"/>
          <w:szCs w:val="24"/>
        </w:rPr>
        <w:t>regional connections when both areas were part of the same political entity, as opposed to the curren</w:t>
      </w:r>
      <w:r w:rsidR="005C164A" w:rsidRPr="00F455F9">
        <w:rPr>
          <w:rFonts w:ascii="Times New Roman" w:hAnsi="Times New Roman" w:cs="Times New Roman"/>
          <w:sz w:val="24"/>
          <w:szCs w:val="24"/>
        </w:rPr>
        <w:t>t situation characteriz</w:t>
      </w:r>
      <w:r w:rsidR="00766FF6" w:rsidRPr="00F455F9">
        <w:rPr>
          <w:rFonts w:ascii="Times New Roman" w:hAnsi="Times New Roman" w:cs="Times New Roman"/>
          <w:sz w:val="24"/>
          <w:szCs w:val="24"/>
        </w:rPr>
        <w:t xml:space="preserve">ed by a lack of communication facilities between AJK and the Valley. The Chamber of Commerce, Mr. Dar pointed out, played the role of facilitator in the cross-LoC exchange by forwarding suggestions to the Indian </w:t>
      </w:r>
      <w:r w:rsidR="00AB3056" w:rsidRPr="00F455F9">
        <w:rPr>
          <w:rFonts w:ascii="Times New Roman" w:hAnsi="Times New Roman" w:cs="Times New Roman"/>
          <w:sz w:val="24"/>
          <w:szCs w:val="24"/>
        </w:rPr>
        <w:t>G</w:t>
      </w:r>
      <w:r w:rsidR="00766FF6" w:rsidRPr="00F455F9">
        <w:rPr>
          <w:rFonts w:ascii="Times New Roman" w:hAnsi="Times New Roman" w:cs="Times New Roman"/>
          <w:sz w:val="24"/>
          <w:szCs w:val="24"/>
        </w:rPr>
        <w:t xml:space="preserve">overnment, but it was not involved as a party in the process. In his view, the cross-LoC trade was a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symbolic activity</w:t>
      </w:r>
      <w:r w:rsidR="002C1C3F" w:rsidRPr="00F455F9">
        <w:rPr>
          <w:rFonts w:ascii="Times New Roman" w:hAnsi="Times New Roman" w:cs="Times New Roman"/>
          <w:sz w:val="24"/>
          <w:szCs w:val="24"/>
        </w:rPr>
        <w:t>’</w:t>
      </w:r>
      <w:r>
        <w:rPr>
          <w:rFonts w:ascii="Times New Roman" w:hAnsi="Times New Roman" w:cs="Times New Roman"/>
          <w:sz w:val="24"/>
          <w:szCs w:val="24"/>
        </w:rPr>
        <w:t xml:space="preserve"> meant</w:t>
      </w:r>
      <w:r w:rsidR="00766FF6" w:rsidRPr="00F455F9">
        <w:rPr>
          <w:rFonts w:ascii="Times New Roman" w:hAnsi="Times New Roman" w:cs="Times New Roman"/>
          <w:sz w:val="24"/>
          <w:szCs w:val="24"/>
        </w:rPr>
        <w:t xml:space="preserv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to alleviate suffering</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and a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proof of good will</w:t>
      </w:r>
      <w:r w:rsidR="002C1C3F" w:rsidRPr="00F455F9">
        <w:rPr>
          <w:rFonts w:ascii="Times New Roman" w:hAnsi="Times New Roman" w:cs="Times New Roman"/>
          <w:sz w:val="24"/>
          <w:szCs w:val="24"/>
        </w:rPr>
        <w:t>’</w:t>
      </w:r>
      <w:r w:rsidR="00210923"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but had nothing to do with the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Kashmir issue</w:t>
      </w:r>
      <w:r w:rsidR="002C1C3F" w:rsidRPr="00F455F9">
        <w:rPr>
          <w:rFonts w:ascii="Times New Roman" w:hAnsi="Times New Roman" w:cs="Times New Roman"/>
          <w:sz w:val="24"/>
          <w:szCs w:val="24"/>
        </w:rPr>
        <w:t>’</w:t>
      </w:r>
      <w:r w:rsidR="00210923" w:rsidRPr="00F455F9">
        <w:rPr>
          <w:rFonts w:ascii="Times New Roman" w:hAnsi="Times New Roman" w:cs="Times New Roman"/>
          <w:sz w:val="24"/>
          <w:szCs w:val="24"/>
        </w:rPr>
        <w:t>.</w:t>
      </w:r>
    </w:p>
    <w:p w14:paraId="7EE8D2B3" w14:textId="4DE87598" w:rsidR="00766FF6" w:rsidRPr="00F455F9" w:rsidRDefault="004779A1"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Pr="00F455F9">
        <w:rPr>
          <w:rFonts w:ascii="Times New Roman" w:hAnsi="Times New Roman" w:cs="Times New Roman"/>
          <w:sz w:val="24"/>
          <w:szCs w:val="24"/>
        </w:rPr>
        <w:t>n 2008–2015</w:t>
      </w:r>
      <w:r>
        <w:rPr>
          <w:rFonts w:ascii="Times New Roman" w:hAnsi="Times New Roman" w:cs="Times New Roman"/>
          <w:sz w:val="24"/>
          <w:szCs w:val="24"/>
        </w:rPr>
        <w:t>,</w:t>
      </w:r>
      <w:r w:rsidRPr="00F455F9">
        <w:rPr>
          <w:rFonts w:ascii="Times New Roman" w:hAnsi="Times New Roman" w:cs="Times New Roman"/>
          <w:sz w:val="24"/>
          <w:szCs w:val="24"/>
        </w:rPr>
        <w:t xml:space="preserve"> </w:t>
      </w:r>
      <w:r>
        <w:rPr>
          <w:rFonts w:ascii="Times New Roman" w:hAnsi="Times New Roman" w:cs="Times New Roman"/>
          <w:sz w:val="24"/>
          <w:szCs w:val="24"/>
        </w:rPr>
        <w:t>t</w:t>
      </w:r>
      <w:r w:rsidRPr="00F455F9">
        <w:rPr>
          <w:rFonts w:ascii="Times New Roman" w:hAnsi="Times New Roman" w:cs="Times New Roman"/>
          <w:sz w:val="24"/>
          <w:szCs w:val="24"/>
        </w:rPr>
        <w:t xml:space="preserve">he </w:t>
      </w:r>
      <w:r w:rsidR="00766FF6" w:rsidRPr="00F455F9">
        <w:rPr>
          <w:rFonts w:ascii="Times New Roman" w:hAnsi="Times New Roman" w:cs="Times New Roman"/>
          <w:sz w:val="24"/>
          <w:szCs w:val="24"/>
        </w:rPr>
        <w:t>cross-LoC trade was worth some US$</w:t>
      </w:r>
      <w:r w:rsidR="00EE52BA"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400 million </w:t>
      </w:r>
      <w:r>
        <w:rPr>
          <w:rFonts w:ascii="Times New Roman" w:hAnsi="Times New Roman" w:cs="Times New Roman"/>
          <w:sz w:val="24"/>
          <w:szCs w:val="24"/>
        </w:rPr>
        <w:t xml:space="preserve">total </w:t>
      </w:r>
      <w:r w:rsidR="00766FF6" w:rsidRPr="00F455F9">
        <w:rPr>
          <w:rFonts w:ascii="Times New Roman" w:hAnsi="Times New Roman" w:cs="Times New Roman"/>
          <w:sz w:val="24"/>
          <w:szCs w:val="24"/>
        </w:rPr>
        <w:t>(including exports and imports in both directions under the barter system), whereas the volume of trade between India–Pakistan in 2011 alone was over US$ 1900 million.</w:t>
      </w:r>
      <w:r w:rsidR="00766FF6" w:rsidRPr="00F455F9">
        <w:rPr>
          <w:rStyle w:val="Refdenotaalfinal"/>
          <w:rFonts w:ascii="Times New Roman" w:hAnsi="Times New Roman" w:cs="Times New Roman"/>
          <w:sz w:val="24"/>
          <w:szCs w:val="24"/>
        </w:rPr>
        <w:endnoteReference w:id="18"/>
      </w:r>
      <w:r w:rsidR="00766FF6" w:rsidRPr="00F455F9">
        <w:rPr>
          <w:rFonts w:ascii="Times New Roman" w:hAnsi="Times New Roman" w:cs="Times New Roman"/>
          <w:sz w:val="24"/>
          <w:szCs w:val="24"/>
        </w:rPr>
        <w:t xml:space="preserve"> The cross-LoC traders I met in Srinagar described the activity as a positive experience, despite</w:t>
      </w:r>
      <w:r>
        <w:rPr>
          <w:rFonts w:ascii="Times New Roman" w:hAnsi="Times New Roman" w:cs="Times New Roman"/>
          <w:sz w:val="24"/>
          <w:szCs w:val="24"/>
        </w:rPr>
        <w:t xml:space="preserve"> the</w:t>
      </w:r>
      <w:r w:rsidR="00766FF6" w:rsidRPr="00F455F9">
        <w:rPr>
          <w:rFonts w:ascii="Times New Roman" w:hAnsi="Times New Roman" w:cs="Times New Roman"/>
          <w:sz w:val="24"/>
          <w:szCs w:val="24"/>
        </w:rPr>
        <w:t xml:space="preserve"> many hurdles. These included the absence of currency and bank services, the lack of telephone facilities in Indian Kashmir </w:t>
      </w:r>
      <w:r>
        <w:rPr>
          <w:rFonts w:ascii="Times New Roman" w:hAnsi="Times New Roman" w:cs="Times New Roman"/>
          <w:sz w:val="24"/>
          <w:szCs w:val="24"/>
        </w:rPr>
        <w:t>that allowed</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calling the Pakistani side</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and the lack of border infrastructures to store and preserve goods. These issues, they said, were preventing the development of this exchange. Traders involved saw themselves as carrying out an activity that was not really about making profit but was</w:t>
      </w:r>
      <w:r w:rsidR="00F93135">
        <w:rPr>
          <w:rFonts w:ascii="Times New Roman" w:hAnsi="Times New Roman" w:cs="Times New Roman"/>
          <w:sz w:val="24"/>
          <w:szCs w:val="24"/>
        </w:rPr>
        <w:t xml:space="preserve"> instead</w:t>
      </w:r>
      <w:r w:rsidR="00766FF6" w:rsidRPr="00F455F9">
        <w:rPr>
          <w:rFonts w:ascii="Times New Roman" w:hAnsi="Times New Roman" w:cs="Times New Roman"/>
          <w:sz w:val="24"/>
          <w:szCs w:val="24"/>
        </w:rPr>
        <w:t xml:space="preserve"> aimed at the betterment of the general social and political climate. They underlined this by referring to the fact that exchanges were not in cash but in kind, and for this </w:t>
      </w:r>
      <w:r w:rsidR="002C1C3F" w:rsidRPr="00F455F9">
        <w:rPr>
          <w:rFonts w:ascii="Times New Roman" w:hAnsi="Times New Roman" w:cs="Times New Roman"/>
          <w:sz w:val="24"/>
          <w:szCs w:val="24"/>
        </w:rPr>
        <w:lastRenderedPageBreak/>
        <w:t>‘</w:t>
      </w:r>
      <w:r w:rsidR="00766FF6" w:rsidRPr="00F455F9">
        <w:rPr>
          <w:rFonts w:ascii="Times New Roman" w:hAnsi="Times New Roman" w:cs="Times New Roman"/>
          <w:sz w:val="24"/>
          <w:szCs w:val="24"/>
        </w:rPr>
        <w:t>trust</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was needed. Although they also labelled their activity as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symbolic</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and were wary </w:t>
      </w:r>
      <w:r w:rsidR="00F93135">
        <w:rPr>
          <w:rFonts w:ascii="Times New Roman" w:hAnsi="Times New Roman" w:cs="Times New Roman"/>
          <w:sz w:val="24"/>
          <w:szCs w:val="24"/>
        </w:rPr>
        <w:t>about</w:t>
      </w:r>
      <w:r w:rsidR="00F93135"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acknowledg</w:t>
      </w:r>
      <w:r w:rsidR="00F93135">
        <w:rPr>
          <w:rFonts w:ascii="Times New Roman" w:hAnsi="Times New Roman" w:cs="Times New Roman"/>
          <w:sz w:val="24"/>
          <w:szCs w:val="24"/>
        </w:rPr>
        <w:t>ing</w:t>
      </w:r>
      <w:r w:rsidR="00766FF6" w:rsidRPr="00F455F9">
        <w:rPr>
          <w:rFonts w:ascii="Times New Roman" w:hAnsi="Times New Roman" w:cs="Times New Roman"/>
          <w:sz w:val="24"/>
          <w:szCs w:val="24"/>
        </w:rPr>
        <w:t xml:space="preserve"> its profitable character, economic differences and the lower prices of some commodities in AJK and Pakistan were advantageous for them. This notwithstanding, the practical regulations of this trade and the perceptions that the traders (at least those I interviewed) have about it differ slightly from the more</w:t>
      </w:r>
      <w:r w:rsidR="00A014EF">
        <w:rPr>
          <w:rFonts w:ascii="Times New Roman" w:hAnsi="Times New Roman" w:cs="Times New Roman"/>
          <w:sz w:val="24"/>
          <w:szCs w:val="24"/>
        </w:rPr>
        <w:t xml:space="preserve"> positive</w:t>
      </w:r>
      <w:r w:rsidR="00766FF6" w:rsidRPr="00F455F9">
        <w:rPr>
          <w:rFonts w:ascii="Times New Roman" w:hAnsi="Times New Roman" w:cs="Times New Roman"/>
          <w:sz w:val="24"/>
          <w:szCs w:val="24"/>
        </w:rPr>
        <w:t xml:space="preserve"> considerations provided by the reports of some NGOs, pro-government bureaucrats</w:t>
      </w:r>
      <w:r w:rsidR="00F93135">
        <w:rPr>
          <w:rFonts w:ascii="Times New Roman" w:hAnsi="Times New Roman" w:cs="Times New Roman"/>
          <w:sz w:val="24"/>
          <w:szCs w:val="24"/>
        </w:rPr>
        <w:t>,</w:t>
      </w:r>
      <w:r w:rsidR="00766FF6" w:rsidRPr="00F455F9">
        <w:rPr>
          <w:rFonts w:ascii="Times New Roman" w:hAnsi="Times New Roman" w:cs="Times New Roman"/>
          <w:sz w:val="24"/>
          <w:szCs w:val="24"/>
        </w:rPr>
        <w:t xml:space="preserve"> and those involved in two-track diplomacy between India and Pakistan.</w:t>
      </w:r>
      <w:r w:rsidR="00766FF6" w:rsidRPr="00F455F9">
        <w:rPr>
          <w:rStyle w:val="Refdenotaalfinal"/>
          <w:rFonts w:ascii="Times New Roman" w:hAnsi="Times New Roman" w:cs="Times New Roman"/>
          <w:sz w:val="24"/>
          <w:szCs w:val="24"/>
        </w:rPr>
        <w:endnoteReference w:id="19"/>
      </w:r>
    </w:p>
    <w:p w14:paraId="44E81896" w14:textId="11950D2A" w:rsidR="00766FF6" w:rsidRPr="00F455F9" w:rsidRDefault="00F93135"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The often-mentioned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symbolic</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character of trade refers to its regulatory aspects, the norms and specific </w:t>
      </w:r>
      <w:r w:rsidRPr="00F455F9">
        <w:rPr>
          <w:rFonts w:ascii="Times New Roman" w:hAnsi="Times New Roman" w:cs="Times New Roman"/>
          <w:sz w:val="24"/>
          <w:szCs w:val="24"/>
        </w:rPr>
        <w:t>activit</w:t>
      </w:r>
      <w:r>
        <w:rPr>
          <w:rFonts w:ascii="Times New Roman" w:hAnsi="Times New Roman" w:cs="Times New Roman"/>
          <w:sz w:val="24"/>
          <w:szCs w:val="24"/>
        </w:rPr>
        <w:t>ies</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carried out by the traders themselves, as well as its altruistic or non-economic value. These aspects are strongly connected with </w:t>
      </w:r>
      <w:r>
        <w:rPr>
          <w:rFonts w:ascii="Times New Roman" w:hAnsi="Times New Roman" w:cs="Times New Roman"/>
          <w:sz w:val="24"/>
          <w:szCs w:val="24"/>
        </w:rPr>
        <w:t>the</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ambivalence about the spatial dimension of the LoC. Mr. Dar considered the cross-LoC trade </w:t>
      </w:r>
      <w:r w:rsidR="005D4C49">
        <w:rPr>
          <w:rFonts w:ascii="Times New Roman" w:hAnsi="Times New Roman" w:cs="Times New Roman"/>
          <w:sz w:val="24"/>
          <w:szCs w:val="24"/>
        </w:rPr>
        <w:t>to be</w:t>
      </w:r>
      <w:r w:rsidR="005D4C49"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intra-Kashmir or </w:t>
      </w:r>
      <w:r w:rsidR="00EE52BA" w:rsidRPr="00F455F9">
        <w:rPr>
          <w:rFonts w:ascii="Times New Roman" w:hAnsi="Times New Roman" w:cs="Times New Roman"/>
          <w:sz w:val="24"/>
          <w:szCs w:val="24"/>
        </w:rPr>
        <w:t>‘</w:t>
      </w:r>
      <w:r w:rsidR="00766FF6" w:rsidRPr="00F455F9">
        <w:rPr>
          <w:rFonts w:ascii="Times New Roman" w:hAnsi="Times New Roman" w:cs="Times New Roman"/>
          <w:sz w:val="24"/>
          <w:szCs w:val="24"/>
        </w:rPr>
        <w:t>domestic trade</w:t>
      </w:r>
      <w:r w:rsidR="00EE52BA" w:rsidRPr="00F455F9">
        <w:rPr>
          <w:rFonts w:ascii="Times New Roman" w:hAnsi="Times New Roman" w:cs="Times New Roman"/>
          <w:sz w:val="24"/>
          <w:szCs w:val="24"/>
        </w:rPr>
        <w:t>’</w:t>
      </w:r>
      <w:r w:rsidR="005D4C49">
        <w:rPr>
          <w:rFonts w:ascii="Times New Roman" w:hAnsi="Times New Roman" w:cs="Times New Roman"/>
          <w:sz w:val="24"/>
          <w:szCs w:val="24"/>
        </w:rPr>
        <w:t xml:space="preserve"> </w:t>
      </w:r>
      <w:r w:rsidR="00C44B08">
        <w:rPr>
          <w:rFonts w:ascii="Times New Roman" w:hAnsi="Times New Roman" w:cs="Times New Roman"/>
          <w:sz w:val="24"/>
          <w:szCs w:val="24"/>
        </w:rPr>
        <w:t>and</w:t>
      </w:r>
      <w:r w:rsidR="00766FF6" w:rsidRPr="00F455F9">
        <w:rPr>
          <w:rFonts w:ascii="Times New Roman" w:hAnsi="Times New Roman" w:cs="Times New Roman"/>
          <w:sz w:val="24"/>
          <w:szCs w:val="24"/>
        </w:rPr>
        <w:t xml:space="preserve"> unrelated to the resolution of the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Kashmir issue</w:t>
      </w:r>
      <w:r w:rsidR="002C1C3F" w:rsidRPr="00F455F9">
        <w:rPr>
          <w:rFonts w:ascii="Times New Roman" w:hAnsi="Times New Roman" w:cs="Times New Roman"/>
          <w:sz w:val="24"/>
          <w:szCs w:val="24"/>
        </w:rPr>
        <w:t>’</w:t>
      </w:r>
      <w:r w:rsidR="00210923"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in the sense that those participating in </w:t>
      </w:r>
      <w:r w:rsidR="00C44B08">
        <w:rPr>
          <w:rFonts w:ascii="Times New Roman" w:hAnsi="Times New Roman" w:cs="Times New Roman"/>
          <w:sz w:val="24"/>
          <w:szCs w:val="24"/>
        </w:rPr>
        <w:t>these</w:t>
      </w:r>
      <w:r w:rsidR="00C44B08" w:rsidRPr="00F455F9">
        <w:rPr>
          <w:rFonts w:ascii="Times New Roman" w:hAnsi="Times New Roman" w:cs="Times New Roman"/>
          <w:sz w:val="24"/>
          <w:szCs w:val="24"/>
        </w:rPr>
        <w:t xml:space="preserve"> activit</w:t>
      </w:r>
      <w:r w:rsidR="00C44B08">
        <w:rPr>
          <w:rFonts w:ascii="Times New Roman" w:hAnsi="Times New Roman" w:cs="Times New Roman"/>
          <w:sz w:val="24"/>
          <w:szCs w:val="24"/>
        </w:rPr>
        <w:t>ies</w:t>
      </w:r>
      <w:r w:rsidR="00C44B08"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had no particular political agenda except doing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business</w:t>
      </w:r>
      <w:r w:rsidR="00C821F1"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But then, if their activity was seen as mainly ‘symbolic’ in character, was it not </w:t>
      </w:r>
      <w:r w:rsidR="003A6535">
        <w:rPr>
          <w:rFonts w:ascii="Times New Roman" w:hAnsi="Times New Roman" w:cs="Times New Roman"/>
          <w:sz w:val="24"/>
          <w:szCs w:val="24"/>
        </w:rPr>
        <w:t xml:space="preserve">inherently </w:t>
      </w:r>
      <w:r w:rsidR="00766FF6" w:rsidRPr="00F455F9">
        <w:rPr>
          <w:rFonts w:ascii="Times New Roman" w:hAnsi="Times New Roman" w:cs="Times New Roman"/>
          <w:sz w:val="24"/>
          <w:szCs w:val="24"/>
        </w:rPr>
        <w:t xml:space="preserve">part of a broader agenda than merely doing business? Mr. Dar commented on the potential of this trade and the prospects for the future: in an improved scenario, he said the Kashmir Valley would be re-connected to the Central Asian trade networks as in the past, instead of depending on Indian trade alone. In a way, LoC traders could be considered investors, </w:t>
      </w:r>
      <w:r w:rsidR="003A6535">
        <w:rPr>
          <w:rFonts w:ascii="Times New Roman" w:hAnsi="Times New Roman" w:cs="Times New Roman"/>
          <w:sz w:val="24"/>
          <w:szCs w:val="24"/>
        </w:rPr>
        <w:t xml:space="preserve">who were </w:t>
      </w:r>
      <w:r w:rsidR="00766FF6" w:rsidRPr="00F455F9">
        <w:rPr>
          <w:rFonts w:ascii="Times New Roman" w:hAnsi="Times New Roman" w:cs="Times New Roman"/>
          <w:sz w:val="24"/>
          <w:szCs w:val="24"/>
        </w:rPr>
        <w:t xml:space="preserve">expecting future benefits. </w:t>
      </w:r>
    </w:p>
    <w:p w14:paraId="1703FA34" w14:textId="12E91DCD" w:rsidR="00256883" w:rsidRPr="00F455F9" w:rsidRDefault="003A6535"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As of November 2014, cross-LoC commodities were being exchanged at the LoC transit zone, and travellers also had to change buses because vehicles were not allowed to cross. </w:t>
      </w:r>
      <w:r w:rsidR="00963DA5" w:rsidRPr="00F455F9">
        <w:rPr>
          <w:rFonts w:ascii="Times New Roman" w:hAnsi="Times New Roman" w:cs="Times New Roman"/>
          <w:sz w:val="24"/>
          <w:szCs w:val="24"/>
        </w:rPr>
        <w:t>T</w:t>
      </w:r>
      <w:r w:rsidR="00766FF6" w:rsidRPr="00F455F9">
        <w:rPr>
          <w:rFonts w:ascii="Times New Roman" w:hAnsi="Times New Roman" w:cs="Times New Roman"/>
          <w:sz w:val="24"/>
          <w:szCs w:val="24"/>
        </w:rPr>
        <w:t xml:space="preserve">he regulation of this mobility of bodies and goods against the immobility of the infrastructure (buses and trucks) can be related to uncertainty about the border space. This filtering of mobility can be regarded as an attempt by the states to exercise control over territory in a global context in which complete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legal</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w:t>
      </w:r>
      <w:r w:rsidR="00A014EF">
        <w:rPr>
          <w:rFonts w:ascii="Times New Roman" w:hAnsi="Times New Roman" w:cs="Times New Roman"/>
          <w:sz w:val="24"/>
          <w:szCs w:val="24"/>
        </w:rPr>
        <w:t>absence of cross-border relations between states</w:t>
      </w:r>
      <w:r w:rsidR="00766FF6" w:rsidRPr="00F455F9">
        <w:rPr>
          <w:rFonts w:ascii="Times New Roman" w:hAnsi="Times New Roman" w:cs="Times New Roman"/>
          <w:sz w:val="24"/>
          <w:szCs w:val="24"/>
        </w:rPr>
        <w:t xml:space="preserve"> cannot be sustained.</w:t>
      </w:r>
      <w:r w:rsidR="00766FF6" w:rsidRPr="00F455F9">
        <w:rPr>
          <w:rStyle w:val="Refdenotaalfinal"/>
          <w:rFonts w:ascii="Times New Roman" w:hAnsi="Times New Roman" w:cs="Times New Roman"/>
          <w:sz w:val="24"/>
          <w:szCs w:val="24"/>
        </w:rPr>
        <w:endnoteReference w:id="20"/>
      </w:r>
      <w:r w:rsidR="00766FF6" w:rsidRPr="00F455F9">
        <w:rPr>
          <w:rFonts w:ascii="Times New Roman" w:hAnsi="Times New Roman" w:cs="Times New Roman"/>
          <w:sz w:val="24"/>
          <w:szCs w:val="24"/>
        </w:rPr>
        <w:t xml:space="preserve"> Interaction can occur only once</w:t>
      </w:r>
      <w:r w:rsidR="00CB717A">
        <w:rPr>
          <w:rFonts w:ascii="Times New Roman" w:hAnsi="Times New Roman" w:cs="Times New Roman"/>
          <w:sz w:val="24"/>
          <w:szCs w:val="24"/>
        </w:rPr>
        <w:t xml:space="preserve"> the</w:t>
      </w:r>
      <w:r w:rsidR="00766FF6" w:rsidRPr="00F455F9">
        <w:rPr>
          <w:rFonts w:ascii="Times New Roman" w:hAnsi="Times New Roman" w:cs="Times New Roman"/>
          <w:sz w:val="24"/>
          <w:szCs w:val="24"/>
        </w:rPr>
        <w:t xml:space="preserve"> separation </w:t>
      </w:r>
      <w:r w:rsidR="00CB717A">
        <w:rPr>
          <w:rFonts w:ascii="Times New Roman" w:hAnsi="Times New Roman" w:cs="Times New Roman"/>
          <w:sz w:val="24"/>
          <w:szCs w:val="24"/>
        </w:rPr>
        <w:t>imposed by</w:t>
      </w:r>
      <w:r w:rsidR="00CB717A"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the border space has been clearly stated. This filtering of mobility is about the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normali</w:t>
      </w:r>
      <w:r w:rsidR="005C164A" w:rsidRPr="00F455F9">
        <w:rPr>
          <w:rFonts w:ascii="Times New Roman" w:hAnsi="Times New Roman" w:cs="Times New Roman"/>
          <w:sz w:val="24"/>
          <w:szCs w:val="24"/>
        </w:rPr>
        <w:t>z</w:t>
      </w:r>
      <w:r w:rsidR="00766FF6" w:rsidRPr="00F455F9">
        <w:rPr>
          <w:rFonts w:ascii="Times New Roman" w:hAnsi="Times New Roman" w:cs="Times New Roman"/>
          <w:sz w:val="24"/>
          <w:szCs w:val="24"/>
        </w:rPr>
        <w:t>ation</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of the border space as a space of separation in which a degree of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legal</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interaction is permitted between the divided parts, but th</w:t>
      </w:r>
      <w:r w:rsidR="00F767EA">
        <w:rPr>
          <w:rFonts w:ascii="Times New Roman" w:hAnsi="Times New Roman" w:cs="Times New Roman"/>
          <w:sz w:val="24"/>
          <w:szCs w:val="24"/>
        </w:rPr>
        <w:t xml:space="preserve">is ‘normalization’ </w:t>
      </w:r>
      <w:r w:rsidR="00766FF6" w:rsidRPr="00F455F9">
        <w:rPr>
          <w:rFonts w:ascii="Times New Roman" w:hAnsi="Times New Roman" w:cs="Times New Roman"/>
          <w:sz w:val="24"/>
          <w:szCs w:val="24"/>
        </w:rPr>
        <w:t xml:space="preserve">undermines local struggles that have a potentially divisive nature. </w:t>
      </w:r>
    </w:p>
    <w:p w14:paraId="0EA249DA" w14:textId="7C9BE4B8" w:rsidR="00766FF6" w:rsidRPr="00F455F9" w:rsidRDefault="00F767EA"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4658">
        <w:rPr>
          <w:rFonts w:ascii="Times New Roman" w:hAnsi="Times New Roman" w:cs="Times New Roman"/>
          <w:sz w:val="24"/>
          <w:szCs w:val="24"/>
        </w:rPr>
        <w:t>During an interview o</w:t>
      </w:r>
      <w:r w:rsidR="00584658" w:rsidRPr="00F455F9">
        <w:rPr>
          <w:rFonts w:ascii="Times New Roman" w:hAnsi="Times New Roman" w:cs="Times New Roman"/>
          <w:sz w:val="24"/>
          <w:szCs w:val="24"/>
        </w:rPr>
        <w:t xml:space="preserve">n </w:t>
      </w:r>
      <w:r w:rsidR="00825829" w:rsidRPr="00F455F9">
        <w:rPr>
          <w:rFonts w:ascii="Times New Roman" w:hAnsi="Times New Roman" w:cs="Times New Roman"/>
          <w:sz w:val="24"/>
          <w:szCs w:val="24"/>
        </w:rPr>
        <w:t>the A</w:t>
      </w:r>
      <w:r w:rsidR="007F4AF8" w:rsidRPr="00F455F9">
        <w:rPr>
          <w:rFonts w:ascii="Times New Roman" w:hAnsi="Times New Roman" w:cs="Times New Roman"/>
          <w:sz w:val="24"/>
          <w:szCs w:val="24"/>
        </w:rPr>
        <w:t>JK</w:t>
      </w:r>
      <w:r w:rsidR="00825829" w:rsidRPr="00F455F9">
        <w:rPr>
          <w:rFonts w:ascii="Times New Roman" w:hAnsi="Times New Roman" w:cs="Times New Roman"/>
          <w:sz w:val="24"/>
          <w:szCs w:val="24"/>
        </w:rPr>
        <w:t xml:space="preserve"> side, in Muzaffarabad, </w:t>
      </w:r>
      <w:r w:rsidR="00584658" w:rsidRPr="00F455F9">
        <w:rPr>
          <w:rFonts w:ascii="Times New Roman" w:hAnsi="Times New Roman" w:cs="Times New Roman"/>
          <w:sz w:val="24"/>
          <w:szCs w:val="24"/>
        </w:rPr>
        <w:t>a Pakistani retired brigadier</w:t>
      </w:r>
      <w:r w:rsidR="00584658">
        <w:rPr>
          <w:rFonts w:ascii="Times New Roman" w:hAnsi="Times New Roman" w:cs="Times New Roman"/>
          <w:sz w:val="24"/>
          <w:szCs w:val="24"/>
        </w:rPr>
        <w:t xml:space="preserve"> who was</w:t>
      </w:r>
      <w:r w:rsidR="00584658" w:rsidRPr="00F455F9">
        <w:rPr>
          <w:rFonts w:ascii="Times New Roman" w:hAnsi="Times New Roman" w:cs="Times New Roman"/>
          <w:sz w:val="24"/>
          <w:szCs w:val="24"/>
        </w:rPr>
        <w:t xml:space="preserve"> </w:t>
      </w:r>
      <w:r w:rsidR="00D00847" w:rsidRPr="00F455F9">
        <w:rPr>
          <w:rFonts w:ascii="Times New Roman" w:hAnsi="Times New Roman" w:cs="Times New Roman"/>
          <w:sz w:val="24"/>
          <w:szCs w:val="24"/>
        </w:rPr>
        <w:t xml:space="preserve">responsible </w:t>
      </w:r>
      <w:r w:rsidR="00D00847">
        <w:rPr>
          <w:rFonts w:ascii="Times New Roman" w:hAnsi="Times New Roman" w:cs="Times New Roman"/>
          <w:sz w:val="24"/>
          <w:szCs w:val="24"/>
        </w:rPr>
        <w:t>for</w:t>
      </w:r>
      <w:r w:rsidR="00CF617D" w:rsidRPr="00F455F9">
        <w:rPr>
          <w:rFonts w:ascii="Times New Roman" w:hAnsi="Times New Roman" w:cs="Times New Roman"/>
          <w:sz w:val="24"/>
          <w:szCs w:val="24"/>
        </w:rPr>
        <w:t xml:space="preserve"> the cross-LoC trade in AJK</w:t>
      </w:r>
      <w:r w:rsidR="00584658">
        <w:rPr>
          <w:rFonts w:ascii="Times New Roman" w:hAnsi="Times New Roman" w:cs="Times New Roman"/>
          <w:sz w:val="24"/>
          <w:szCs w:val="24"/>
        </w:rPr>
        <w:t xml:space="preserve"> described</w:t>
      </w:r>
      <w:r w:rsidR="00584658" w:rsidRPr="00F455F9">
        <w:rPr>
          <w:rFonts w:ascii="Times New Roman" w:hAnsi="Times New Roman" w:cs="Times New Roman"/>
          <w:sz w:val="24"/>
          <w:szCs w:val="24"/>
        </w:rPr>
        <w:t xml:space="preserve"> </w:t>
      </w:r>
      <w:r w:rsidR="00CF617D" w:rsidRPr="00F455F9">
        <w:rPr>
          <w:rFonts w:ascii="Times New Roman" w:hAnsi="Times New Roman" w:cs="Times New Roman"/>
          <w:sz w:val="24"/>
          <w:szCs w:val="24"/>
        </w:rPr>
        <w:t>the opportunities created by the cross-LoC exchanges. He said that</w:t>
      </w:r>
      <w:r w:rsidR="00825829" w:rsidRPr="00F455F9">
        <w:rPr>
          <w:rFonts w:ascii="Times New Roman" w:hAnsi="Times New Roman" w:cs="Times New Roman"/>
          <w:sz w:val="24"/>
          <w:szCs w:val="24"/>
        </w:rPr>
        <w:t xml:space="preserve"> the landscape was changing because</w:t>
      </w:r>
      <w:r w:rsidR="00CF617D" w:rsidRPr="00F455F9">
        <w:rPr>
          <w:rFonts w:ascii="Times New Roman" w:hAnsi="Times New Roman" w:cs="Times New Roman"/>
          <w:sz w:val="24"/>
          <w:szCs w:val="24"/>
        </w:rPr>
        <w:t xml:space="preserve"> shops and tea stalls had been opened along </w:t>
      </w:r>
      <w:r w:rsidR="006B4072">
        <w:rPr>
          <w:rFonts w:ascii="Times New Roman" w:hAnsi="Times New Roman" w:cs="Times New Roman"/>
          <w:sz w:val="24"/>
          <w:szCs w:val="24"/>
        </w:rPr>
        <w:t xml:space="preserve">the </w:t>
      </w:r>
      <w:r w:rsidR="00766FF6" w:rsidRPr="00F455F9">
        <w:rPr>
          <w:rFonts w:ascii="Times New Roman" w:hAnsi="Times New Roman" w:cs="Times New Roman"/>
          <w:sz w:val="24"/>
          <w:szCs w:val="24"/>
        </w:rPr>
        <w:t>route to Chakot</w:t>
      </w:r>
      <w:r w:rsidR="009E1C95">
        <w:rPr>
          <w:rFonts w:ascii="Times New Roman" w:hAnsi="Times New Roman" w:cs="Times New Roman"/>
          <w:sz w:val="24"/>
          <w:szCs w:val="24"/>
        </w:rPr>
        <w:t>h</w:t>
      </w:r>
      <w:r w:rsidR="00766FF6" w:rsidRPr="00F455F9">
        <w:rPr>
          <w:rFonts w:ascii="Times New Roman" w:hAnsi="Times New Roman" w:cs="Times New Roman"/>
          <w:sz w:val="24"/>
          <w:szCs w:val="24"/>
        </w:rPr>
        <w:t>i</w:t>
      </w:r>
      <w:r w:rsidR="006B4072">
        <w:rPr>
          <w:rFonts w:ascii="Times New Roman" w:hAnsi="Times New Roman" w:cs="Times New Roman"/>
          <w:sz w:val="24"/>
          <w:szCs w:val="24"/>
        </w:rPr>
        <w:t>, whereas</w:t>
      </w:r>
      <w:r w:rsidR="00825829" w:rsidRPr="00F455F9">
        <w:rPr>
          <w:rFonts w:ascii="Times New Roman" w:hAnsi="Times New Roman" w:cs="Times New Roman"/>
          <w:sz w:val="24"/>
          <w:szCs w:val="24"/>
        </w:rPr>
        <w:t xml:space="preserve"> before there was nothing</w:t>
      </w:r>
      <w:r w:rsidR="006B4072">
        <w:rPr>
          <w:rFonts w:ascii="Times New Roman" w:hAnsi="Times New Roman" w:cs="Times New Roman"/>
          <w:sz w:val="24"/>
          <w:szCs w:val="24"/>
        </w:rPr>
        <w:t xml:space="preserve"> there</w:t>
      </w:r>
      <w:r w:rsidR="00CF617D" w:rsidRPr="00F455F9">
        <w:rPr>
          <w:rFonts w:ascii="Times New Roman" w:hAnsi="Times New Roman" w:cs="Times New Roman"/>
          <w:sz w:val="24"/>
          <w:szCs w:val="24"/>
        </w:rPr>
        <w:t>.</w:t>
      </w:r>
      <w:r w:rsidR="00DB5FD1"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This director, who provided information on the details of the cross-LoC agreement, encouraged me to note down </w:t>
      </w:r>
      <w:r w:rsidR="00766FF6" w:rsidRPr="00F455F9">
        <w:rPr>
          <w:rFonts w:ascii="Times New Roman" w:hAnsi="Times New Roman" w:cs="Times New Roman"/>
          <w:sz w:val="24"/>
          <w:szCs w:val="24"/>
        </w:rPr>
        <w:lastRenderedPageBreak/>
        <w:t xml:space="preserve">his positive view. He appealed to the humanitarian and economic aspect of the initiatives but avoided commenting on the political consequences. In his view, </w:t>
      </w:r>
      <w:r w:rsidR="00211152">
        <w:rPr>
          <w:rFonts w:ascii="Times New Roman" w:hAnsi="Times New Roman" w:cs="Times New Roman"/>
          <w:sz w:val="24"/>
          <w:szCs w:val="24"/>
        </w:rPr>
        <w:t xml:space="preserve">the </w:t>
      </w:r>
      <w:r w:rsidR="00766FF6" w:rsidRPr="00F455F9">
        <w:rPr>
          <w:rFonts w:ascii="Times New Roman" w:hAnsi="Times New Roman" w:cs="Times New Roman"/>
          <w:sz w:val="24"/>
          <w:szCs w:val="24"/>
        </w:rPr>
        <w:t xml:space="preserve">cross-LoC activity was the result of an India–Pakistan agreement that benefited the AJK border area. However, he did not talk about what this implied for the relationship of AJK with Pakistan, given </w:t>
      </w:r>
      <w:r w:rsidR="00211152">
        <w:rPr>
          <w:rFonts w:ascii="Times New Roman" w:hAnsi="Times New Roman" w:cs="Times New Roman"/>
          <w:sz w:val="24"/>
          <w:szCs w:val="24"/>
        </w:rPr>
        <w:t>its</w:t>
      </w:r>
      <w:r w:rsidR="00211152"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semi-independent character. In his role as a Pakistani officer</w:t>
      </w:r>
      <w:r w:rsidR="00E92410">
        <w:rPr>
          <w:rFonts w:ascii="Times New Roman" w:hAnsi="Times New Roman" w:cs="Times New Roman"/>
          <w:sz w:val="24"/>
          <w:szCs w:val="24"/>
        </w:rPr>
        <w:t>—</w:t>
      </w:r>
      <w:r w:rsidR="00766FF6" w:rsidRPr="00F455F9">
        <w:rPr>
          <w:rFonts w:ascii="Times New Roman" w:hAnsi="Times New Roman" w:cs="Times New Roman"/>
          <w:sz w:val="24"/>
          <w:szCs w:val="24"/>
        </w:rPr>
        <w:t>and Pakistan is responsible for AJK’s foreign affairs</w:t>
      </w:r>
      <w:r w:rsidR="00E92410">
        <w:rPr>
          <w:rFonts w:ascii="Times New Roman" w:hAnsi="Times New Roman" w:cs="Times New Roman"/>
          <w:sz w:val="24"/>
          <w:szCs w:val="24"/>
        </w:rPr>
        <w:t>—</w:t>
      </w:r>
      <w:r w:rsidR="00766FF6" w:rsidRPr="00F455F9">
        <w:rPr>
          <w:rFonts w:ascii="Times New Roman" w:hAnsi="Times New Roman" w:cs="Times New Roman"/>
          <w:sz w:val="24"/>
          <w:szCs w:val="24"/>
        </w:rPr>
        <w:t xml:space="preserve">his understanding of cross-LoC trade was more as a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foreign</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matter than a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domestic</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one.</w:t>
      </w:r>
    </w:p>
    <w:p w14:paraId="02F7E313" w14:textId="5E122FA8" w:rsidR="00766FF6" w:rsidRPr="00F455F9" w:rsidRDefault="00E92410" w:rsidP="006A4DAF">
      <w:pPr>
        <w:pStyle w:val="Standard1"/>
        <w:tabs>
          <w:tab w:val="left" w:pos="567"/>
        </w:tabs>
        <w:spacing w:after="0" w:line="360" w:lineRule="auto"/>
        <w:ind w:left="-20"/>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This is not a minor issue, because of its political consequences and also because it preoccupies some members of the business community in Muzaffarabad. While some agreed to participate in this exchange activity, several </w:t>
      </w:r>
      <w:r w:rsidR="00825829" w:rsidRPr="00F455F9">
        <w:rPr>
          <w:rFonts w:ascii="Times New Roman" w:hAnsi="Times New Roman" w:cs="Times New Roman"/>
          <w:sz w:val="24"/>
          <w:szCs w:val="24"/>
        </w:rPr>
        <w:t>traders I met</w:t>
      </w:r>
      <w:r w:rsidR="00766FF6" w:rsidRPr="00F455F9">
        <w:rPr>
          <w:rFonts w:ascii="Times New Roman" w:hAnsi="Times New Roman" w:cs="Times New Roman"/>
          <w:sz w:val="24"/>
          <w:szCs w:val="24"/>
        </w:rPr>
        <w:t xml:space="preserve"> raised objections about the manner in which </w:t>
      </w:r>
      <w:r w:rsidRPr="00F455F9">
        <w:rPr>
          <w:rFonts w:ascii="Times New Roman" w:hAnsi="Times New Roman" w:cs="Times New Roman"/>
          <w:sz w:val="24"/>
          <w:szCs w:val="24"/>
        </w:rPr>
        <w:t>th</w:t>
      </w:r>
      <w:r>
        <w:rPr>
          <w:rFonts w:ascii="Times New Roman" w:hAnsi="Times New Roman" w:cs="Times New Roman"/>
          <w:sz w:val="24"/>
          <w:szCs w:val="24"/>
        </w:rPr>
        <w:t>e</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trade was being conducted</w:t>
      </w:r>
      <w:r w:rsidR="00825829" w:rsidRPr="00F455F9">
        <w:rPr>
          <w:rFonts w:ascii="Times New Roman" w:hAnsi="Times New Roman" w:cs="Times New Roman"/>
          <w:sz w:val="24"/>
          <w:szCs w:val="24"/>
        </w:rPr>
        <w:t>.</w:t>
      </w:r>
      <w:r w:rsidR="00011E6E" w:rsidRPr="00F455F9">
        <w:rPr>
          <w:rFonts w:ascii="Times New Roman" w:hAnsi="Times New Roman" w:cs="Times New Roman"/>
          <w:sz w:val="24"/>
          <w:szCs w:val="24"/>
        </w:rPr>
        <w:t xml:space="preserve"> </w:t>
      </w:r>
      <w:r>
        <w:rPr>
          <w:rFonts w:ascii="Times New Roman" w:hAnsi="Times New Roman" w:cs="Times New Roman"/>
          <w:sz w:val="24"/>
          <w:szCs w:val="24"/>
        </w:rPr>
        <w:t>I</w:t>
      </w:r>
      <w:r w:rsidRPr="00F455F9">
        <w:rPr>
          <w:rFonts w:ascii="Times New Roman" w:hAnsi="Times New Roman" w:cs="Times New Roman"/>
          <w:sz w:val="24"/>
          <w:szCs w:val="24"/>
        </w:rPr>
        <w:t xml:space="preserve">n their view, </w:t>
      </w:r>
      <w:r>
        <w:rPr>
          <w:rFonts w:ascii="Times New Roman" w:hAnsi="Times New Roman" w:cs="Times New Roman"/>
          <w:sz w:val="24"/>
          <w:szCs w:val="24"/>
        </w:rPr>
        <w:t>b</w:t>
      </w:r>
      <w:r w:rsidRPr="00F455F9">
        <w:rPr>
          <w:rFonts w:ascii="Times New Roman" w:hAnsi="Times New Roman" w:cs="Times New Roman"/>
          <w:sz w:val="24"/>
          <w:szCs w:val="24"/>
        </w:rPr>
        <w:t xml:space="preserve">ureaucratic </w:t>
      </w:r>
      <w:r w:rsidR="00766FF6" w:rsidRPr="00F455F9">
        <w:rPr>
          <w:rFonts w:ascii="Times New Roman" w:hAnsi="Times New Roman" w:cs="Times New Roman"/>
          <w:sz w:val="24"/>
          <w:szCs w:val="24"/>
        </w:rPr>
        <w:t>procedures</w:t>
      </w:r>
      <w:r w:rsidR="00825829" w:rsidRPr="00F455F9">
        <w:rPr>
          <w:rFonts w:ascii="Times New Roman" w:hAnsi="Times New Roman" w:cs="Times New Roman"/>
          <w:sz w:val="24"/>
          <w:szCs w:val="24"/>
        </w:rPr>
        <w:t xml:space="preserve"> such as t</w:t>
      </w:r>
      <w:r w:rsidR="00766FF6" w:rsidRPr="00F455F9">
        <w:rPr>
          <w:rFonts w:ascii="Times New Roman" w:hAnsi="Times New Roman" w:cs="Times New Roman"/>
          <w:sz w:val="24"/>
          <w:szCs w:val="24"/>
        </w:rPr>
        <w:t xml:space="preserve">he need to stop at the border for controls, to exchange goods and change buses, instead of continuing the journey straight away, undermined the political aspirations of AJK nationalism (in terms of defending their political reunion with the Kashmir Valley) and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diluted the sixty-year-old conflict</w:t>
      </w:r>
      <w:r w:rsidR="002C1C3F" w:rsidRPr="00F455F9">
        <w:rPr>
          <w:rFonts w:ascii="Times New Roman" w:hAnsi="Times New Roman" w:cs="Times New Roman"/>
          <w:sz w:val="24"/>
          <w:szCs w:val="24"/>
        </w:rPr>
        <w:t>’</w:t>
      </w:r>
      <w:r w:rsidR="00210923"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These views were expressed on condition of anonymity, and although it is not clear how relevant they are in AJK society they show the existence of a view</w:t>
      </w:r>
      <w:r w:rsidR="004318DC">
        <w:rPr>
          <w:rFonts w:ascii="Times New Roman" w:hAnsi="Times New Roman" w:cs="Times New Roman"/>
          <w:sz w:val="24"/>
          <w:szCs w:val="24"/>
        </w:rPr>
        <w:t xml:space="preserve"> that is</w:t>
      </w:r>
      <w:r w:rsidR="00766FF6" w:rsidRPr="00F455F9">
        <w:rPr>
          <w:rFonts w:ascii="Times New Roman" w:hAnsi="Times New Roman" w:cs="Times New Roman"/>
          <w:sz w:val="24"/>
          <w:szCs w:val="24"/>
        </w:rPr>
        <w:t xml:space="preserve"> </w:t>
      </w:r>
      <w:r w:rsidR="004318DC" w:rsidRPr="00F455F9">
        <w:rPr>
          <w:rFonts w:ascii="Times New Roman" w:hAnsi="Times New Roman" w:cs="Times New Roman"/>
          <w:sz w:val="24"/>
          <w:szCs w:val="24"/>
        </w:rPr>
        <w:t xml:space="preserve">critical </w:t>
      </w:r>
      <w:r w:rsidR="00766FF6" w:rsidRPr="00F455F9">
        <w:rPr>
          <w:rFonts w:ascii="Times New Roman" w:hAnsi="Times New Roman" w:cs="Times New Roman"/>
          <w:sz w:val="24"/>
          <w:szCs w:val="24"/>
        </w:rPr>
        <w:t xml:space="preserve">of the dialogue process. A </w:t>
      </w:r>
      <w:r w:rsidR="00825829" w:rsidRPr="00F455F9">
        <w:rPr>
          <w:rFonts w:ascii="Times New Roman" w:hAnsi="Times New Roman" w:cs="Times New Roman"/>
          <w:sz w:val="24"/>
          <w:szCs w:val="24"/>
        </w:rPr>
        <w:t>businessman</w:t>
      </w:r>
      <w:r w:rsidR="00766FF6" w:rsidRPr="00F455F9">
        <w:rPr>
          <w:rFonts w:ascii="Times New Roman" w:hAnsi="Times New Roman" w:cs="Times New Roman"/>
          <w:sz w:val="24"/>
          <w:szCs w:val="24"/>
        </w:rPr>
        <w:t xml:space="preserve"> of Kashmiri origin</w:t>
      </w:r>
      <w:r w:rsidR="005618B9" w:rsidRPr="00F455F9">
        <w:rPr>
          <w:rFonts w:ascii="Times New Roman" w:hAnsi="Times New Roman" w:cs="Times New Roman"/>
          <w:sz w:val="24"/>
          <w:szCs w:val="24"/>
        </w:rPr>
        <w:t xml:space="preserve"> living in Muzaffarabad</w:t>
      </w:r>
      <w:r w:rsidR="00766FF6" w:rsidRPr="00F455F9">
        <w:rPr>
          <w:rFonts w:ascii="Times New Roman" w:hAnsi="Times New Roman" w:cs="Times New Roman"/>
          <w:sz w:val="24"/>
          <w:szCs w:val="24"/>
        </w:rPr>
        <w:t xml:space="preserve"> observed that the bureaucratic conditions under which this trade was carried out meant it could not be considered domestic, in the sense of an intra-Kashmir trade. He concluded: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You have to stick to the border regulations. It is not free.</w:t>
      </w:r>
      <w:r w:rsidR="002C1C3F"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21"/>
      </w:r>
      <w:r w:rsidR="00766FF6" w:rsidRPr="00F455F9">
        <w:rPr>
          <w:rFonts w:ascii="Times New Roman" w:hAnsi="Times New Roman" w:cs="Times New Roman"/>
          <w:sz w:val="24"/>
          <w:szCs w:val="24"/>
        </w:rPr>
        <w:t xml:space="preserve"> This man, probably in his early sixties, had no objections to the bus services</w:t>
      </w:r>
      <w:r w:rsidR="00766397">
        <w:rPr>
          <w:rFonts w:ascii="Times New Roman" w:hAnsi="Times New Roman" w:cs="Times New Roman"/>
          <w:sz w:val="24"/>
          <w:szCs w:val="24"/>
        </w:rPr>
        <w:t>—</w:t>
      </w:r>
      <w:r w:rsidR="00766FF6" w:rsidRPr="00F455F9">
        <w:rPr>
          <w:rFonts w:ascii="Times New Roman" w:hAnsi="Times New Roman" w:cs="Times New Roman"/>
          <w:sz w:val="24"/>
          <w:szCs w:val="24"/>
        </w:rPr>
        <w:t xml:space="preserve">he confessed </w:t>
      </w:r>
      <w:r w:rsidR="00766397">
        <w:rPr>
          <w:rFonts w:ascii="Times New Roman" w:hAnsi="Times New Roman" w:cs="Times New Roman"/>
          <w:sz w:val="24"/>
          <w:szCs w:val="24"/>
        </w:rPr>
        <w:t>that he was</w:t>
      </w:r>
      <w:r w:rsidR="00766397"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applying to visit his family in the Kashmir Valley</w:t>
      </w:r>
      <w:r w:rsidR="00766397">
        <w:rPr>
          <w:rFonts w:ascii="Times New Roman" w:hAnsi="Times New Roman" w:cs="Times New Roman"/>
          <w:sz w:val="24"/>
          <w:szCs w:val="24"/>
        </w:rPr>
        <w:t>—</w:t>
      </w:r>
      <w:r w:rsidR="00766FF6" w:rsidRPr="00F455F9">
        <w:rPr>
          <w:rFonts w:ascii="Times New Roman" w:hAnsi="Times New Roman" w:cs="Times New Roman"/>
          <w:sz w:val="24"/>
          <w:szCs w:val="24"/>
        </w:rPr>
        <w:t xml:space="preserve">but was of the view that the cross-LoC trade was a step toward the recognition of the LoC as a border. This was not </w:t>
      </w:r>
      <w:r w:rsidR="00766397">
        <w:rPr>
          <w:rFonts w:ascii="Times New Roman" w:hAnsi="Times New Roman" w:cs="Times New Roman"/>
          <w:sz w:val="24"/>
          <w:szCs w:val="24"/>
        </w:rPr>
        <w:t xml:space="preserve">just </w:t>
      </w:r>
      <w:r w:rsidR="00766FF6" w:rsidRPr="00F455F9">
        <w:rPr>
          <w:rFonts w:ascii="Times New Roman" w:hAnsi="Times New Roman" w:cs="Times New Roman"/>
          <w:sz w:val="24"/>
          <w:szCs w:val="24"/>
        </w:rPr>
        <w:t xml:space="preserve">his own view, he clarified, but was a feeling shared by a number of people </w:t>
      </w:r>
      <w:r w:rsidR="00825829" w:rsidRPr="00F455F9">
        <w:rPr>
          <w:rFonts w:ascii="Times New Roman" w:hAnsi="Times New Roman" w:cs="Times New Roman"/>
          <w:sz w:val="24"/>
          <w:szCs w:val="24"/>
        </w:rPr>
        <w:t>in AJK</w:t>
      </w:r>
      <w:r w:rsidR="00766FF6" w:rsidRPr="00F455F9">
        <w:rPr>
          <w:rFonts w:ascii="Times New Roman" w:hAnsi="Times New Roman" w:cs="Times New Roman"/>
          <w:sz w:val="24"/>
          <w:szCs w:val="24"/>
        </w:rPr>
        <w:t xml:space="preserve">. Despite this opposition to </w:t>
      </w:r>
      <w:r w:rsidR="00766397">
        <w:rPr>
          <w:rFonts w:ascii="Times New Roman" w:hAnsi="Times New Roman" w:cs="Times New Roman"/>
          <w:sz w:val="24"/>
          <w:szCs w:val="24"/>
        </w:rPr>
        <w:t xml:space="preserve">the </w:t>
      </w:r>
      <w:r w:rsidR="00766FF6" w:rsidRPr="00F455F9">
        <w:rPr>
          <w:rFonts w:ascii="Times New Roman" w:hAnsi="Times New Roman" w:cs="Times New Roman"/>
          <w:sz w:val="24"/>
          <w:szCs w:val="24"/>
        </w:rPr>
        <w:t xml:space="preserve">LoC trade because </w:t>
      </w:r>
      <w:r w:rsidR="00C751E4">
        <w:rPr>
          <w:rFonts w:ascii="Times New Roman" w:hAnsi="Times New Roman" w:cs="Times New Roman"/>
          <w:sz w:val="24"/>
          <w:szCs w:val="24"/>
        </w:rPr>
        <w:t>of its lack of</w:t>
      </w:r>
      <w:r w:rsidR="00766FF6" w:rsidRPr="00F455F9">
        <w:rPr>
          <w:rFonts w:ascii="Times New Roman" w:hAnsi="Times New Roman" w:cs="Times New Roman"/>
          <w:sz w:val="24"/>
          <w:szCs w:val="24"/>
        </w:rPr>
        <w:t xml:space="preserve"> free</w:t>
      </w:r>
      <w:r w:rsidR="00C751E4">
        <w:rPr>
          <w:rFonts w:ascii="Times New Roman" w:hAnsi="Times New Roman" w:cs="Times New Roman"/>
          <w:sz w:val="24"/>
          <w:szCs w:val="24"/>
        </w:rPr>
        <w:t>dom</w:t>
      </w:r>
      <w:r w:rsidR="00766FF6" w:rsidRPr="00F455F9">
        <w:rPr>
          <w:rFonts w:ascii="Times New Roman" w:hAnsi="Times New Roman" w:cs="Times New Roman"/>
          <w:sz w:val="24"/>
          <w:szCs w:val="24"/>
        </w:rPr>
        <w:t xml:space="preserve">, he conceded that it was an opportunity for some because of the precarious economic position of AJK, a landlocked territory without significant economic resources. </w:t>
      </w:r>
    </w:p>
    <w:p w14:paraId="7ACF1030" w14:textId="03A25D02" w:rsidR="00766FF6" w:rsidRPr="00F455F9" w:rsidRDefault="00C751E4" w:rsidP="006A4DAF">
      <w:pPr>
        <w:pStyle w:val="Standard1"/>
        <w:tabs>
          <w:tab w:val="left" w:pos="567"/>
        </w:tabs>
        <w:spacing w:after="0" w:line="360" w:lineRule="auto"/>
        <w:ind w:left="-20"/>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To understand </w:t>
      </w:r>
      <w:r w:rsidRPr="00F455F9">
        <w:rPr>
          <w:rFonts w:ascii="Times New Roman" w:hAnsi="Times New Roman" w:cs="Times New Roman"/>
          <w:sz w:val="24"/>
          <w:szCs w:val="24"/>
        </w:rPr>
        <w:t>th</w:t>
      </w:r>
      <w:r>
        <w:rPr>
          <w:rFonts w:ascii="Times New Roman" w:hAnsi="Times New Roman" w:cs="Times New Roman"/>
          <w:sz w:val="24"/>
          <w:szCs w:val="24"/>
        </w:rPr>
        <w:t>is</w:t>
      </w:r>
      <w:r w:rsidR="00766FF6" w:rsidRPr="00F455F9">
        <w:rPr>
          <w:rFonts w:ascii="Times New Roman" w:hAnsi="Times New Roman" w:cs="Times New Roman"/>
          <w:sz w:val="24"/>
          <w:szCs w:val="24"/>
        </w:rPr>
        <w:t xml:space="preserve">, it is </w:t>
      </w:r>
      <w:r>
        <w:rPr>
          <w:rFonts w:ascii="Times New Roman" w:hAnsi="Times New Roman" w:cs="Times New Roman"/>
          <w:sz w:val="24"/>
          <w:szCs w:val="24"/>
        </w:rPr>
        <w:t>important to mention</w:t>
      </w:r>
      <w:r w:rsidR="00766FF6" w:rsidRPr="00F455F9">
        <w:rPr>
          <w:rFonts w:ascii="Times New Roman" w:hAnsi="Times New Roman" w:cs="Times New Roman"/>
          <w:sz w:val="24"/>
          <w:szCs w:val="24"/>
        </w:rPr>
        <w:t xml:space="preserve"> that AJK’s economy depends on Pakistan.</w:t>
      </w:r>
      <w:r w:rsidR="00766FF6" w:rsidRPr="00F455F9">
        <w:rPr>
          <w:rStyle w:val="Refdenotaalfinal"/>
          <w:rFonts w:ascii="Times New Roman" w:hAnsi="Times New Roman" w:cs="Times New Roman"/>
          <w:sz w:val="24"/>
          <w:szCs w:val="24"/>
        </w:rPr>
        <w:endnoteReference w:id="22"/>
      </w:r>
      <w:r w:rsidR="00766FF6" w:rsidRPr="00F455F9">
        <w:rPr>
          <w:rFonts w:ascii="Times New Roman" w:hAnsi="Times New Roman" w:cs="Times New Roman"/>
          <w:sz w:val="24"/>
          <w:szCs w:val="24"/>
        </w:rPr>
        <w:t xml:space="preserve"> As a mountainous region, </w:t>
      </w:r>
      <w:r w:rsidR="0081426C">
        <w:rPr>
          <w:rFonts w:ascii="Times New Roman" w:hAnsi="Times New Roman" w:cs="Times New Roman"/>
          <w:sz w:val="24"/>
          <w:szCs w:val="24"/>
        </w:rPr>
        <w:t xml:space="preserve">fertile </w:t>
      </w:r>
      <w:r w:rsidR="00766FF6" w:rsidRPr="00F455F9">
        <w:rPr>
          <w:rFonts w:ascii="Times New Roman" w:hAnsi="Times New Roman" w:cs="Times New Roman"/>
          <w:sz w:val="24"/>
          <w:szCs w:val="24"/>
        </w:rPr>
        <w:t>soil for agriculture is limited and possibilities for industrial development are scarce. Moreover, AJK’s important hydroelectric resources are under the control of Pakistan because they are essential for the country.</w:t>
      </w:r>
      <w:r w:rsidR="00766FF6" w:rsidRPr="00F455F9">
        <w:rPr>
          <w:rStyle w:val="Refdenotaalfinal"/>
          <w:rFonts w:ascii="Times New Roman" w:hAnsi="Times New Roman" w:cs="Times New Roman"/>
          <w:sz w:val="24"/>
          <w:szCs w:val="24"/>
        </w:rPr>
        <w:endnoteReference w:id="23"/>
      </w:r>
      <w:r w:rsidR="00766FF6" w:rsidRPr="00F455F9">
        <w:rPr>
          <w:rFonts w:ascii="Times New Roman" w:hAnsi="Times New Roman" w:cs="Times New Roman"/>
          <w:sz w:val="24"/>
          <w:szCs w:val="24"/>
        </w:rPr>
        <w:t xml:space="preserve"> One of AJK’s main sources of income </w:t>
      </w:r>
      <w:r w:rsidR="00EB0670">
        <w:rPr>
          <w:rFonts w:ascii="Times New Roman" w:hAnsi="Times New Roman" w:cs="Times New Roman"/>
          <w:sz w:val="24"/>
          <w:szCs w:val="24"/>
        </w:rPr>
        <w:t xml:space="preserve">is </w:t>
      </w:r>
      <w:r w:rsidR="00766FF6" w:rsidRPr="00F455F9">
        <w:rPr>
          <w:rFonts w:ascii="Times New Roman" w:hAnsi="Times New Roman" w:cs="Times New Roman"/>
          <w:sz w:val="24"/>
          <w:szCs w:val="24"/>
        </w:rPr>
        <w:t>remittances from diaspora communities in the UK (mostly from those who originated in the area of Mirpur in the south),</w:t>
      </w:r>
      <w:r w:rsidR="00245667">
        <w:rPr>
          <w:rFonts w:ascii="Times New Roman" w:hAnsi="Times New Roman" w:cs="Times New Roman"/>
          <w:sz w:val="24"/>
          <w:szCs w:val="24"/>
        </w:rPr>
        <w:t xml:space="preserve"> AJK migrants</w:t>
      </w:r>
      <w:r w:rsidR="00766FF6" w:rsidRPr="00F455F9">
        <w:rPr>
          <w:rFonts w:ascii="Times New Roman" w:hAnsi="Times New Roman" w:cs="Times New Roman"/>
          <w:sz w:val="24"/>
          <w:szCs w:val="24"/>
        </w:rPr>
        <w:t xml:space="preserve"> to the Gulf (mostly from </w:t>
      </w:r>
      <w:r w:rsidR="00DA4E57">
        <w:rPr>
          <w:rFonts w:ascii="Times New Roman" w:hAnsi="Times New Roman" w:cs="Times New Roman"/>
          <w:sz w:val="24"/>
          <w:szCs w:val="24"/>
        </w:rPr>
        <w:t xml:space="preserve">the </w:t>
      </w:r>
      <w:r w:rsidR="00766FF6" w:rsidRPr="00F455F9">
        <w:rPr>
          <w:rFonts w:ascii="Times New Roman" w:hAnsi="Times New Roman" w:cs="Times New Roman"/>
          <w:sz w:val="24"/>
          <w:szCs w:val="24"/>
        </w:rPr>
        <w:t xml:space="preserve">northern and central parts), and from the seasonal migration to </w:t>
      </w:r>
      <w:r w:rsidR="00DA4E57">
        <w:rPr>
          <w:rFonts w:ascii="Times New Roman" w:hAnsi="Times New Roman" w:cs="Times New Roman"/>
          <w:sz w:val="24"/>
          <w:szCs w:val="24"/>
        </w:rPr>
        <w:t>other</w:t>
      </w:r>
      <w:r w:rsidR="00DA4E57"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parts of Pakistan.</w:t>
      </w:r>
      <w:r w:rsidR="00766FF6" w:rsidRPr="00F455F9">
        <w:rPr>
          <w:rStyle w:val="Refdenotaalfinal"/>
          <w:rFonts w:ascii="Times New Roman" w:hAnsi="Times New Roman" w:cs="Times New Roman"/>
          <w:sz w:val="24"/>
          <w:szCs w:val="24"/>
        </w:rPr>
        <w:endnoteReference w:id="24"/>
      </w:r>
      <w:r w:rsidR="00766FF6" w:rsidRPr="00F455F9">
        <w:rPr>
          <w:rFonts w:ascii="Times New Roman" w:hAnsi="Times New Roman" w:cs="Times New Roman"/>
          <w:sz w:val="24"/>
          <w:szCs w:val="24"/>
        </w:rPr>
        <w:t xml:space="preserve"> According to </w:t>
      </w:r>
      <w:proofErr w:type="spellStart"/>
      <w:r w:rsidR="00766FF6" w:rsidRPr="00F455F9">
        <w:rPr>
          <w:rFonts w:ascii="Times New Roman" w:hAnsi="Times New Roman" w:cs="Times New Roman"/>
          <w:sz w:val="24"/>
          <w:szCs w:val="24"/>
        </w:rPr>
        <w:t>Nissar</w:t>
      </w:r>
      <w:proofErr w:type="spellEnd"/>
      <w:r w:rsidR="00766FF6" w:rsidRPr="00F455F9">
        <w:rPr>
          <w:rFonts w:ascii="Times New Roman" w:hAnsi="Times New Roman" w:cs="Times New Roman"/>
          <w:sz w:val="24"/>
          <w:szCs w:val="24"/>
        </w:rPr>
        <w:t xml:space="preserve"> Hamdani, professor of economics at AJK University, investment in the region is discouraged </w:t>
      </w:r>
      <w:r w:rsidR="00125745">
        <w:rPr>
          <w:rFonts w:ascii="Times New Roman" w:hAnsi="Times New Roman" w:cs="Times New Roman"/>
          <w:sz w:val="24"/>
          <w:szCs w:val="24"/>
        </w:rPr>
        <w:lastRenderedPageBreak/>
        <w:t>by</w:t>
      </w:r>
      <w:r w:rsidR="00766FF6" w:rsidRPr="00F455F9">
        <w:rPr>
          <w:rFonts w:ascii="Times New Roman" w:hAnsi="Times New Roman" w:cs="Times New Roman"/>
          <w:sz w:val="24"/>
          <w:szCs w:val="24"/>
        </w:rPr>
        <w:t xml:space="preserve"> political uncertainty, although there is scope to establish some medium-sized industries.</w:t>
      </w:r>
      <w:r w:rsidR="00766FF6" w:rsidRPr="00F455F9">
        <w:rPr>
          <w:rStyle w:val="Refdenotaalfinal"/>
          <w:rFonts w:ascii="Times New Roman" w:hAnsi="Times New Roman" w:cs="Times New Roman"/>
          <w:sz w:val="24"/>
          <w:szCs w:val="24"/>
        </w:rPr>
        <w:endnoteReference w:id="25"/>
      </w:r>
      <w:r w:rsidR="00766FF6" w:rsidRPr="00F455F9">
        <w:rPr>
          <w:rFonts w:ascii="Times New Roman" w:hAnsi="Times New Roman" w:cs="Times New Roman"/>
          <w:sz w:val="24"/>
          <w:szCs w:val="24"/>
        </w:rPr>
        <w:t xml:space="preserve"> AJK is poorly connected to the north and south</w:t>
      </w:r>
      <w:r w:rsidR="00125745">
        <w:rPr>
          <w:rFonts w:ascii="Times New Roman" w:hAnsi="Times New Roman" w:cs="Times New Roman"/>
          <w:sz w:val="24"/>
          <w:szCs w:val="24"/>
        </w:rPr>
        <w:t>;</w:t>
      </w:r>
      <w:r w:rsidR="00766FF6" w:rsidRPr="00F455F9">
        <w:rPr>
          <w:rFonts w:ascii="Times New Roman" w:hAnsi="Times New Roman" w:cs="Times New Roman"/>
          <w:sz w:val="24"/>
          <w:szCs w:val="24"/>
        </w:rPr>
        <w:t xml:space="preserve"> in fact</w:t>
      </w:r>
      <w:r w:rsidR="00125745">
        <w:rPr>
          <w:rFonts w:ascii="Times New Roman" w:hAnsi="Times New Roman" w:cs="Times New Roman"/>
          <w:sz w:val="24"/>
          <w:szCs w:val="24"/>
        </w:rPr>
        <w:t>,</w:t>
      </w:r>
      <w:r w:rsidR="00766FF6" w:rsidRPr="00F455F9">
        <w:rPr>
          <w:rFonts w:ascii="Times New Roman" w:hAnsi="Times New Roman" w:cs="Times New Roman"/>
          <w:sz w:val="24"/>
          <w:szCs w:val="24"/>
        </w:rPr>
        <w:t xml:space="preserve"> a significant volume of economic activity between Muzaffarabad and Mi</w:t>
      </w:r>
      <w:r w:rsidR="00047A6F" w:rsidRPr="00F455F9">
        <w:rPr>
          <w:rFonts w:ascii="Times New Roman" w:hAnsi="Times New Roman" w:cs="Times New Roman"/>
          <w:sz w:val="24"/>
          <w:szCs w:val="24"/>
        </w:rPr>
        <w:t>rpur takes place via Rawalpindi</w:t>
      </w:r>
      <w:r w:rsidR="00056069">
        <w:rPr>
          <w:rFonts w:ascii="Times New Roman" w:hAnsi="Times New Roman" w:cs="Times New Roman"/>
          <w:sz w:val="24"/>
          <w:szCs w:val="24"/>
        </w:rPr>
        <w:t xml:space="preserve"> (proper Pakistan territory)</w:t>
      </w:r>
      <w:r w:rsidR="00793A3D">
        <w:rPr>
          <w:rFonts w:ascii="Times New Roman" w:hAnsi="Times New Roman" w:cs="Times New Roman"/>
          <w:sz w:val="24"/>
          <w:szCs w:val="24"/>
        </w:rPr>
        <w:t>,</w:t>
      </w:r>
      <w:r w:rsidR="00245667">
        <w:rPr>
          <w:rFonts w:ascii="Times New Roman" w:hAnsi="Times New Roman" w:cs="Times New Roman"/>
          <w:sz w:val="24"/>
          <w:szCs w:val="24"/>
        </w:rPr>
        <w:t xml:space="preserve"> as there are not better direct connections between the two cities</w:t>
      </w:r>
      <w:r w:rsidR="0063599B">
        <w:rPr>
          <w:rFonts w:ascii="Times New Roman" w:hAnsi="Times New Roman" w:cs="Times New Roman"/>
          <w:sz w:val="24"/>
          <w:szCs w:val="24"/>
        </w:rPr>
        <w:t xml:space="preserve"> through AJK territory</w:t>
      </w:r>
      <w:r w:rsidR="00766FF6" w:rsidRPr="00F455F9">
        <w:rPr>
          <w:rFonts w:ascii="Times New Roman" w:hAnsi="Times New Roman" w:cs="Times New Roman"/>
          <w:sz w:val="24"/>
          <w:szCs w:val="24"/>
        </w:rPr>
        <w:t xml:space="preserve">. In this context, the so-called intra-Kashmir trade appears </w:t>
      </w:r>
      <w:r w:rsidR="00125745">
        <w:rPr>
          <w:rFonts w:ascii="Times New Roman" w:hAnsi="Times New Roman" w:cs="Times New Roman"/>
          <w:sz w:val="24"/>
          <w:szCs w:val="24"/>
        </w:rPr>
        <w:t>to be</w:t>
      </w:r>
      <w:r w:rsidR="00125745"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a good </w:t>
      </w:r>
      <w:r w:rsidR="00125745" w:rsidRPr="00F455F9">
        <w:rPr>
          <w:rFonts w:ascii="Times New Roman" w:hAnsi="Times New Roman" w:cs="Times New Roman"/>
          <w:sz w:val="24"/>
          <w:szCs w:val="24"/>
        </w:rPr>
        <w:t>op</w:t>
      </w:r>
      <w:r w:rsidR="00125745">
        <w:rPr>
          <w:rFonts w:ascii="Times New Roman" w:hAnsi="Times New Roman" w:cs="Times New Roman"/>
          <w:sz w:val="24"/>
          <w:szCs w:val="24"/>
        </w:rPr>
        <w:t>portunity even though</w:t>
      </w:r>
      <w:r w:rsidR="00766FF6" w:rsidRPr="00F455F9">
        <w:rPr>
          <w:rFonts w:ascii="Times New Roman" w:hAnsi="Times New Roman" w:cs="Times New Roman"/>
          <w:sz w:val="24"/>
          <w:szCs w:val="24"/>
        </w:rPr>
        <w:t xml:space="preserve"> </w:t>
      </w:r>
      <w:r w:rsidR="00125745">
        <w:rPr>
          <w:rFonts w:ascii="Times New Roman" w:hAnsi="Times New Roman" w:cs="Times New Roman"/>
          <w:sz w:val="24"/>
          <w:szCs w:val="24"/>
        </w:rPr>
        <w:t xml:space="preserve">it is regulated by the </w:t>
      </w:r>
      <w:r w:rsidR="00125745" w:rsidRPr="00F455F9">
        <w:rPr>
          <w:rFonts w:ascii="Times New Roman" w:hAnsi="Times New Roman" w:cs="Times New Roman"/>
          <w:sz w:val="24"/>
          <w:szCs w:val="24"/>
        </w:rPr>
        <w:t>Pakistani authorities</w:t>
      </w:r>
      <w:r w:rsidR="00766FF6" w:rsidRPr="00F455F9">
        <w:rPr>
          <w:rFonts w:ascii="Times New Roman" w:hAnsi="Times New Roman" w:cs="Times New Roman"/>
          <w:sz w:val="24"/>
          <w:szCs w:val="24"/>
        </w:rPr>
        <w:t>.</w:t>
      </w:r>
    </w:p>
    <w:p w14:paraId="74ACFBCB" w14:textId="1EB5C823" w:rsidR="00047A6F" w:rsidRPr="00F455F9" w:rsidRDefault="00125745"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During an interview with Mr. Bukhari, an entrepreneur</w:t>
      </w:r>
      <w:r w:rsidR="005618B9" w:rsidRPr="00F455F9">
        <w:rPr>
          <w:rFonts w:ascii="Times New Roman" w:hAnsi="Times New Roman" w:cs="Times New Roman"/>
          <w:sz w:val="24"/>
          <w:szCs w:val="24"/>
        </w:rPr>
        <w:t xml:space="preserve"> in the food sector</w:t>
      </w:r>
      <w:r w:rsidR="00766FF6" w:rsidRPr="00F455F9">
        <w:rPr>
          <w:rFonts w:ascii="Times New Roman" w:hAnsi="Times New Roman" w:cs="Times New Roman"/>
          <w:sz w:val="24"/>
          <w:szCs w:val="24"/>
        </w:rPr>
        <w:t xml:space="preserve"> participating in the cross-LoC trade</w:t>
      </w:r>
      <w:r w:rsidR="00E96D3A">
        <w:rPr>
          <w:rFonts w:ascii="Times New Roman" w:hAnsi="Times New Roman" w:cs="Times New Roman"/>
          <w:sz w:val="24"/>
          <w:szCs w:val="24"/>
        </w:rPr>
        <w:t>,</w:t>
      </w:r>
      <w:r w:rsidR="00766FF6" w:rsidRPr="00F455F9">
        <w:rPr>
          <w:rFonts w:ascii="Times New Roman" w:hAnsi="Times New Roman" w:cs="Times New Roman"/>
          <w:sz w:val="24"/>
          <w:szCs w:val="24"/>
        </w:rPr>
        <w:t xml:space="preserve"> he pointed out that despite its limitations this exchange was good for the people of AJK, and admitted that if conditions improved more people would join </w:t>
      </w:r>
      <w:r w:rsidR="00E96D3A" w:rsidRPr="00F455F9">
        <w:rPr>
          <w:rFonts w:ascii="Times New Roman" w:hAnsi="Times New Roman" w:cs="Times New Roman"/>
          <w:sz w:val="24"/>
          <w:szCs w:val="24"/>
        </w:rPr>
        <w:t>i</w:t>
      </w:r>
      <w:r w:rsidR="00E96D3A">
        <w:rPr>
          <w:rFonts w:ascii="Times New Roman" w:hAnsi="Times New Roman" w:cs="Times New Roman"/>
          <w:sz w:val="24"/>
          <w:szCs w:val="24"/>
        </w:rPr>
        <w:t>t</w:t>
      </w:r>
      <w:r w:rsidR="00766FF6"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26"/>
      </w:r>
      <w:r w:rsidR="00766FF6" w:rsidRPr="00F455F9">
        <w:rPr>
          <w:rFonts w:ascii="Times New Roman" w:hAnsi="Times New Roman" w:cs="Times New Roman"/>
          <w:sz w:val="24"/>
          <w:szCs w:val="24"/>
        </w:rPr>
        <w:t xml:space="preserve"> This has to do with the fact that </w:t>
      </w:r>
      <w:r w:rsidR="00E96D3A" w:rsidRPr="00F455F9">
        <w:rPr>
          <w:rFonts w:ascii="Times New Roman" w:hAnsi="Times New Roman" w:cs="Times New Roman"/>
          <w:sz w:val="24"/>
          <w:szCs w:val="24"/>
        </w:rPr>
        <w:t>wh</w:t>
      </w:r>
      <w:r w:rsidR="00E96D3A">
        <w:rPr>
          <w:rFonts w:ascii="Times New Roman" w:hAnsi="Times New Roman" w:cs="Times New Roman"/>
          <w:sz w:val="24"/>
          <w:szCs w:val="24"/>
        </w:rPr>
        <w:t xml:space="preserve">ile </w:t>
      </w:r>
      <w:r w:rsidR="00766FF6" w:rsidRPr="00F455F9">
        <w:rPr>
          <w:rFonts w:ascii="Times New Roman" w:hAnsi="Times New Roman" w:cs="Times New Roman"/>
          <w:sz w:val="24"/>
          <w:szCs w:val="24"/>
        </w:rPr>
        <w:t>in the Kashmir Valley the cross-LoC trade is seen primarily as symbolic in character, in Muzaffarabad it is perceived as an economic activity that can benefit the area, and probably limit its dependence on Pakistan. Moreover, unlike the Kashmir Valley, the bulk of the products traded from AJK are not locally produced because they come from Pakistan. Indeed, traders from Muzaffarabad complain</w:t>
      </w:r>
      <w:r w:rsidR="00E96D3A">
        <w:rPr>
          <w:rFonts w:ascii="Times New Roman" w:hAnsi="Times New Roman" w:cs="Times New Roman"/>
          <w:sz w:val="24"/>
          <w:szCs w:val="24"/>
        </w:rPr>
        <w:t>ed</w:t>
      </w:r>
      <w:r w:rsidR="00766FF6" w:rsidRPr="00F455F9">
        <w:rPr>
          <w:rFonts w:ascii="Times New Roman" w:hAnsi="Times New Roman" w:cs="Times New Roman"/>
          <w:sz w:val="24"/>
          <w:szCs w:val="24"/>
        </w:rPr>
        <w:t xml:space="preserve"> about the toll of 20 rupees (in 2010) they </w:t>
      </w:r>
      <w:r w:rsidR="00E96D3A" w:rsidRPr="00F455F9">
        <w:rPr>
          <w:rFonts w:ascii="Times New Roman" w:hAnsi="Times New Roman" w:cs="Times New Roman"/>
          <w:sz w:val="24"/>
          <w:szCs w:val="24"/>
        </w:rPr>
        <w:t>ha</w:t>
      </w:r>
      <w:r w:rsidR="00E96D3A">
        <w:rPr>
          <w:rFonts w:ascii="Times New Roman" w:hAnsi="Times New Roman" w:cs="Times New Roman"/>
          <w:sz w:val="24"/>
          <w:szCs w:val="24"/>
        </w:rPr>
        <w:t>d</w:t>
      </w:r>
      <w:r w:rsidR="00E96D3A"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to pay each time the loaded trucks cross</w:t>
      </w:r>
      <w:r w:rsidR="00E96D3A">
        <w:rPr>
          <w:rFonts w:ascii="Times New Roman" w:hAnsi="Times New Roman" w:cs="Times New Roman"/>
          <w:sz w:val="24"/>
          <w:szCs w:val="24"/>
        </w:rPr>
        <w:t>ed</w:t>
      </w:r>
      <w:r w:rsidR="00766FF6" w:rsidRPr="00F455F9">
        <w:rPr>
          <w:rFonts w:ascii="Times New Roman" w:hAnsi="Times New Roman" w:cs="Times New Roman"/>
          <w:sz w:val="24"/>
          <w:szCs w:val="24"/>
        </w:rPr>
        <w:t xml:space="preserve"> the Pakistan–AJK border.</w:t>
      </w:r>
      <w:r w:rsidR="00011E6E"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As of November 2014, cross-LoC trade continued despite the </w:t>
      </w:r>
      <w:r w:rsidR="00E96D3A">
        <w:rPr>
          <w:rFonts w:ascii="Times New Roman" w:hAnsi="Times New Roman" w:cs="Times New Roman"/>
          <w:sz w:val="24"/>
          <w:szCs w:val="24"/>
        </w:rPr>
        <w:t xml:space="preserve">lack of addressal of traders’ </w:t>
      </w:r>
      <w:r w:rsidR="00766FF6" w:rsidRPr="00F455F9">
        <w:rPr>
          <w:rFonts w:ascii="Times New Roman" w:hAnsi="Times New Roman" w:cs="Times New Roman"/>
          <w:sz w:val="24"/>
          <w:szCs w:val="24"/>
        </w:rPr>
        <w:t xml:space="preserve">demands </w:t>
      </w:r>
      <w:r w:rsidR="00E96D3A">
        <w:rPr>
          <w:rFonts w:ascii="Times New Roman" w:hAnsi="Times New Roman" w:cs="Times New Roman"/>
          <w:sz w:val="24"/>
          <w:szCs w:val="24"/>
        </w:rPr>
        <w:t xml:space="preserve">for </w:t>
      </w:r>
      <w:r w:rsidR="00766FF6" w:rsidRPr="00F455F9">
        <w:rPr>
          <w:rFonts w:ascii="Times New Roman" w:hAnsi="Times New Roman" w:cs="Times New Roman"/>
          <w:sz w:val="24"/>
          <w:szCs w:val="24"/>
        </w:rPr>
        <w:t>currency and bank</w:t>
      </w:r>
      <w:r w:rsidR="00E96D3A">
        <w:rPr>
          <w:rFonts w:ascii="Times New Roman" w:hAnsi="Times New Roman" w:cs="Times New Roman"/>
          <w:sz w:val="24"/>
          <w:szCs w:val="24"/>
        </w:rPr>
        <w:t>ing</w:t>
      </w:r>
      <w:r w:rsidR="00766FF6" w:rsidRPr="00F455F9">
        <w:rPr>
          <w:rFonts w:ascii="Times New Roman" w:hAnsi="Times New Roman" w:cs="Times New Roman"/>
          <w:sz w:val="24"/>
          <w:szCs w:val="24"/>
        </w:rPr>
        <w:t xml:space="preserve"> facilities and </w:t>
      </w:r>
      <w:r w:rsidR="00E96D3A">
        <w:rPr>
          <w:rFonts w:ascii="Times New Roman" w:hAnsi="Times New Roman" w:cs="Times New Roman"/>
          <w:sz w:val="24"/>
          <w:szCs w:val="24"/>
        </w:rPr>
        <w:t xml:space="preserve">improvements to </w:t>
      </w:r>
      <w:r w:rsidR="00766FF6" w:rsidRPr="00F455F9">
        <w:rPr>
          <w:rFonts w:ascii="Times New Roman" w:hAnsi="Times New Roman" w:cs="Times New Roman"/>
          <w:sz w:val="24"/>
          <w:szCs w:val="24"/>
        </w:rPr>
        <w:t xml:space="preserve">the border infrastructure. </w:t>
      </w:r>
    </w:p>
    <w:p w14:paraId="2B44A358" w14:textId="1B0D828F" w:rsidR="00766FF6" w:rsidRPr="00F455F9" w:rsidRDefault="00E96D3A"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The traders </w:t>
      </w:r>
      <w:r w:rsidRPr="00F455F9">
        <w:rPr>
          <w:rFonts w:ascii="Times New Roman" w:hAnsi="Times New Roman" w:cs="Times New Roman"/>
          <w:sz w:val="24"/>
          <w:szCs w:val="24"/>
        </w:rPr>
        <w:t>must</w:t>
      </w:r>
      <w:r w:rsidR="00766FF6" w:rsidRPr="00F455F9">
        <w:rPr>
          <w:rFonts w:ascii="Times New Roman" w:hAnsi="Times New Roman" w:cs="Times New Roman"/>
          <w:sz w:val="24"/>
          <w:szCs w:val="24"/>
        </w:rPr>
        <w:t xml:space="preserve"> be state subjects,</w:t>
      </w:r>
      <w:r w:rsidR="00210923" w:rsidRPr="00F455F9">
        <w:rPr>
          <w:rFonts w:ascii="Times New Roman" w:hAnsi="Times New Roman" w:cs="Times New Roman"/>
          <w:sz w:val="24"/>
          <w:szCs w:val="24"/>
        </w:rPr>
        <w:t xml:space="preserve"> but such a status involves several possibilities.</w:t>
      </w:r>
      <w:r w:rsidR="00766FF6" w:rsidRPr="00F455F9">
        <w:rPr>
          <w:rStyle w:val="Refdenotaalfinal"/>
          <w:rFonts w:ascii="Times New Roman" w:hAnsi="Times New Roman" w:cs="Times New Roman"/>
          <w:sz w:val="24"/>
          <w:szCs w:val="24"/>
        </w:rPr>
        <w:endnoteReference w:id="27"/>
      </w:r>
      <w:r w:rsidR="00210923"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Some of the traders I met have both Kashmiri and Pakistani identity cards, as they have residences in AJK and in Pakistan. Others are involved in the activity with Pakistani nationals as partners, a common practice </w:t>
      </w:r>
      <w:r>
        <w:rPr>
          <w:rFonts w:ascii="Times New Roman" w:hAnsi="Times New Roman" w:cs="Times New Roman"/>
          <w:sz w:val="24"/>
          <w:szCs w:val="24"/>
        </w:rPr>
        <w:t>of</w:t>
      </w:r>
      <w:r w:rsidR="00766FF6" w:rsidRPr="00F455F9">
        <w:rPr>
          <w:rFonts w:ascii="Times New Roman" w:hAnsi="Times New Roman" w:cs="Times New Roman"/>
          <w:sz w:val="24"/>
          <w:szCs w:val="24"/>
        </w:rPr>
        <w:t xml:space="preserve"> businesses in AJK because Pakistani citizens cannot buy property there. This is interesting because the initial figuration of the LoC economic exchange</w:t>
      </w:r>
      <w:r w:rsidR="00F730A2">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conceived for those in the divided parts (as state subjects) and thereby legally attached to a place (as residents of a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disputed</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territory), is being subverted by informal practices of mobility (AJK residents having Pakistani partners, </w:t>
      </w:r>
      <w:r w:rsidR="00F730A2">
        <w:rPr>
          <w:rFonts w:ascii="Times New Roman" w:hAnsi="Times New Roman" w:cs="Times New Roman"/>
          <w:sz w:val="24"/>
          <w:szCs w:val="24"/>
        </w:rPr>
        <w:t xml:space="preserve">the </w:t>
      </w:r>
      <w:r w:rsidR="00766FF6" w:rsidRPr="00F455F9">
        <w:rPr>
          <w:rFonts w:ascii="Times New Roman" w:hAnsi="Times New Roman" w:cs="Times New Roman"/>
          <w:sz w:val="24"/>
          <w:szCs w:val="24"/>
        </w:rPr>
        <w:t xml:space="preserve">Kashmir Valley’s residents becoming middlemen for Sikh traders in the cross-LoC trade) and the mobility of commodities (AJK traders get the products they trade from Pakistan). Hence, what was initially framed as a political and economic initiative to induce change and create trust in a specific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contained</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territory is no longer confined to that boundary.</w:t>
      </w:r>
    </w:p>
    <w:p w14:paraId="033B1F8B" w14:textId="5B5C0458" w:rsidR="00766FF6" w:rsidRPr="00F455F9" w:rsidRDefault="00F730A2"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reality, </w:t>
      </w:r>
      <w:r w:rsidR="00766FF6" w:rsidRPr="00F455F9">
        <w:rPr>
          <w:rFonts w:ascii="Times New Roman" w:hAnsi="Times New Roman" w:cs="Times New Roman"/>
          <w:sz w:val="24"/>
          <w:szCs w:val="24"/>
        </w:rPr>
        <w:t>the Kashmir Valley is trading with Pakistan. This can be seen as a consolation</w:t>
      </w:r>
      <w:r>
        <w:rPr>
          <w:rFonts w:ascii="Times New Roman" w:hAnsi="Times New Roman" w:cs="Times New Roman"/>
          <w:sz w:val="24"/>
          <w:szCs w:val="24"/>
        </w:rPr>
        <w:t xml:space="preserve"> prize</w:t>
      </w:r>
      <w:r w:rsidR="00766FF6" w:rsidRPr="00F455F9">
        <w:rPr>
          <w:rFonts w:ascii="Times New Roman" w:hAnsi="Times New Roman" w:cs="Times New Roman"/>
          <w:sz w:val="24"/>
          <w:szCs w:val="24"/>
        </w:rPr>
        <w:t xml:space="preserve"> for the Pakistani authorities, in the sense that although Pakistan is not in control of the Valley (territory), the country</w:t>
      </w:r>
      <w:r>
        <w:rPr>
          <w:rFonts w:ascii="Times New Roman" w:hAnsi="Times New Roman" w:cs="Times New Roman"/>
          <w:sz w:val="24"/>
          <w:szCs w:val="24"/>
        </w:rPr>
        <w:t xml:space="preserve"> still</w:t>
      </w:r>
      <w:r w:rsidR="00766FF6" w:rsidRPr="00F455F9">
        <w:rPr>
          <w:rFonts w:ascii="Times New Roman" w:hAnsi="Times New Roman" w:cs="Times New Roman"/>
          <w:sz w:val="24"/>
          <w:szCs w:val="24"/>
        </w:rPr>
        <w:t xml:space="preserve"> benefits from this economic exchange. This trade also situates the Kashmir Valley in an advantageous position to gain access to a broader market, despite the</w:t>
      </w:r>
      <w:r>
        <w:rPr>
          <w:rFonts w:ascii="Times New Roman" w:hAnsi="Times New Roman" w:cs="Times New Roman"/>
          <w:sz w:val="24"/>
          <w:szCs w:val="24"/>
        </w:rPr>
        <w:t xml:space="preserve"> limited</w:t>
      </w:r>
      <w:r w:rsidR="00766FF6" w:rsidRPr="00F455F9">
        <w:rPr>
          <w:rFonts w:ascii="Times New Roman" w:hAnsi="Times New Roman" w:cs="Times New Roman"/>
          <w:sz w:val="24"/>
          <w:szCs w:val="24"/>
        </w:rPr>
        <w:t xml:space="preserve"> list of </w:t>
      </w:r>
      <w:r>
        <w:rPr>
          <w:rFonts w:ascii="Times New Roman" w:hAnsi="Times New Roman" w:cs="Times New Roman"/>
          <w:sz w:val="24"/>
          <w:szCs w:val="24"/>
        </w:rPr>
        <w:t xml:space="preserve">permitted </w:t>
      </w:r>
      <w:r w:rsidR="00766FF6" w:rsidRPr="00F455F9">
        <w:rPr>
          <w:rFonts w:ascii="Times New Roman" w:hAnsi="Times New Roman" w:cs="Times New Roman"/>
          <w:sz w:val="24"/>
          <w:szCs w:val="24"/>
        </w:rPr>
        <w:t>items</w:t>
      </w:r>
      <w:r>
        <w:rPr>
          <w:rFonts w:ascii="Times New Roman" w:hAnsi="Times New Roman" w:cs="Times New Roman"/>
          <w:sz w:val="24"/>
          <w:szCs w:val="24"/>
        </w:rPr>
        <w:t xml:space="preserve"> for trade</w:t>
      </w:r>
      <w:r w:rsidR="00766FF6" w:rsidRPr="00F455F9">
        <w:rPr>
          <w:rFonts w:ascii="Times New Roman" w:hAnsi="Times New Roman" w:cs="Times New Roman"/>
          <w:sz w:val="24"/>
          <w:szCs w:val="24"/>
        </w:rPr>
        <w:t xml:space="preserve">. However, the situation is particularly </w:t>
      </w:r>
      <w:r w:rsidR="00766FF6" w:rsidRPr="00F455F9">
        <w:rPr>
          <w:rFonts w:ascii="Times New Roman" w:hAnsi="Times New Roman" w:cs="Times New Roman"/>
          <w:sz w:val="24"/>
          <w:szCs w:val="24"/>
        </w:rPr>
        <w:lastRenderedPageBreak/>
        <w:t>problematic AJK supporters of an independent Kashmir</w:t>
      </w:r>
      <w:r w:rsidR="00371D6C">
        <w:rPr>
          <w:rFonts w:ascii="Times New Roman" w:hAnsi="Times New Roman" w:cs="Times New Roman"/>
          <w:sz w:val="24"/>
          <w:szCs w:val="24"/>
        </w:rPr>
        <w:t>,</w:t>
      </w:r>
      <w:r w:rsidR="00766FF6" w:rsidRPr="00F455F9">
        <w:rPr>
          <w:rFonts w:ascii="Times New Roman" w:hAnsi="Times New Roman" w:cs="Times New Roman"/>
          <w:sz w:val="24"/>
          <w:szCs w:val="24"/>
        </w:rPr>
        <w:t xml:space="preserve"> who see in the practice of cross-border trade a </w:t>
      </w:r>
      <w:r w:rsidR="00371D6C">
        <w:rPr>
          <w:rFonts w:ascii="Times New Roman" w:hAnsi="Times New Roman" w:cs="Times New Roman"/>
          <w:sz w:val="24"/>
          <w:szCs w:val="24"/>
        </w:rPr>
        <w:t>way</w:t>
      </w:r>
      <w:r w:rsidR="00371D6C"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to legitimize the LoC as a border, and thereby to reinforce separation (from the Indian side) and increase the </w:t>
      </w:r>
      <w:r w:rsidR="00371D6C">
        <w:rPr>
          <w:rFonts w:ascii="Times New Roman" w:hAnsi="Times New Roman" w:cs="Times New Roman"/>
          <w:sz w:val="24"/>
          <w:szCs w:val="24"/>
        </w:rPr>
        <w:t xml:space="preserve">AJK’s </w:t>
      </w:r>
      <w:r w:rsidR="00766FF6" w:rsidRPr="00F455F9">
        <w:rPr>
          <w:rFonts w:ascii="Times New Roman" w:hAnsi="Times New Roman" w:cs="Times New Roman"/>
          <w:sz w:val="24"/>
          <w:szCs w:val="24"/>
        </w:rPr>
        <w:t xml:space="preserve">dependence on Pakistan with the possibility of </w:t>
      </w:r>
      <w:r w:rsidR="00371D6C">
        <w:rPr>
          <w:rFonts w:ascii="Times New Roman" w:hAnsi="Times New Roman" w:cs="Times New Roman"/>
          <w:sz w:val="24"/>
          <w:szCs w:val="24"/>
        </w:rPr>
        <w:t xml:space="preserve">its </w:t>
      </w:r>
      <w:r w:rsidR="00766FF6" w:rsidRPr="00F455F9">
        <w:rPr>
          <w:rFonts w:ascii="Times New Roman" w:hAnsi="Times New Roman" w:cs="Times New Roman"/>
          <w:sz w:val="24"/>
          <w:szCs w:val="24"/>
        </w:rPr>
        <w:t xml:space="preserve">ultimate absorption by that state. </w:t>
      </w:r>
    </w:p>
    <w:p w14:paraId="0E35D04C" w14:textId="77777777" w:rsidR="00766FF6" w:rsidRPr="00F455F9" w:rsidRDefault="00766FF6" w:rsidP="00CF3266">
      <w:pPr>
        <w:pStyle w:val="Standard1"/>
        <w:spacing w:after="0" w:line="360" w:lineRule="auto"/>
        <w:ind w:firstLine="567"/>
        <w:jc w:val="both"/>
        <w:rPr>
          <w:rFonts w:ascii="Times New Roman" w:hAnsi="Times New Roman" w:cs="Times New Roman"/>
          <w:sz w:val="24"/>
          <w:szCs w:val="24"/>
        </w:rPr>
      </w:pPr>
    </w:p>
    <w:p w14:paraId="41849AF3" w14:textId="77777777" w:rsidR="00766FF6" w:rsidRPr="00F455F9" w:rsidRDefault="00766FF6" w:rsidP="00CF3266">
      <w:pPr>
        <w:pStyle w:val="Standard1"/>
        <w:spacing w:after="0" w:line="360" w:lineRule="auto"/>
        <w:jc w:val="both"/>
        <w:rPr>
          <w:rFonts w:ascii="Times New Roman" w:hAnsi="Times New Roman" w:cs="Times New Roman"/>
          <w:i/>
          <w:sz w:val="24"/>
          <w:szCs w:val="24"/>
        </w:rPr>
      </w:pPr>
      <w:r w:rsidRPr="00F455F9">
        <w:rPr>
          <w:rFonts w:ascii="Times New Roman" w:hAnsi="Times New Roman" w:cs="Times New Roman"/>
          <w:i/>
          <w:sz w:val="24"/>
          <w:szCs w:val="24"/>
        </w:rPr>
        <w:t>C. Mobility and fixation: transformations of the border space</w:t>
      </w:r>
    </w:p>
    <w:p w14:paraId="1739349F" w14:textId="0944A049" w:rsidR="00766FF6" w:rsidRPr="00F455F9" w:rsidRDefault="00371D6C"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Cross-border trade is considered a symbolic activity by those involved in it because </w:t>
      </w:r>
      <w:r>
        <w:rPr>
          <w:rFonts w:ascii="Times New Roman" w:hAnsi="Times New Roman" w:cs="Times New Roman"/>
          <w:sz w:val="24"/>
          <w:szCs w:val="24"/>
        </w:rPr>
        <w:t xml:space="preserve">the </w:t>
      </w:r>
      <w:r w:rsidR="00766FF6" w:rsidRPr="00F455F9">
        <w:rPr>
          <w:rFonts w:ascii="Times New Roman" w:hAnsi="Times New Roman" w:cs="Times New Roman"/>
          <w:sz w:val="24"/>
          <w:szCs w:val="24"/>
        </w:rPr>
        <w:t>product</w:t>
      </w:r>
      <w:r w:rsidR="000C1513" w:rsidRPr="00F455F9">
        <w:rPr>
          <w:rFonts w:ascii="Times New Roman" w:hAnsi="Times New Roman" w:cs="Times New Roman"/>
          <w:sz w:val="24"/>
          <w:szCs w:val="24"/>
        </w:rPr>
        <w:t xml:space="preserve">s are not freely exchanged in a </w:t>
      </w:r>
      <w:r w:rsidR="002C1C3F" w:rsidRPr="00F455F9">
        <w:rPr>
          <w:rFonts w:ascii="Times New Roman" w:hAnsi="Times New Roman" w:cs="Times New Roman"/>
          <w:sz w:val="24"/>
          <w:szCs w:val="24"/>
        </w:rPr>
        <w:t>‘</w:t>
      </w:r>
      <w:r w:rsidR="000C1513" w:rsidRPr="00F455F9">
        <w:rPr>
          <w:rFonts w:ascii="Times New Roman" w:hAnsi="Times New Roman" w:cs="Times New Roman"/>
          <w:sz w:val="24"/>
          <w:szCs w:val="24"/>
        </w:rPr>
        <w:t>intra-Kashmiri</w:t>
      </w:r>
      <w:r w:rsidR="002C1C3F" w:rsidRPr="00F455F9">
        <w:rPr>
          <w:rFonts w:ascii="Times New Roman" w:hAnsi="Times New Roman" w:cs="Times New Roman"/>
          <w:sz w:val="24"/>
          <w:szCs w:val="24"/>
        </w:rPr>
        <w:t>’</w:t>
      </w:r>
      <w:r w:rsidR="000C1513" w:rsidRPr="00F455F9">
        <w:rPr>
          <w:rFonts w:ascii="Times New Roman" w:hAnsi="Times New Roman" w:cs="Times New Roman"/>
          <w:sz w:val="24"/>
          <w:szCs w:val="24"/>
        </w:rPr>
        <w:t xml:space="preserve"> space. </w:t>
      </w:r>
      <w:r w:rsidR="00766FF6" w:rsidRPr="00F455F9">
        <w:rPr>
          <w:rFonts w:ascii="Times New Roman" w:hAnsi="Times New Roman" w:cs="Times New Roman"/>
          <w:sz w:val="24"/>
          <w:szCs w:val="24"/>
        </w:rPr>
        <w:t xml:space="preserve">The monitored movement of people and goods constitutes part of the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normal regular activities</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between states, and the bureaucratic processes attached to this movement imply aspects of border fixation. This transformation has an ideological character because it </w:t>
      </w:r>
      <w:r w:rsidR="00243812" w:rsidRPr="00F455F9">
        <w:rPr>
          <w:rFonts w:ascii="Times New Roman" w:hAnsi="Times New Roman" w:cs="Times New Roman"/>
          <w:sz w:val="24"/>
          <w:szCs w:val="24"/>
        </w:rPr>
        <w:t>is a</w:t>
      </w:r>
      <w:r w:rsidR="00766FF6" w:rsidRPr="00F455F9">
        <w:rPr>
          <w:rFonts w:ascii="Times New Roman" w:hAnsi="Times New Roman" w:cs="Times New Roman"/>
          <w:sz w:val="24"/>
          <w:szCs w:val="24"/>
        </w:rPr>
        <w:t xml:space="preserve"> selective process</w:t>
      </w:r>
      <w:r w:rsidR="00DB5FD1" w:rsidRPr="00F455F9">
        <w:rPr>
          <w:rFonts w:ascii="Times New Roman" w:hAnsi="Times New Roman" w:cs="Times New Roman"/>
          <w:sz w:val="24"/>
          <w:szCs w:val="24"/>
        </w:rPr>
        <w:t xml:space="preserve"> </w:t>
      </w:r>
      <w:r>
        <w:rPr>
          <w:rFonts w:ascii="Times New Roman" w:hAnsi="Times New Roman" w:cs="Times New Roman"/>
          <w:sz w:val="24"/>
          <w:szCs w:val="24"/>
        </w:rPr>
        <w:t>by</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which movement across is forbidden to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political subjects</w:t>
      </w:r>
      <w:r w:rsidR="002C1C3F" w:rsidRPr="00F455F9">
        <w:rPr>
          <w:rFonts w:ascii="Times New Roman" w:hAnsi="Times New Roman" w:cs="Times New Roman"/>
          <w:sz w:val="24"/>
          <w:szCs w:val="24"/>
        </w:rPr>
        <w:t>’</w:t>
      </w:r>
      <w:r>
        <w:rPr>
          <w:rFonts w:ascii="Times New Roman" w:hAnsi="Times New Roman" w:cs="Times New Roman"/>
          <w:sz w:val="24"/>
          <w:szCs w:val="24"/>
        </w:rPr>
        <w:t>—</w:t>
      </w:r>
      <w:r w:rsidR="00766FF6" w:rsidRPr="00F455F9">
        <w:rPr>
          <w:rFonts w:ascii="Times New Roman" w:hAnsi="Times New Roman" w:cs="Times New Roman"/>
          <w:sz w:val="24"/>
          <w:szCs w:val="24"/>
        </w:rPr>
        <w:t>such as former militants or divided families who have moved to the Pakistani side since 1990</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as they are reminders of the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disputed condition</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of the border. Kashmiri nationalist groups have no say in this process. Moreover, no measures have been implemented to address the human rights situation, either in AJK or in the Kashmir Valley. In other words, the transformation of the border space through economic initiatives and the good-will cases </w:t>
      </w:r>
      <w:r>
        <w:rPr>
          <w:rFonts w:ascii="Times New Roman" w:hAnsi="Times New Roman" w:cs="Times New Roman"/>
          <w:sz w:val="24"/>
          <w:szCs w:val="24"/>
        </w:rPr>
        <w:t>of reuniting</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divided families takes place in a context of apparent immobility concerning the political conditions of these territories. Under different legal arrangements, </w:t>
      </w:r>
      <w:r>
        <w:rPr>
          <w:rFonts w:ascii="Times New Roman" w:hAnsi="Times New Roman" w:cs="Times New Roman"/>
          <w:sz w:val="24"/>
          <w:szCs w:val="24"/>
        </w:rPr>
        <w:t xml:space="preserve">both </w:t>
      </w:r>
      <w:r w:rsidR="00766FF6" w:rsidRPr="00F455F9">
        <w:rPr>
          <w:rFonts w:ascii="Times New Roman" w:hAnsi="Times New Roman" w:cs="Times New Roman"/>
          <w:sz w:val="24"/>
          <w:szCs w:val="24"/>
        </w:rPr>
        <w:t>AJK and the Kashmir Valley continue to be administered under a state of exception.</w:t>
      </w:r>
    </w:p>
    <w:p w14:paraId="08A47129" w14:textId="37E224CB" w:rsidR="00766FF6" w:rsidRPr="00F455F9" w:rsidRDefault="00371D6C" w:rsidP="006A4DAF">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The relationship of the border’s filtering character with its fixity can also be examined as part of a wider international context, for example from the perspective of the Indian </w:t>
      </w:r>
      <w:r w:rsidR="00AB3056" w:rsidRPr="00F455F9">
        <w:rPr>
          <w:rFonts w:ascii="Times New Roman" w:hAnsi="Times New Roman" w:cs="Times New Roman"/>
          <w:sz w:val="24"/>
          <w:szCs w:val="24"/>
        </w:rPr>
        <w:t>G</w:t>
      </w:r>
      <w:r w:rsidR="00766FF6" w:rsidRPr="00F455F9">
        <w:rPr>
          <w:rFonts w:ascii="Times New Roman" w:hAnsi="Times New Roman" w:cs="Times New Roman"/>
          <w:sz w:val="24"/>
          <w:szCs w:val="24"/>
        </w:rPr>
        <w:t xml:space="preserve">overnment, which attempts to regulate the mobility of Kashmiris as Indians. For example, China maintains that Kashmir is a disputed territory, and for this reason Kashmiris travelling to China receive a separate visa </w:t>
      </w:r>
      <w:r w:rsidRPr="00F455F9">
        <w:rPr>
          <w:rFonts w:ascii="Times New Roman" w:hAnsi="Times New Roman" w:cs="Times New Roman"/>
          <w:sz w:val="24"/>
          <w:szCs w:val="24"/>
        </w:rPr>
        <w:t xml:space="preserve">stapled </w:t>
      </w:r>
      <w:r w:rsidR="00766FF6" w:rsidRPr="00F455F9">
        <w:rPr>
          <w:rFonts w:ascii="Times New Roman" w:hAnsi="Times New Roman" w:cs="Times New Roman"/>
          <w:sz w:val="24"/>
          <w:szCs w:val="24"/>
        </w:rPr>
        <w:t>in</w:t>
      </w:r>
      <w:r>
        <w:rPr>
          <w:rFonts w:ascii="Times New Roman" w:hAnsi="Times New Roman" w:cs="Times New Roman"/>
          <w:sz w:val="24"/>
          <w:szCs w:val="24"/>
        </w:rPr>
        <w:t>to</w:t>
      </w:r>
      <w:r w:rsidR="00766FF6" w:rsidRPr="00F455F9">
        <w:rPr>
          <w:rFonts w:ascii="Times New Roman" w:hAnsi="Times New Roman" w:cs="Times New Roman"/>
          <w:sz w:val="24"/>
          <w:szCs w:val="24"/>
        </w:rPr>
        <w:t xml:space="preserve"> their passports. The Indian </w:t>
      </w:r>
      <w:r w:rsidR="00AB3056" w:rsidRPr="00F455F9">
        <w:rPr>
          <w:rFonts w:ascii="Times New Roman" w:hAnsi="Times New Roman" w:cs="Times New Roman"/>
          <w:sz w:val="24"/>
          <w:szCs w:val="24"/>
        </w:rPr>
        <w:t>G</w:t>
      </w:r>
      <w:r w:rsidR="00766FF6" w:rsidRPr="00F455F9">
        <w:rPr>
          <w:rFonts w:ascii="Times New Roman" w:hAnsi="Times New Roman" w:cs="Times New Roman"/>
          <w:sz w:val="24"/>
          <w:szCs w:val="24"/>
        </w:rPr>
        <w:t>overnment has protested this practice.</w:t>
      </w:r>
      <w:r w:rsidR="00766FF6" w:rsidRPr="00F455F9">
        <w:rPr>
          <w:rStyle w:val="Refdenotaalfinal"/>
          <w:rFonts w:ascii="Times New Roman" w:hAnsi="Times New Roman" w:cs="Times New Roman"/>
          <w:sz w:val="24"/>
          <w:szCs w:val="24"/>
        </w:rPr>
        <w:endnoteReference w:id="28"/>
      </w:r>
      <w:r w:rsidR="00766FF6" w:rsidRPr="00F455F9">
        <w:rPr>
          <w:rFonts w:ascii="Times New Roman" w:hAnsi="Times New Roman" w:cs="Times New Roman"/>
          <w:sz w:val="24"/>
          <w:szCs w:val="24"/>
        </w:rPr>
        <w:t xml:space="preserve"> The fixation of borders</w:t>
      </w:r>
      <w:r w:rsidR="00543F88">
        <w:rPr>
          <w:rFonts w:ascii="Times New Roman" w:hAnsi="Times New Roman" w:cs="Times New Roman"/>
          <w:sz w:val="24"/>
          <w:szCs w:val="24"/>
        </w:rPr>
        <w:t xml:space="preserve"> is an</w:t>
      </w:r>
      <w:r w:rsidR="00766FF6" w:rsidRPr="00F455F9">
        <w:rPr>
          <w:rFonts w:ascii="Times New Roman" w:hAnsi="Times New Roman" w:cs="Times New Roman"/>
          <w:sz w:val="24"/>
          <w:szCs w:val="24"/>
        </w:rPr>
        <w:t xml:space="preserve"> attempt to control the edges</w:t>
      </w:r>
      <w:r w:rsidR="00C461FF">
        <w:rPr>
          <w:rFonts w:ascii="Times New Roman" w:hAnsi="Times New Roman" w:cs="Times New Roman"/>
          <w:sz w:val="24"/>
          <w:szCs w:val="24"/>
        </w:rPr>
        <w:t>—</w:t>
      </w:r>
      <w:r w:rsidR="00766FF6" w:rsidRPr="00F455F9">
        <w:rPr>
          <w:rFonts w:ascii="Times New Roman" w:hAnsi="Times New Roman" w:cs="Times New Roman"/>
          <w:sz w:val="24"/>
          <w:szCs w:val="24"/>
        </w:rPr>
        <w:t>the border of the state or the passport control at airports, among others</w:t>
      </w:r>
      <w:r w:rsidR="00C461FF">
        <w:rPr>
          <w:rFonts w:ascii="Times New Roman" w:hAnsi="Times New Roman" w:cs="Times New Roman"/>
          <w:sz w:val="24"/>
          <w:szCs w:val="24"/>
        </w:rPr>
        <w:t>—</w:t>
      </w:r>
      <w:r w:rsidR="00766FF6" w:rsidRPr="00F455F9">
        <w:rPr>
          <w:rFonts w:ascii="Times New Roman" w:hAnsi="Times New Roman" w:cs="Times New Roman"/>
          <w:sz w:val="24"/>
          <w:szCs w:val="24"/>
        </w:rPr>
        <w:t xml:space="preserve">but does not necessarily mean attempts towards inclusion are made as signs of statehood. The fixing of the LoC is accompanied, at least on the Indian side, by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normali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ation</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processes that attempt to turn the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conflicted</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Kashmir Valley into a normal part of the Indian state. </w:t>
      </w:r>
      <w:r w:rsidR="00E605D2" w:rsidRPr="00F455F9">
        <w:rPr>
          <w:rFonts w:ascii="Times New Roman" w:hAnsi="Times New Roman" w:cs="Times New Roman"/>
          <w:sz w:val="24"/>
          <w:szCs w:val="24"/>
        </w:rPr>
        <w:t>For a section of AJK traders, participation in cross-LoC trade</w:t>
      </w:r>
      <w:r w:rsidR="00262881" w:rsidRPr="00F455F9">
        <w:rPr>
          <w:rFonts w:ascii="Times New Roman" w:hAnsi="Times New Roman" w:cs="Times New Roman"/>
          <w:sz w:val="24"/>
          <w:szCs w:val="24"/>
        </w:rPr>
        <w:t xml:space="preserve"> </w:t>
      </w:r>
      <w:r w:rsidR="00E605D2" w:rsidRPr="00F455F9">
        <w:rPr>
          <w:rFonts w:ascii="Times New Roman" w:hAnsi="Times New Roman" w:cs="Times New Roman"/>
          <w:sz w:val="24"/>
          <w:szCs w:val="24"/>
        </w:rPr>
        <w:t xml:space="preserve">is not a neutral activity </w:t>
      </w:r>
      <w:r w:rsidR="00766FF6" w:rsidRPr="00F455F9">
        <w:rPr>
          <w:rFonts w:ascii="Times New Roman" w:hAnsi="Times New Roman" w:cs="Times New Roman"/>
          <w:sz w:val="24"/>
          <w:szCs w:val="24"/>
        </w:rPr>
        <w:t xml:space="preserve">because it has consequences for the political future of AJK. As a semi-independent territory, AJK </w:t>
      </w:r>
      <w:r w:rsidR="00245667">
        <w:rPr>
          <w:rFonts w:ascii="Times New Roman" w:hAnsi="Times New Roman" w:cs="Times New Roman"/>
          <w:sz w:val="24"/>
          <w:szCs w:val="24"/>
        </w:rPr>
        <w:t xml:space="preserve">as a </w:t>
      </w:r>
      <w:r w:rsidR="00494583">
        <w:rPr>
          <w:rFonts w:ascii="Times New Roman" w:hAnsi="Times New Roman" w:cs="Times New Roman"/>
          <w:sz w:val="24"/>
          <w:szCs w:val="24"/>
        </w:rPr>
        <w:t>distinct</w:t>
      </w:r>
      <w:r w:rsidR="00245667">
        <w:rPr>
          <w:rFonts w:ascii="Times New Roman" w:hAnsi="Times New Roman" w:cs="Times New Roman"/>
          <w:sz w:val="24"/>
          <w:szCs w:val="24"/>
        </w:rPr>
        <w:t xml:space="preserve"> political </w:t>
      </w:r>
      <w:r w:rsidR="00766FF6" w:rsidRPr="00F455F9">
        <w:rPr>
          <w:rFonts w:ascii="Times New Roman" w:hAnsi="Times New Roman" w:cs="Times New Roman"/>
          <w:sz w:val="24"/>
          <w:szCs w:val="24"/>
        </w:rPr>
        <w:t>space is shrinking in favo</w:t>
      </w:r>
      <w:r w:rsidR="00262881" w:rsidRPr="00F455F9">
        <w:rPr>
          <w:rFonts w:ascii="Times New Roman" w:hAnsi="Times New Roman" w:cs="Times New Roman"/>
          <w:sz w:val="24"/>
          <w:szCs w:val="24"/>
        </w:rPr>
        <w:t>u</w:t>
      </w:r>
      <w:r w:rsidR="00766FF6" w:rsidRPr="00F455F9">
        <w:rPr>
          <w:rFonts w:ascii="Times New Roman" w:hAnsi="Times New Roman" w:cs="Times New Roman"/>
          <w:sz w:val="24"/>
          <w:szCs w:val="24"/>
        </w:rPr>
        <w:t xml:space="preserve">r of a merger with Pakistan. </w:t>
      </w:r>
      <w:r w:rsidR="00543F88">
        <w:rPr>
          <w:rFonts w:ascii="Times New Roman" w:hAnsi="Times New Roman" w:cs="Times New Roman"/>
          <w:sz w:val="24"/>
          <w:szCs w:val="24"/>
        </w:rPr>
        <w:t>Hence, t</w:t>
      </w:r>
      <w:r w:rsidR="00766FF6" w:rsidRPr="00F455F9">
        <w:rPr>
          <w:rFonts w:ascii="Times New Roman" w:hAnsi="Times New Roman" w:cs="Times New Roman"/>
          <w:sz w:val="24"/>
          <w:szCs w:val="24"/>
        </w:rPr>
        <w:t xml:space="preserve">he opening of the border poses a political dilemma for those advocating </w:t>
      </w:r>
      <w:r w:rsidR="00543F88">
        <w:rPr>
          <w:rFonts w:ascii="Times New Roman" w:hAnsi="Times New Roman" w:cs="Times New Roman"/>
          <w:sz w:val="24"/>
          <w:szCs w:val="24"/>
        </w:rPr>
        <w:t>the creation of</w:t>
      </w:r>
      <w:r w:rsidR="00543F88" w:rsidRPr="00F455F9">
        <w:rPr>
          <w:rFonts w:ascii="Times New Roman" w:hAnsi="Times New Roman" w:cs="Times New Roman"/>
          <w:sz w:val="24"/>
          <w:szCs w:val="24"/>
        </w:rPr>
        <w:t xml:space="preserve"> </w:t>
      </w:r>
      <w:r w:rsidR="00B20C54" w:rsidRPr="00F455F9">
        <w:rPr>
          <w:rFonts w:ascii="Times New Roman" w:hAnsi="Times New Roman" w:cs="Times New Roman"/>
          <w:sz w:val="24"/>
          <w:szCs w:val="24"/>
        </w:rPr>
        <w:t>a different political setting.</w:t>
      </w:r>
    </w:p>
    <w:p w14:paraId="2795EA9E" w14:textId="77777777" w:rsidR="00417F3F" w:rsidRPr="00F455F9" w:rsidRDefault="00417F3F" w:rsidP="00CF3266">
      <w:pPr>
        <w:pStyle w:val="Standard1"/>
        <w:spacing w:after="0" w:line="360" w:lineRule="auto"/>
        <w:ind w:firstLine="567"/>
        <w:jc w:val="both"/>
        <w:rPr>
          <w:rFonts w:ascii="Times New Roman" w:hAnsi="Times New Roman" w:cs="Times New Roman"/>
          <w:sz w:val="24"/>
          <w:szCs w:val="24"/>
        </w:rPr>
      </w:pPr>
    </w:p>
    <w:p w14:paraId="3D567622" w14:textId="77777777" w:rsidR="00766FF6" w:rsidRPr="006A4DAF" w:rsidRDefault="00766FF6" w:rsidP="000D3ED4">
      <w:pPr>
        <w:pStyle w:val="western"/>
        <w:spacing w:before="0" w:beforeAutospacing="0" w:after="0" w:line="360" w:lineRule="auto"/>
        <w:jc w:val="both"/>
        <w:rPr>
          <w:b/>
          <w:bCs/>
          <w:lang w:val="en-GB"/>
        </w:rPr>
      </w:pPr>
      <w:r w:rsidRPr="006A4DAF">
        <w:rPr>
          <w:b/>
          <w:bCs/>
          <w:lang w:val="en-GB"/>
        </w:rPr>
        <w:lastRenderedPageBreak/>
        <w:t xml:space="preserve">Border </w:t>
      </w:r>
      <w:proofErr w:type="spellStart"/>
      <w:r w:rsidRPr="006A4DAF">
        <w:rPr>
          <w:b/>
          <w:bCs/>
          <w:lang w:val="en-GB"/>
        </w:rPr>
        <w:t>immobilities</w:t>
      </w:r>
      <w:proofErr w:type="spellEnd"/>
      <w:r w:rsidRPr="006A4DAF">
        <w:rPr>
          <w:b/>
          <w:bCs/>
          <w:lang w:val="en-GB"/>
        </w:rPr>
        <w:t>: separation across Kargil</w:t>
      </w:r>
      <w:r w:rsidR="002E06B7" w:rsidRPr="006A4DAF">
        <w:rPr>
          <w:b/>
          <w:bCs/>
          <w:lang w:val="en-GB"/>
        </w:rPr>
        <w:t xml:space="preserve"> (Ladakh)</w:t>
      </w:r>
      <w:r w:rsidRPr="006A4DAF">
        <w:rPr>
          <w:b/>
          <w:bCs/>
          <w:lang w:val="en-GB"/>
        </w:rPr>
        <w:t xml:space="preserve"> and Baltistan</w:t>
      </w:r>
    </w:p>
    <w:p w14:paraId="38FEBBD0" w14:textId="77777777" w:rsidR="00D75D32" w:rsidRPr="00F455F9" w:rsidRDefault="00D75D32" w:rsidP="00CF3266">
      <w:pPr>
        <w:spacing w:after="0" w:line="360" w:lineRule="auto"/>
        <w:ind w:firstLine="567"/>
        <w:jc w:val="both"/>
        <w:rPr>
          <w:rFonts w:ascii="Times New Roman" w:hAnsi="Times New Roman" w:cs="Times New Roman"/>
          <w:sz w:val="24"/>
          <w:szCs w:val="24"/>
        </w:rPr>
      </w:pPr>
    </w:p>
    <w:p w14:paraId="1F77DCA7" w14:textId="62F1F82E" w:rsidR="00766FF6" w:rsidRPr="00F455F9" w:rsidRDefault="00086D4A" w:rsidP="00AF475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0D72">
        <w:rPr>
          <w:rFonts w:ascii="Times New Roman" w:hAnsi="Times New Roman" w:cs="Times New Roman"/>
          <w:sz w:val="24"/>
          <w:szCs w:val="24"/>
        </w:rPr>
        <w:t>While t</w:t>
      </w:r>
      <w:r w:rsidR="00330D72" w:rsidRPr="00F455F9">
        <w:rPr>
          <w:rFonts w:ascii="Times New Roman" w:hAnsi="Times New Roman" w:cs="Times New Roman"/>
          <w:sz w:val="24"/>
          <w:szCs w:val="24"/>
        </w:rPr>
        <w:t xml:space="preserve">he </w:t>
      </w:r>
      <w:r w:rsidR="00766FF6" w:rsidRPr="00F455F9">
        <w:rPr>
          <w:rFonts w:ascii="Times New Roman" w:hAnsi="Times New Roman" w:cs="Times New Roman"/>
          <w:sz w:val="24"/>
          <w:szCs w:val="24"/>
        </w:rPr>
        <w:t>India</w:t>
      </w:r>
      <w:bookmarkStart w:id="1" w:name="_Hlk6825674"/>
      <w:r w:rsidR="00766FF6" w:rsidRPr="00F455F9">
        <w:rPr>
          <w:rFonts w:ascii="Times New Roman" w:hAnsi="Times New Roman" w:cs="Times New Roman"/>
          <w:sz w:val="24"/>
          <w:szCs w:val="24"/>
        </w:rPr>
        <w:t>–</w:t>
      </w:r>
      <w:bookmarkEnd w:id="1"/>
      <w:r w:rsidR="00766FF6" w:rsidRPr="00F455F9">
        <w:rPr>
          <w:rFonts w:ascii="Times New Roman" w:hAnsi="Times New Roman" w:cs="Times New Roman"/>
          <w:sz w:val="24"/>
          <w:szCs w:val="24"/>
        </w:rPr>
        <w:t xml:space="preserve">Pakistan dialogue allowed a limited exchange across the Kashmir Valley and AJK, this did not extend to Gilgit-Baltistan and Ladakh. The same LoC divides these </w:t>
      </w:r>
      <w:r w:rsidR="00330D72">
        <w:rPr>
          <w:rFonts w:ascii="Times New Roman" w:hAnsi="Times New Roman" w:cs="Times New Roman"/>
          <w:sz w:val="24"/>
          <w:szCs w:val="24"/>
        </w:rPr>
        <w:t>other</w:t>
      </w:r>
      <w:r w:rsidR="00330D72"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territories</w:t>
      </w:r>
      <w:r w:rsidR="00330D72">
        <w:rPr>
          <w:rFonts w:ascii="Times New Roman" w:hAnsi="Times New Roman" w:cs="Times New Roman"/>
          <w:sz w:val="24"/>
          <w:szCs w:val="24"/>
        </w:rPr>
        <w:t>,</w:t>
      </w:r>
      <w:r w:rsidR="00766FF6" w:rsidRPr="00F455F9">
        <w:rPr>
          <w:rFonts w:ascii="Times New Roman" w:hAnsi="Times New Roman" w:cs="Times New Roman"/>
          <w:sz w:val="24"/>
          <w:szCs w:val="24"/>
        </w:rPr>
        <w:t xml:space="preserve"> but the local context differs substantially from that of the Valley and AJK. First, the border inhabitants of Baltistan and Kargil have not challenged the role of the LoC as a border</w:t>
      </w:r>
      <w:r w:rsidR="00E34258">
        <w:rPr>
          <w:rFonts w:ascii="Times New Roman" w:hAnsi="Times New Roman" w:cs="Times New Roman"/>
          <w:sz w:val="24"/>
          <w:szCs w:val="24"/>
        </w:rPr>
        <w:t>, but they still</w:t>
      </w:r>
      <w:r w:rsidR="00E34258"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disagree with the impossibility of interaction across it. Second, the establishment of the LoC in 1949 had the greatest impact on the new border </w:t>
      </w:r>
      <w:r w:rsidR="00766FF6" w:rsidRPr="009E1C95">
        <w:rPr>
          <w:rFonts w:ascii="Times New Roman" w:hAnsi="Times New Roman" w:cs="Times New Roman"/>
          <w:sz w:val="24"/>
          <w:szCs w:val="24"/>
        </w:rPr>
        <w:t>districts</w:t>
      </w:r>
      <w:r w:rsidR="001A4666">
        <w:rPr>
          <w:rFonts w:ascii="Times New Roman" w:hAnsi="Times New Roman" w:cs="Times New Roman"/>
          <w:sz w:val="24"/>
          <w:szCs w:val="24"/>
        </w:rPr>
        <w:t xml:space="preserve">, </w:t>
      </w:r>
      <w:r w:rsidR="00494583" w:rsidRPr="009E1C95">
        <w:rPr>
          <w:rFonts w:ascii="Times New Roman" w:hAnsi="Times New Roman" w:cs="Times New Roman"/>
          <w:sz w:val="24"/>
          <w:szCs w:val="24"/>
        </w:rPr>
        <w:t xml:space="preserve">compared with more distant areas such as </w:t>
      </w:r>
      <w:proofErr w:type="spellStart"/>
      <w:r w:rsidR="00494583" w:rsidRPr="009E1C95">
        <w:rPr>
          <w:rFonts w:ascii="Times New Roman" w:hAnsi="Times New Roman" w:cs="Times New Roman"/>
          <w:sz w:val="24"/>
          <w:szCs w:val="24"/>
        </w:rPr>
        <w:t>Hunza</w:t>
      </w:r>
      <w:proofErr w:type="spellEnd"/>
      <w:r w:rsidR="00494583" w:rsidRPr="009E1C95">
        <w:rPr>
          <w:rFonts w:ascii="Times New Roman" w:hAnsi="Times New Roman" w:cs="Times New Roman"/>
          <w:sz w:val="24"/>
          <w:szCs w:val="24"/>
        </w:rPr>
        <w:t xml:space="preserve">, </w:t>
      </w:r>
      <w:proofErr w:type="spellStart"/>
      <w:r w:rsidR="00494583" w:rsidRPr="009E1C95">
        <w:rPr>
          <w:rFonts w:ascii="Times New Roman" w:hAnsi="Times New Roman" w:cs="Times New Roman"/>
          <w:sz w:val="24"/>
          <w:szCs w:val="24"/>
        </w:rPr>
        <w:t>Leh</w:t>
      </w:r>
      <w:proofErr w:type="spellEnd"/>
      <w:r w:rsidR="00494583" w:rsidRPr="009E1C95">
        <w:rPr>
          <w:rFonts w:ascii="Times New Roman" w:hAnsi="Times New Roman" w:cs="Times New Roman"/>
          <w:sz w:val="24"/>
          <w:szCs w:val="24"/>
        </w:rPr>
        <w:t xml:space="preserve"> area or Jammu,</w:t>
      </w:r>
      <w:r w:rsidR="00793A3D" w:rsidRPr="009E1C95">
        <w:rPr>
          <w:rFonts w:ascii="Times New Roman" w:hAnsi="Times New Roman" w:cs="Times New Roman"/>
          <w:sz w:val="24"/>
          <w:szCs w:val="24"/>
        </w:rPr>
        <w:t xml:space="preserve"> for</w:t>
      </w:r>
      <w:r w:rsidR="00494583" w:rsidRPr="009E1C95">
        <w:rPr>
          <w:rFonts w:ascii="Times New Roman" w:hAnsi="Times New Roman" w:cs="Times New Roman"/>
          <w:sz w:val="24"/>
          <w:szCs w:val="24"/>
        </w:rPr>
        <w:t xml:space="preserve"> example</w:t>
      </w:r>
      <w:r w:rsidR="001A4666">
        <w:rPr>
          <w:rFonts w:ascii="Times New Roman" w:hAnsi="Times New Roman" w:cs="Times New Roman"/>
          <w:sz w:val="24"/>
          <w:szCs w:val="24"/>
        </w:rPr>
        <w:t>.</w:t>
      </w:r>
      <w:r w:rsidR="00766FF6" w:rsidRPr="00F455F9">
        <w:rPr>
          <w:rFonts w:ascii="Times New Roman" w:hAnsi="Times New Roman" w:cs="Times New Roman"/>
          <w:sz w:val="24"/>
          <w:szCs w:val="24"/>
        </w:rPr>
        <w:t xml:space="preserve"> </w:t>
      </w:r>
    </w:p>
    <w:p w14:paraId="5458AE16" w14:textId="007905B0" w:rsidR="00766FF6" w:rsidRPr="00F455F9" w:rsidRDefault="00AF475D" w:rsidP="006A4DAF">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Divided families have demanded the </w:t>
      </w:r>
      <w:r>
        <w:rPr>
          <w:rFonts w:ascii="Times New Roman" w:hAnsi="Times New Roman" w:cs="Times New Roman"/>
          <w:sz w:val="24"/>
          <w:szCs w:val="24"/>
        </w:rPr>
        <w:t xml:space="preserve">opening of the </w:t>
      </w:r>
      <w:r w:rsidR="00766FF6" w:rsidRPr="00F455F9">
        <w:rPr>
          <w:rFonts w:ascii="Times New Roman" w:hAnsi="Times New Roman" w:cs="Times New Roman"/>
          <w:sz w:val="24"/>
          <w:szCs w:val="24"/>
        </w:rPr>
        <w:t>road between Skardu and Kargil to facilitate exchanges between villages on both sides and allow access to the neighbouring areas.</w:t>
      </w:r>
      <w:r w:rsidR="00766FF6" w:rsidRPr="00F455F9">
        <w:rPr>
          <w:rStyle w:val="Refdenotaalfinal"/>
          <w:rFonts w:ascii="Times New Roman" w:hAnsi="Times New Roman" w:cs="Times New Roman"/>
          <w:sz w:val="24"/>
          <w:szCs w:val="24"/>
        </w:rPr>
        <w:endnoteReference w:id="29"/>
      </w:r>
      <w:r w:rsidR="00766FF6" w:rsidRPr="00F455F9">
        <w:rPr>
          <w:rFonts w:ascii="Times New Roman" w:hAnsi="Times New Roman" w:cs="Times New Roman"/>
          <w:sz w:val="24"/>
          <w:szCs w:val="24"/>
        </w:rPr>
        <w:t xml:space="preserve"> There are a few thousand divided families</w:t>
      </w:r>
      <w:r w:rsidR="00790C34" w:rsidRPr="00F455F9">
        <w:rPr>
          <w:rFonts w:ascii="Times New Roman" w:hAnsi="Times New Roman" w:cs="Times New Roman"/>
          <w:sz w:val="24"/>
          <w:szCs w:val="24"/>
        </w:rPr>
        <w:t>, some</w:t>
      </w:r>
      <w:r w:rsidR="00C46BA3" w:rsidRPr="00F455F9">
        <w:rPr>
          <w:rFonts w:ascii="Times New Roman" w:hAnsi="Times New Roman" w:cs="Times New Roman"/>
          <w:sz w:val="24"/>
          <w:szCs w:val="24"/>
        </w:rPr>
        <w:t xml:space="preserve"> of </w:t>
      </w:r>
      <w:r w:rsidR="00790C34" w:rsidRPr="00F455F9">
        <w:rPr>
          <w:rFonts w:ascii="Times New Roman" w:hAnsi="Times New Roman" w:cs="Times New Roman"/>
          <w:sz w:val="24"/>
          <w:szCs w:val="24"/>
        </w:rPr>
        <w:t>living less than 50 kilometres from each other,</w:t>
      </w:r>
      <w:r w:rsidR="00766FF6" w:rsidRPr="00F455F9">
        <w:rPr>
          <w:rFonts w:ascii="Times New Roman" w:hAnsi="Times New Roman" w:cs="Times New Roman"/>
          <w:sz w:val="24"/>
          <w:szCs w:val="24"/>
        </w:rPr>
        <w:t xml:space="preserve"> who can only meet after going through lengthy applications and travelling to the other side through the distant Wagah</w:t>
      </w:r>
      <w:r w:rsidR="00F074F6" w:rsidRPr="00F455F9">
        <w:rPr>
          <w:rFonts w:ascii="Times New Roman" w:hAnsi="Times New Roman" w:cs="Times New Roman"/>
          <w:sz w:val="24"/>
          <w:szCs w:val="24"/>
        </w:rPr>
        <w:t>–</w:t>
      </w:r>
      <w:proofErr w:type="spellStart"/>
      <w:r w:rsidR="00766FF6" w:rsidRPr="00F455F9">
        <w:rPr>
          <w:rFonts w:ascii="Times New Roman" w:hAnsi="Times New Roman" w:cs="Times New Roman"/>
          <w:sz w:val="24"/>
          <w:szCs w:val="24"/>
        </w:rPr>
        <w:t>Attari</w:t>
      </w:r>
      <w:proofErr w:type="spellEnd"/>
      <w:r w:rsidR="00766FF6" w:rsidRPr="00F455F9">
        <w:rPr>
          <w:rFonts w:ascii="Times New Roman" w:hAnsi="Times New Roman" w:cs="Times New Roman"/>
          <w:sz w:val="24"/>
          <w:szCs w:val="24"/>
        </w:rPr>
        <w:t xml:space="preserve"> land route (flights are normally expensive and unaffordable </w:t>
      </w:r>
      <w:r w:rsidR="00F074F6">
        <w:rPr>
          <w:rFonts w:ascii="Times New Roman" w:hAnsi="Times New Roman" w:cs="Times New Roman"/>
          <w:sz w:val="24"/>
          <w:szCs w:val="24"/>
        </w:rPr>
        <w:t>for</w:t>
      </w:r>
      <w:r w:rsidR="00F074F6"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all but a few).</w:t>
      </w:r>
      <w:r w:rsidR="00766FF6" w:rsidRPr="00F455F9">
        <w:rPr>
          <w:rStyle w:val="Refdenotaalfinal"/>
          <w:rFonts w:ascii="Times New Roman" w:hAnsi="Times New Roman" w:cs="Times New Roman"/>
          <w:sz w:val="24"/>
          <w:szCs w:val="24"/>
        </w:rPr>
        <w:endnoteReference w:id="30"/>
      </w:r>
      <w:r w:rsidR="00766FF6" w:rsidRPr="00F455F9">
        <w:rPr>
          <w:rFonts w:ascii="Times New Roman" w:hAnsi="Times New Roman" w:cs="Times New Roman"/>
          <w:sz w:val="24"/>
          <w:szCs w:val="24"/>
        </w:rPr>
        <w:t xml:space="preserve"> Others choose to meet in third-party countries such as Iraq, Iran, Kuwait</w:t>
      </w:r>
      <w:r w:rsidR="00F074F6">
        <w:rPr>
          <w:rFonts w:ascii="Times New Roman" w:hAnsi="Times New Roman" w:cs="Times New Roman"/>
          <w:sz w:val="24"/>
          <w:szCs w:val="24"/>
        </w:rPr>
        <w:t>,</w:t>
      </w:r>
      <w:r w:rsidR="00766FF6" w:rsidRPr="00F455F9">
        <w:rPr>
          <w:rFonts w:ascii="Times New Roman" w:hAnsi="Times New Roman" w:cs="Times New Roman"/>
          <w:sz w:val="24"/>
          <w:szCs w:val="24"/>
        </w:rPr>
        <w:t xml:space="preserve"> and Saudi Arabia, </w:t>
      </w:r>
      <w:r w:rsidR="00F074F6">
        <w:rPr>
          <w:rFonts w:ascii="Times New Roman" w:hAnsi="Times New Roman" w:cs="Times New Roman"/>
          <w:sz w:val="24"/>
          <w:szCs w:val="24"/>
        </w:rPr>
        <w:t xml:space="preserve">often </w:t>
      </w:r>
      <w:r w:rsidR="00766FF6" w:rsidRPr="00F455F9">
        <w:rPr>
          <w:rFonts w:ascii="Times New Roman" w:hAnsi="Times New Roman" w:cs="Times New Roman"/>
          <w:sz w:val="24"/>
          <w:szCs w:val="24"/>
        </w:rPr>
        <w:t xml:space="preserve">while performing religious pilgrimages. Although there are a few local activists and politicians on both sides putting pressure on their respective governments to address their case, </w:t>
      </w:r>
      <w:r w:rsidR="00F074F6">
        <w:rPr>
          <w:rFonts w:ascii="Times New Roman" w:hAnsi="Times New Roman" w:cs="Times New Roman"/>
          <w:sz w:val="24"/>
          <w:szCs w:val="24"/>
        </w:rPr>
        <w:t>at</w:t>
      </w:r>
      <w:r w:rsidR="00F074F6"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the time of writing (201</w:t>
      </w:r>
      <w:r w:rsidR="002A6B92" w:rsidRPr="00F455F9">
        <w:rPr>
          <w:rFonts w:ascii="Times New Roman" w:hAnsi="Times New Roman" w:cs="Times New Roman"/>
          <w:sz w:val="24"/>
          <w:szCs w:val="24"/>
        </w:rPr>
        <w:t>8</w:t>
      </w:r>
      <w:r w:rsidR="00766FF6" w:rsidRPr="00F455F9">
        <w:rPr>
          <w:rFonts w:ascii="Times New Roman" w:hAnsi="Times New Roman" w:cs="Times New Roman"/>
          <w:sz w:val="24"/>
          <w:szCs w:val="24"/>
        </w:rPr>
        <w:t>)</w:t>
      </w:r>
      <w:r w:rsidR="00494583">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India </w:t>
      </w:r>
      <w:r w:rsidR="00494583">
        <w:rPr>
          <w:rFonts w:ascii="Times New Roman" w:hAnsi="Times New Roman" w:cs="Times New Roman"/>
          <w:sz w:val="24"/>
          <w:szCs w:val="24"/>
        </w:rPr>
        <w:t xml:space="preserve">and </w:t>
      </w:r>
      <w:r w:rsidR="00766FF6" w:rsidRPr="00F455F9">
        <w:rPr>
          <w:rFonts w:ascii="Times New Roman" w:hAnsi="Times New Roman" w:cs="Times New Roman"/>
          <w:sz w:val="24"/>
          <w:szCs w:val="24"/>
        </w:rPr>
        <w:t>Pakistan ha</w:t>
      </w:r>
      <w:r w:rsidR="00494583">
        <w:rPr>
          <w:rFonts w:ascii="Times New Roman" w:hAnsi="Times New Roman" w:cs="Times New Roman"/>
          <w:sz w:val="24"/>
          <w:szCs w:val="24"/>
        </w:rPr>
        <w:t>ve not</w:t>
      </w:r>
      <w:r w:rsidR="00766FF6" w:rsidRPr="00F455F9">
        <w:rPr>
          <w:rFonts w:ascii="Times New Roman" w:hAnsi="Times New Roman" w:cs="Times New Roman"/>
          <w:sz w:val="24"/>
          <w:szCs w:val="24"/>
        </w:rPr>
        <w:t xml:space="preserve"> reached an agreement.</w:t>
      </w:r>
    </w:p>
    <w:p w14:paraId="691B5D67" w14:textId="14744A6F" w:rsidR="00766FF6" w:rsidRPr="00F455F9" w:rsidRDefault="00F074F6" w:rsidP="006A4DAF">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The forced separation </w:t>
      </w:r>
      <w:r>
        <w:rPr>
          <w:rFonts w:ascii="Times New Roman" w:hAnsi="Times New Roman" w:cs="Times New Roman"/>
          <w:sz w:val="24"/>
          <w:szCs w:val="24"/>
        </w:rPr>
        <w:t>of</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Baltistan and Ladakh poses an interesting case of border politics in relation to the Kashmir dispute. India and Pakistan have not agreed to follow steps </w:t>
      </w:r>
      <w:r w:rsidRPr="00F455F9">
        <w:rPr>
          <w:rFonts w:ascii="Times New Roman" w:hAnsi="Times New Roman" w:cs="Times New Roman"/>
          <w:sz w:val="24"/>
          <w:szCs w:val="24"/>
        </w:rPr>
        <w:t xml:space="preserve">like the cross-LoC initiatives between the Kashmir Valley and AJK </w:t>
      </w:r>
      <w:r w:rsidR="00766FF6" w:rsidRPr="00F455F9">
        <w:rPr>
          <w:rFonts w:ascii="Times New Roman" w:hAnsi="Times New Roman" w:cs="Times New Roman"/>
          <w:sz w:val="24"/>
          <w:szCs w:val="24"/>
        </w:rPr>
        <w:t>along this border tract</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despite the fact that the measure could gain more popular support there. The reason seems to be the existence of an open border dispute at the LoC’s easternmost point: the struggle for the Siachen glacier.</w:t>
      </w:r>
      <w:r w:rsidR="00766FF6" w:rsidRPr="00F455F9">
        <w:rPr>
          <w:rStyle w:val="Refdenotaalfinal"/>
          <w:rFonts w:ascii="Times New Roman" w:hAnsi="Times New Roman" w:cs="Times New Roman"/>
          <w:sz w:val="24"/>
          <w:szCs w:val="24"/>
        </w:rPr>
        <w:endnoteReference w:id="31"/>
      </w:r>
      <w:r w:rsidR="00766FF6" w:rsidRPr="00F455F9">
        <w:rPr>
          <w:rFonts w:ascii="Times New Roman" w:hAnsi="Times New Roman" w:cs="Times New Roman"/>
          <w:sz w:val="24"/>
          <w:szCs w:val="24"/>
        </w:rPr>
        <w:t xml:space="preserve"> This dispute is the result of the development of modern technologies that facilitate the conquest of what was previously no man’s land: in the Karachi </w:t>
      </w:r>
      <w:r w:rsidR="002C43E8">
        <w:rPr>
          <w:rFonts w:ascii="Times New Roman" w:hAnsi="Times New Roman" w:cs="Times New Roman"/>
          <w:sz w:val="24"/>
          <w:szCs w:val="24"/>
        </w:rPr>
        <w:t>A</w:t>
      </w:r>
      <w:r w:rsidR="002C43E8" w:rsidRPr="00F455F9">
        <w:rPr>
          <w:rFonts w:ascii="Times New Roman" w:hAnsi="Times New Roman" w:cs="Times New Roman"/>
          <w:sz w:val="24"/>
          <w:szCs w:val="24"/>
        </w:rPr>
        <w:t xml:space="preserve">greement </w:t>
      </w:r>
      <w:r w:rsidR="00766FF6" w:rsidRPr="00F455F9">
        <w:rPr>
          <w:rFonts w:ascii="Times New Roman" w:hAnsi="Times New Roman" w:cs="Times New Roman"/>
          <w:sz w:val="24"/>
          <w:szCs w:val="24"/>
        </w:rPr>
        <w:t xml:space="preserve">of 1949 neither India nor Pakistan bothered with the territory beyond the map coordinate NJ9842, which should continue to the Chinese border. Controlled by India since 1984 and contested by Pakistan, military presence in this inhospitable area is only possible through the use of sophisticated equipment, although </w:t>
      </w:r>
      <w:r w:rsidR="00FD4F86">
        <w:rPr>
          <w:rFonts w:ascii="Times New Roman" w:hAnsi="Times New Roman" w:cs="Times New Roman"/>
          <w:sz w:val="24"/>
          <w:szCs w:val="24"/>
        </w:rPr>
        <w:t xml:space="preserve">still </w:t>
      </w:r>
      <w:r w:rsidR="00766FF6" w:rsidRPr="00F455F9">
        <w:rPr>
          <w:rFonts w:ascii="Times New Roman" w:hAnsi="Times New Roman" w:cs="Times New Roman"/>
          <w:sz w:val="24"/>
          <w:szCs w:val="24"/>
        </w:rPr>
        <w:t xml:space="preserve">at a high cost </w:t>
      </w:r>
      <w:r w:rsidR="00FD4F86">
        <w:rPr>
          <w:rFonts w:ascii="Times New Roman" w:hAnsi="Times New Roman" w:cs="Times New Roman"/>
          <w:sz w:val="24"/>
          <w:szCs w:val="24"/>
        </w:rPr>
        <w:t>of</w:t>
      </w:r>
      <w:r w:rsidR="00FD4F86"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human life such as occurred in April 2012, when some 129 Pakistani soldiers and eleven civilians died in an avalanche.</w:t>
      </w:r>
      <w:r w:rsidR="00766FF6" w:rsidRPr="00F455F9">
        <w:rPr>
          <w:rStyle w:val="Refdenotaalfinal"/>
          <w:rFonts w:ascii="Times New Roman" w:hAnsi="Times New Roman" w:cs="Times New Roman"/>
          <w:sz w:val="24"/>
          <w:szCs w:val="24"/>
        </w:rPr>
        <w:endnoteReference w:id="32"/>
      </w:r>
      <w:r w:rsidR="00766FF6" w:rsidRPr="00F455F9">
        <w:rPr>
          <w:rFonts w:ascii="Times New Roman" w:hAnsi="Times New Roman" w:cs="Times New Roman"/>
          <w:sz w:val="24"/>
          <w:szCs w:val="24"/>
        </w:rPr>
        <w:t xml:space="preserve"> The fight over the Siachen </w:t>
      </w:r>
      <w:r w:rsidR="00FD4F86">
        <w:rPr>
          <w:rFonts w:ascii="Times New Roman" w:hAnsi="Times New Roman" w:cs="Times New Roman"/>
          <w:sz w:val="24"/>
          <w:szCs w:val="24"/>
        </w:rPr>
        <w:t xml:space="preserve">glacier </w:t>
      </w:r>
      <w:r w:rsidR="00766FF6" w:rsidRPr="00F455F9">
        <w:rPr>
          <w:rFonts w:ascii="Times New Roman" w:hAnsi="Times New Roman" w:cs="Times New Roman"/>
          <w:sz w:val="24"/>
          <w:szCs w:val="24"/>
        </w:rPr>
        <w:t xml:space="preserve">has been often mentioned by </w:t>
      </w:r>
      <w:r w:rsidR="009C0AF7" w:rsidRPr="00F455F9">
        <w:rPr>
          <w:rFonts w:ascii="Times New Roman" w:hAnsi="Times New Roman" w:cs="Times New Roman"/>
          <w:sz w:val="24"/>
          <w:szCs w:val="24"/>
        </w:rPr>
        <w:t>my interlocutors</w:t>
      </w:r>
      <w:r w:rsidR="00766FF6" w:rsidRPr="00F455F9">
        <w:rPr>
          <w:rFonts w:ascii="Times New Roman" w:hAnsi="Times New Roman" w:cs="Times New Roman"/>
          <w:sz w:val="24"/>
          <w:szCs w:val="24"/>
        </w:rPr>
        <w:t xml:space="preserve"> from the border areas of Ladakh as the main obstacle </w:t>
      </w:r>
      <w:r w:rsidR="00FD4F86">
        <w:rPr>
          <w:rFonts w:ascii="Times New Roman" w:hAnsi="Times New Roman" w:cs="Times New Roman"/>
          <w:sz w:val="24"/>
          <w:szCs w:val="24"/>
        </w:rPr>
        <w:t>to</w:t>
      </w:r>
      <w:r w:rsidR="00766FF6" w:rsidRPr="00F455F9">
        <w:rPr>
          <w:rFonts w:ascii="Times New Roman" w:hAnsi="Times New Roman" w:cs="Times New Roman"/>
          <w:sz w:val="24"/>
          <w:szCs w:val="24"/>
        </w:rPr>
        <w:t xml:space="preserve"> the normali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ation of cross-border relations.</w:t>
      </w:r>
    </w:p>
    <w:p w14:paraId="59DB2955" w14:textId="4BB631E1" w:rsidR="00766FF6" w:rsidRDefault="00FD4F86" w:rsidP="00FD4F8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766FF6" w:rsidRPr="00F455F9">
        <w:rPr>
          <w:rFonts w:ascii="Times New Roman" w:hAnsi="Times New Roman" w:cs="Times New Roman"/>
          <w:sz w:val="24"/>
          <w:szCs w:val="24"/>
        </w:rPr>
        <w:t xml:space="preserve">here is </w:t>
      </w:r>
      <w:r>
        <w:rPr>
          <w:rFonts w:ascii="Times New Roman" w:hAnsi="Times New Roman" w:cs="Times New Roman"/>
          <w:sz w:val="24"/>
          <w:szCs w:val="24"/>
        </w:rPr>
        <w:t xml:space="preserve">also </w:t>
      </w:r>
      <w:r w:rsidR="00766FF6" w:rsidRPr="00F455F9">
        <w:rPr>
          <w:rFonts w:ascii="Times New Roman" w:hAnsi="Times New Roman" w:cs="Times New Roman"/>
          <w:sz w:val="24"/>
          <w:szCs w:val="24"/>
        </w:rPr>
        <w:t>an economic</w:t>
      </w:r>
      <w:r w:rsidR="009C0AF7" w:rsidRPr="00F455F9">
        <w:rPr>
          <w:rFonts w:ascii="Times New Roman" w:hAnsi="Times New Roman" w:cs="Times New Roman"/>
          <w:sz w:val="24"/>
          <w:szCs w:val="24"/>
        </w:rPr>
        <w:t xml:space="preserve"> (and ideological)</w:t>
      </w:r>
      <w:r w:rsidR="00766FF6" w:rsidRPr="00F455F9">
        <w:rPr>
          <w:rFonts w:ascii="Times New Roman" w:hAnsi="Times New Roman" w:cs="Times New Roman"/>
          <w:sz w:val="24"/>
          <w:szCs w:val="24"/>
        </w:rPr>
        <w:t xml:space="preserve"> component that should not be underestimated.</w:t>
      </w:r>
      <w:r w:rsidR="002E06B7" w:rsidRPr="00F455F9">
        <w:rPr>
          <w:rFonts w:ascii="Times New Roman" w:hAnsi="Times New Roman" w:cs="Times New Roman"/>
          <w:sz w:val="24"/>
          <w:szCs w:val="24"/>
        </w:rPr>
        <w:t xml:space="preserve"> </w:t>
      </w:r>
      <w:r>
        <w:rPr>
          <w:rFonts w:ascii="Times New Roman" w:hAnsi="Times New Roman" w:cs="Times New Roman"/>
          <w:sz w:val="24"/>
          <w:szCs w:val="24"/>
        </w:rPr>
        <w:lastRenderedPageBreak/>
        <w:t>My interlocutors</w:t>
      </w:r>
      <w:r w:rsidR="002E06B7" w:rsidRPr="00F455F9">
        <w:rPr>
          <w:rFonts w:ascii="Times New Roman" w:hAnsi="Times New Roman" w:cs="Times New Roman"/>
          <w:sz w:val="24"/>
          <w:szCs w:val="24"/>
        </w:rPr>
        <w:t xml:space="preserve"> in Baltistan </w:t>
      </w:r>
      <w:r w:rsidR="0095338D">
        <w:rPr>
          <w:rFonts w:ascii="Times New Roman" w:hAnsi="Times New Roman" w:cs="Times New Roman"/>
          <w:sz w:val="24"/>
          <w:szCs w:val="24"/>
        </w:rPr>
        <w:t>indicated that</w:t>
      </w:r>
      <w:r w:rsidR="002E06B7" w:rsidRPr="00F455F9">
        <w:rPr>
          <w:rFonts w:ascii="Times New Roman" w:hAnsi="Times New Roman" w:cs="Times New Roman"/>
          <w:sz w:val="24"/>
          <w:szCs w:val="24"/>
        </w:rPr>
        <w:t xml:space="preserve"> Pakistan </w:t>
      </w:r>
      <w:r w:rsidR="0095338D">
        <w:rPr>
          <w:rFonts w:ascii="Times New Roman" w:hAnsi="Times New Roman" w:cs="Times New Roman"/>
          <w:sz w:val="24"/>
          <w:szCs w:val="24"/>
        </w:rPr>
        <w:t xml:space="preserve">did </w:t>
      </w:r>
      <w:r w:rsidR="002E06B7" w:rsidRPr="00F455F9">
        <w:rPr>
          <w:rFonts w:ascii="Times New Roman" w:hAnsi="Times New Roman" w:cs="Times New Roman"/>
          <w:sz w:val="24"/>
          <w:szCs w:val="24"/>
        </w:rPr>
        <w:t>not want</w:t>
      </w:r>
      <w:r w:rsidR="00766FF6" w:rsidRPr="00F455F9">
        <w:rPr>
          <w:rFonts w:ascii="Times New Roman" w:hAnsi="Times New Roman" w:cs="Times New Roman"/>
          <w:sz w:val="24"/>
          <w:szCs w:val="24"/>
        </w:rPr>
        <w:t xml:space="preserve"> to</w:t>
      </w:r>
      <w:r w:rsidR="003C73AE" w:rsidRPr="00F455F9">
        <w:rPr>
          <w:rFonts w:ascii="Times New Roman" w:hAnsi="Times New Roman" w:cs="Times New Roman"/>
          <w:sz w:val="24"/>
          <w:szCs w:val="24"/>
        </w:rPr>
        <w:t xml:space="preserve"> open the LoC due to</w:t>
      </w:r>
      <w:r w:rsidR="00766FF6" w:rsidRPr="00F455F9">
        <w:rPr>
          <w:rFonts w:ascii="Times New Roman" w:hAnsi="Times New Roman" w:cs="Times New Roman"/>
          <w:sz w:val="24"/>
          <w:szCs w:val="24"/>
        </w:rPr>
        <w:t xml:space="preserve"> the possi</w:t>
      </w:r>
      <w:r w:rsidR="00A406A2">
        <w:rPr>
          <w:rFonts w:ascii="Times New Roman" w:hAnsi="Times New Roman" w:cs="Times New Roman"/>
          <w:sz w:val="24"/>
          <w:szCs w:val="24"/>
        </w:rPr>
        <w:t>bility of</w:t>
      </w:r>
      <w:r w:rsidR="00766FF6" w:rsidRPr="00F455F9">
        <w:rPr>
          <w:rFonts w:ascii="Times New Roman" w:hAnsi="Times New Roman" w:cs="Times New Roman"/>
          <w:sz w:val="24"/>
          <w:szCs w:val="24"/>
        </w:rPr>
        <w:t xml:space="preserve"> adverse consequences for Baltistan, a territory which Pakistan’s seeks to protect (securitize). Fears were expressed that if the border were opened Indian tourists would literally flood this economically weak region, and since the</w:t>
      </w:r>
      <w:r w:rsidR="00A406A2">
        <w:rPr>
          <w:rFonts w:ascii="Times New Roman" w:hAnsi="Times New Roman" w:cs="Times New Roman"/>
          <w:sz w:val="24"/>
          <w:szCs w:val="24"/>
        </w:rPr>
        <w:t xml:space="preserve"> tourists would be</w:t>
      </w:r>
      <w:r w:rsidR="00766FF6" w:rsidRPr="00F455F9">
        <w:rPr>
          <w:rFonts w:ascii="Times New Roman" w:hAnsi="Times New Roman" w:cs="Times New Roman"/>
          <w:sz w:val="24"/>
          <w:szCs w:val="24"/>
        </w:rPr>
        <w:t xml:space="preserve"> better off and have different cultural values this tourism would have adverse effects on the society. These fears are connected with </w:t>
      </w:r>
      <w:r w:rsidR="00A406A2">
        <w:rPr>
          <w:rFonts w:ascii="Times New Roman" w:hAnsi="Times New Roman" w:cs="Times New Roman"/>
          <w:sz w:val="24"/>
          <w:szCs w:val="24"/>
        </w:rPr>
        <w:t>the</w:t>
      </w:r>
      <w:r w:rsidR="00A406A2"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common suspicion that India’s negative influences are aimed at destroying Pakistan.</w:t>
      </w:r>
      <w:r w:rsidR="00766FF6" w:rsidRPr="00F455F9">
        <w:rPr>
          <w:rStyle w:val="Refdenotaalfinal"/>
          <w:rFonts w:ascii="Times New Roman" w:hAnsi="Times New Roman" w:cs="Times New Roman"/>
          <w:sz w:val="24"/>
          <w:szCs w:val="24"/>
        </w:rPr>
        <w:endnoteReference w:id="33"/>
      </w:r>
      <w:r w:rsidR="00766FF6" w:rsidRPr="00F455F9">
        <w:rPr>
          <w:rFonts w:ascii="Times New Roman" w:hAnsi="Times New Roman" w:cs="Times New Roman"/>
          <w:sz w:val="24"/>
          <w:szCs w:val="24"/>
        </w:rPr>
        <w:t xml:space="preserve"> This ideological aspect undermine</w:t>
      </w:r>
      <w:r w:rsidR="00A406A2">
        <w:rPr>
          <w:rFonts w:ascii="Times New Roman" w:hAnsi="Times New Roman" w:cs="Times New Roman"/>
          <w:sz w:val="24"/>
          <w:szCs w:val="24"/>
        </w:rPr>
        <w:t>s</w:t>
      </w:r>
      <w:r w:rsidR="00766FF6" w:rsidRPr="00F455F9">
        <w:rPr>
          <w:rFonts w:ascii="Times New Roman" w:hAnsi="Times New Roman" w:cs="Times New Roman"/>
          <w:sz w:val="24"/>
          <w:szCs w:val="24"/>
        </w:rPr>
        <w:t xml:space="preserve"> more real preoccupations connected with the economic imbalance of Gilgit-Baltistan with respect to the Kashmir Valley and Ladakh. Moreover, China’s activities and interests in Pakistan are </w:t>
      </w:r>
      <w:r w:rsidR="00A406A2">
        <w:rPr>
          <w:rFonts w:ascii="Times New Roman" w:hAnsi="Times New Roman" w:cs="Times New Roman"/>
          <w:sz w:val="24"/>
          <w:szCs w:val="24"/>
        </w:rPr>
        <w:t>a</w:t>
      </w:r>
      <w:r w:rsidR="00A406A2"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source of concern for India, and a number of people I spoke </w:t>
      </w:r>
      <w:r w:rsidR="00A406A2">
        <w:rPr>
          <w:rFonts w:ascii="Times New Roman" w:hAnsi="Times New Roman" w:cs="Times New Roman"/>
          <w:sz w:val="24"/>
          <w:szCs w:val="24"/>
        </w:rPr>
        <w:t>with</w:t>
      </w:r>
      <w:r w:rsidR="00A406A2"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believe that if the border</w:t>
      </w:r>
      <w:r w:rsidR="005E77E9">
        <w:rPr>
          <w:rFonts w:ascii="Times New Roman" w:hAnsi="Times New Roman" w:cs="Times New Roman"/>
          <w:sz w:val="24"/>
          <w:szCs w:val="24"/>
        </w:rPr>
        <w:t xml:space="preserve"> were</w:t>
      </w:r>
      <w:r w:rsidR="00766FF6" w:rsidRPr="00F455F9">
        <w:rPr>
          <w:rFonts w:ascii="Times New Roman" w:hAnsi="Times New Roman" w:cs="Times New Roman"/>
          <w:sz w:val="24"/>
          <w:szCs w:val="24"/>
        </w:rPr>
        <w:t xml:space="preserve"> opened the</w:t>
      </w:r>
      <w:r w:rsidR="002E06B7" w:rsidRPr="00F455F9">
        <w:rPr>
          <w:rFonts w:ascii="Times New Roman" w:hAnsi="Times New Roman" w:cs="Times New Roman"/>
          <w:sz w:val="24"/>
          <w:szCs w:val="24"/>
        </w:rPr>
        <w:t xml:space="preserve"> entire</w:t>
      </w:r>
      <w:r w:rsidR="00766FF6" w:rsidRPr="00F455F9">
        <w:rPr>
          <w:rFonts w:ascii="Times New Roman" w:hAnsi="Times New Roman" w:cs="Times New Roman"/>
          <w:sz w:val="24"/>
          <w:szCs w:val="24"/>
        </w:rPr>
        <w:t xml:space="preserve"> region could </w:t>
      </w:r>
      <w:r w:rsidR="005E77E9">
        <w:rPr>
          <w:rFonts w:ascii="Times New Roman" w:hAnsi="Times New Roman" w:cs="Times New Roman"/>
          <w:sz w:val="24"/>
          <w:szCs w:val="24"/>
        </w:rPr>
        <w:t xml:space="preserve">be </w:t>
      </w:r>
      <w:r w:rsidR="00766FF6" w:rsidRPr="00F455F9">
        <w:rPr>
          <w:rFonts w:ascii="Times New Roman" w:hAnsi="Times New Roman" w:cs="Times New Roman"/>
          <w:sz w:val="24"/>
          <w:szCs w:val="24"/>
        </w:rPr>
        <w:t>destabil</w:t>
      </w:r>
      <w:r w:rsidR="00391125" w:rsidRPr="00F455F9">
        <w:rPr>
          <w:rFonts w:ascii="Times New Roman" w:hAnsi="Times New Roman" w:cs="Times New Roman"/>
          <w:sz w:val="24"/>
          <w:szCs w:val="24"/>
        </w:rPr>
        <w:t>iz</w:t>
      </w:r>
      <w:r w:rsidR="00766FF6" w:rsidRPr="00F455F9">
        <w:rPr>
          <w:rFonts w:ascii="Times New Roman" w:hAnsi="Times New Roman" w:cs="Times New Roman"/>
          <w:sz w:val="24"/>
          <w:szCs w:val="24"/>
        </w:rPr>
        <w:t>ed. Members of the business community in Baltistan are aware of this broader context and maintain</w:t>
      </w:r>
      <w:r w:rsidR="005E77E9">
        <w:rPr>
          <w:rFonts w:ascii="Times New Roman" w:hAnsi="Times New Roman" w:cs="Times New Roman"/>
          <w:sz w:val="24"/>
          <w:szCs w:val="24"/>
        </w:rPr>
        <w:t xml:space="preserve"> that</w:t>
      </w:r>
      <w:r w:rsidR="00766FF6" w:rsidRPr="00F455F9">
        <w:rPr>
          <w:rFonts w:ascii="Times New Roman" w:hAnsi="Times New Roman" w:cs="Times New Roman"/>
          <w:sz w:val="24"/>
          <w:szCs w:val="24"/>
        </w:rPr>
        <w:t xml:space="preserve"> it negatively affects the prospects of opening the LoC. Owing to the economic stagnation of Baltistan, which became more acute after 2001 because of diminishing of tourism in the region (one of the main sources of income), the Indian side of the LoC is seen as </w:t>
      </w:r>
      <w:r w:rsidR="005E77E9">
        <w:rPr>
          <w:rFonts w:ascii="Times New Roman" w:hAnsi="Times New Roman" w:cs="Times New Roman"/>
          <w:sz w:val="24"/>
          <w:szCs w:val="24"/>
        </w:rPr>
        <w:t>offering</w:t>
      </w:r>
      <w:r w:rsidR="005E77E9"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the greatest opportunities for </w:t>
      </w:r>
      <w:r w:rsidR="005E77E9">
        <w:rPr>
          <w:rFonts w:ascii="Times New Roman" w:hAnsi="Times New Roman" w:cs="Times New Roman"/>
          <w:sz w:val="24"/>
          <w:szCs w:val="24"/>
        </w:rPr>
        <w:t>local businessmen</w:t>
      </w:r>
      <w:r w:rsidR="00766FF6" w:rsidRPr="00F455F9">
        <w:rPr>
          <w:rFonts w:ascii="Times New Roman" w:hAnsi="Times New Roman" w:cs="Times New Roman"/>
          <w:sz w:val="24"/>
          <w:szCs w:val="24"/>
        </w:rPr>
        <w:t>. As a tour operator</w:t>
      </w:r>
      <w:r w:rsidR="00D24739" w:rsidRPr="00F455F9">
        <w:rPr>
          <w:rFonts w:ascii="Times New Roman" w:hAnsi="Times New Roman" w:cs="Times New Roman"/>
          <w:sz w:val="24"/>
          <w:szCs w:val="24"/>
        </w:rPr>
        <w:t xml:space="preserve"> from Skardu with experience on cultural </w:t>
      </w:r>
      <w:r w:rsidR="005E77E9" w:rsidRPr="00F455F9">
        <w:rPr>
          <w:rFonts w:ascii="Times New Roman" w:hAnsi="Times New Roman" w:cs="Times New Roman"/>
          <w:sz w:val="24"/>
          <w:szCs w:val="24"/>
        </w:rPr>
        <w:t>touris</w:t>
      </w:r>
      <w:r w:rsidR="005E77E9">
        <w:rPr>
          <w:rFonts w:ascii="Times New Roman" w:hAnsi="Times New Roman" w:cs="Times New Roman"/>
          <w:sz w:val="24"/>
          <w:szCs w:val="24"/>
        </w:rPr>
        <w:t>m</w:t>
      </w:r>
      <w:r w:rsidR="005E77E9" w:rsidRPr="00F455F9">
        <w:rPr>
          <w:rFonts w:ascii="Times New Roman" w:hAnsi="Times New Roman" w:cs="Times New Roman"/>
          <w:sz w:val="24"/>
          <w:szCs w:val="24"/>
        </w:rPr>
        <w:t xml:space="preserve"> </w:t>
      </w:r>
      <w:r w:rsidR="00D24739" w:rsidRPr="00F455F9">
        <w:rPr>
          <w:rFonts w:ascii="Times New Roman" w:hAnsi="Times New Roman" w:cs="Times New Roman"/>
          <w:sz w:val="24"/>
          <w:szCs w:val="24"/>
        </w:rPr>
        <w:t>packages to northern Pakistan and Central Asia</w:t>
      </w:r>
      <w:r w:rsidR="00766FF6" w:rsidRPr="00F455F9">
        <w:rPr>
          <w:rFonts w:ascii="Times New Roman" w:hAnsi="Times New Roman" w:cs="Times New Roman"/>
          <w:sz w:val="24"/>
          <w:szCs w:val="24"/>
        </w:rPr>
        <w:t xml:space="preserve"> commented: </w:t>
      </w:r>
    </w:p>
    <w:p w14:paraId="56A0C0F1" w14:textId="77777777" w:rsidR="005E77E9" w:rsidRPr="00F455F9" w:rsidRDefault="005E77E9" w:rsidP="00640B56">
      <w:pPr>
        <w:tabs>
          <w:tab w:val="left" w:pos="567"/>
        </w:tabs>
        <w:spacing w:after="0" w:line="360" w:lineRule="auto"/>
        <w:jc w:val="both"/>
        <w:rPr>
          <w:rFonts w:ascii="Times New Roman" w:hAnsi="Times New Roman" w:cs="Times New Roman"/>
          <w:sz w:val="24"/>
          <w:szCs w:val="24"/>
        </w:rPr>
      </w:pPr>
    </w:p>
    <w:p w14:paraId="47CD97D1" w14:textId="77777777" w:rsidR="00766FF6" w:rsidRPr="00F455F9" w:rsidRDefault="00766FF6" w:rsidP="00CF3266">
      <w:pPr>
        <w:spacing w:after="0" w:line="360" w:lineRule="auto"/>
        <w:ind w:left="708"/>
        <w:jc w:val="both"/>
        <w:rPr>
          <w:rFonts w:ascii="Times New Roman" w:hAnsi="Times New Roman" w:cs="Times New Roman"/>
          <w:sz w:val="24"/>
          <w:szCs w:val="24"/>
        </w:rPr>
      </w:pPr>
      <w:r w:rsidRPr="00F455F9">
        <w:rPr>
          <w:rFonts w:ascii="Times New Roman" w:hAnsi="Times New Roman" w:cs="Times New Roman"/>
          <w:sz w:val="24"/>
          <w:szCs w:val="24"/>
        </w:rPr>
        <w:t xml:space="preserve">We know that many Indian tourists go to Ladakh and even now they travel up to </w:t>
      </w:r>
      <w:proofErr w:type="spellStart"/>
      <w:r w:rsidRPr="00F455F9">
        <w:rPr>
          <w:rFonts w:ascii="Times New Roman" w:hAnsi="Times New Roman" w:cs="Times New Roman"/>
          <w:sz w:val="24"/>
          <w:szCs w:val="24"/>
        </w:rPr>
        <w:t>Turtuk</w:t>
      </w:r>
      <w:proofErr w:type="spellEnd"/>
      <w:r w:rsidRPr="00F455F9">
        <w:rPr>
          <w:rFonts w:ascii="Times New Roman" w:hAnsi="Times New Roman" w:cs="Times New Roman"/>
          <w:sz w:val="24"/>
          <w:szCs w:val="24"/>
        </w:rPr>
        <w:t xml:space="preserve">. So if the border were opened they could also come here and see this part. It will generate employment and we can benefit from it. The </w:t>
      </w:r>
      <w:proofErr w:type="spellStart"/>
      <w:r w:rsidRPr="00F455F9">
        <w:rPr>
          <w:rFonts w:ascii="Times New Roman" w:hAnsi="Times New Roman" w:cs="Times New Roman"/>
          <w:sz w:val="24"/>
          <w:szCs w:val="24"/>
        </w:rPr>
        <w:t>Gilgitis</w:t>
      </w:r>
      <w:proofErr w:type="spellEnd"/>
      <w:r w:rsidRPr="00F455F9">
        <w:rPr>
          <w:rFonts w:ascii="Times New Roman" w:hAnsi="Times New Roman" w:cs="Times New Roman"/>
          <w:sz w:val="24"/>
          <w:szCs w:val="24"/>
        </w:rPr>
        <w:t xml:space="preserve"> are benefiting from businesses with China. They are very clever and we cannot compete with them. It is too far and costly. Then why the government [of Pakistan] does not allow our region to develop? We want the same and the only reachable area we have is toward the south. The road is very good. We have an airport.</w:t>
      </w:r>
      <w:r w:rsidRPr="00F455F9">
        <w:rPr>
          <w:rStyle w:val="Refdenotaalfinal"/>
          <w:rFonts w:ascii="Times New Roman" w:hAnsi="Times New Roman" w:cs="Times New Roman"/>
          <w:sz w:val="24"/>
          <w:szCs w:val="24"/>
        </w:rPr>
        <w:endnoteReference w:id="34"/>
      </w:r>
    </w:p>
    <w:p w14:paraId="360111E4" w14:textId="77777777" w:rsidR="005E77E9" w:rsidRDefault="005E77E9" w:rsidP="005E77E9">
      <w:pPr>
        <w:spacing w:after="0" w:line="360" w:lineRule="auto"/>
        <w:jc w:val="both"/>
        <w:rPr>
          <w:rFonts w:ascii="Times New Roman" w:hAnsi="Times New Roman" w:cs="Times New Roman"/>
          <w:sz w:val="24"/>
          <w:szCs w:val="24"/>
        </w:rPr>
      </w:pPr>
    </w:p>
    <w:p w14:paraId="35460305" w14:textId="7E5FB692" w:rsidR="00766FF6" w:rsidRDefault="005E77E9" w:rsidP="005E77E9">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At the same time, </w:t>
      </w:r>
      <w:r w:rsidR="002E06B7" w:rsidRPr="00F455F9">
        <w:rPr>
          <w:rFonts w:ascii="Times New Roman" w:hAnsi="Times New Roman" w:cs="Times New Roman"/>
          <w:sz w:val="24"/>
          <w:szCs w:val="24"/>
        </w:rPr>
        <w:t>people are concerned about the</w:t>
      </w:r>
      <w:r w:rsidR="00766FF6" w:rsidRPr="00F455F9">
        <w:rPr>
          <w:rFonts w:ascii="Times New Roman" w:hAnsi="Times New Roman" w:cs="Times New Roman"/>
          <w:sz w:val="24"/>
          <w:szCs w:val="24"/>
        </w:rPr>
        <w:t xml:space="preserve"> </w:t>
      </w:r>
      <w:r>
        <w:rPr>
          <w:rFonts w:ascii="Times New Roman" w:hAnsi="Times New Roman" w:cs="Times New Roman"/>
          <w:sz w:val="24"/>
          <w:szCs w:val="24"/>
        </w:rPr>
        <w:t xml:space="preserve">potential </w:t>
      </w:r>
      <w:r w:rsidR="00766FF6" w:rsidRPr="00F455F9">
        <w:rPr>
          <w:rFonts w:ascii="Times New Roman" w:hAnsi="Times New Roman" w:cs="Times New Roman"/>
          <w:sz w:val="24"/>
          <w:szCs w:val="24"/>
        </w:rPr>
        <w:t xml:space="preserve">deterioration </w:t>
      </w:r>
      <w:r>
        <w:rPr>
          <w:rFonts w:ascii="Times New Roman" w:hAnsi="Times New Roman" w:cs="Times New Roman"/>
          <w:sz w:val="24"/>
          <w:szCs w:val="24"/>
        </w:rPr>
        <w:t>of</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se</w:t>
      </w:r>
      <w:r w:rsidR="002E06B7" w:rsidRPr="00F455F9">
        <w:rPr>
          <w:rFonts w:ascii="Times New Roman" w:hAnsi="Times New Roman" w:cs="Times New Roman"/>
          <w:sz w:val="24"/>
          <w:szCs w:val="24"/>
        </w:rPr>
        <w:t>curity</w:t>
      </w:r>
      <w:r w:rsidR="00766FF6" w:rsidRPr="00F455F9">
        <w:rPr>
          <w:rFonts w:ascii="Times New Roman" w:hAnsi="Times New Roman" w:cs="Times New Roman"/>
          <w:sz w:val="24"/>
          <w:szCs w:val="24"/>
        </w:rPr>
        <w:t xml:space="preserve"> and increase </w:t>
      </w:r>
      <w:r>
        <w:rPr>
          <w:rFonts w:ascii="Times New Roman" w:hAnsi="Times New Roman" w:cs="Times New Roman"/>
          <w:sz w:val="24"/>
          <w:szCs w:val="24"/>
        </w:rPr>
        <w:t>in</w:t>
      </w:r>
      <w:r w:rsidR="00766FF6" w:rsidRPr="00F455F9">
        <w:rPr>
          <w:rFonts w:ascii="Times New Roman" w:hAnsi="Times New Roman" w:cs="Times New Roman"/>
          <w:sz w:val="24"/>
          <w:szCs w:val="24"/>
        </w:rPr>
        <w:t xml:space="preserve"> sectarian violence in </w:t>
      </w:r>
      <w:r w:rsidR="002E06B7" w:rsidRPr="00F455F9">
        <w:rPr>
          <w:rFonts w:ascii="Times New Roman" w:hAnsi="Times New Roman" w:cs="Times New Roman"/>
          <w:sz w:val="24"/>
          <w:szCs w:val="24"/>
        </w:rPr>
        <w:t>Pakistan, given the</w:t>
      </w:r>
      <w:r w:rsidR="00766FF6" w:rsidRPr="00F455F9">
        <w:rPr>
          <w:rFonts w:ascii="Times New Roman" w:hAnsi="Times New Roman" w:cs="Times New Roman"/>
          <w:sz w:val="24"/>
          <w:szCs w:val="24"/>
        </w:rPr>
        <w:t xml:space="preserve"> marginal and landlocked position of Baltistan. </w:t>
      </w:r>
      <w:r w:rsidR="00494583">
        <w:rPr>
          <w:rFonts w:ascii="Times New Roman" w:hAnsi="Times New Roman" w:cs="Times New Roman"/>
          <w:sz w:val="24"/>
          <w:szCs w:val="24"/>
        </w:rPr>
        <w:t>T</w:t>
      </w:r>
      <w:r w:rsidR="0058040A" w:rsidRPr="00F455F9">
        <w:rPr>
          <w:rFonts w:ascii="Times New Roman" w:hAnsi="Times New Roman" w:cs="Times New Roman"/>
          <w:sz w:val="24"/>
          <w:szCs w:val="24"/>
        </w:rPr>
        <w:t xml:space="preserve">here are fears that the sectarian violence in Gilgit </w:t>
      </w:r>
      <w:r w:rsidR="00667D61" w:rsidRPr="00F455F9">
        <w:rPr>
          <w:rFonts w:ascii="Times New Roman" w:hAnsi="Times New Roman" w:cs="Times New Roman"/>
          <w:sz w:val="24"/>
          <w:szCs w:val="24"/>
        </w:rPr>
        <w:t>c</w:t>
      </w:r>
      <w:r w:rsidR="00667D61">
        <w:rPr>
          <w:rFonts w:ascii="Times New Roman" w:hAnsi="Times New Roman" w:cs="Times New Roman"/>
          <w:sz w:val="24"/>
          <w:szCs w:val="24"/>
        </w:rPr>
        <w:t>ould</w:t>
      </w:r>
      <w:r w:rsidR="00667D61" w:rsidRPr="00F455F9">
        <w:rPr>
          <w:rFonts w:ascii="Times New Roman" w:hAnsi="Times New Roman" w:cs="Times New Roman"/>
          <w:sz w:val="24"/>
          <w:szCs w:val="24"/>
        </w:rPr>
        <w:t xml:space="preserve"> </w:t>
      </w:r>
      <w:r w:rsidR="0058040A" w:rsidRPr="00F455F9">
        <w:rPr>
          <w:rFonts w:ascii="Times New Roman" w:hAnsi="Times New Roman" w:cs="Times New Roman"/>
          <w:sz w:val="24"/>
          <w:szCs w:val="24"/>
        </w:rPr>
        <w:t xml:space="preserve">spread to Baltistan, which </w:t>
      </w:r>
      <w:r w:rsidR="00CF2386" w:rsidRPr="00F455F9">
        <w:rPr>
          <w:rFonts w:ascii="Times New Roman" w:hAnsi="Times New Roman" w:cs="Times New Roman"/>
          <w:sz w:val="24"/>
          <w:szCs w:val="24"/>
        </w:rPr>
        <w:t>at the time of writing in 2018</w:t>
      </w:r>
      <w:r w:rsidR="007441AB" w:rsidRPr="00F455F9">
        <w:rPr>
          <w:rFonts w:ascii="Times New Roman" w:hAnsi="Times New Roman" w:cs="Times New Roman"/>
          <w:sz w:val="24"/>
          <w:szCs w:val="24"/>
        </w:rPr>
        <w:t xml:space="preserve"> is relatively peaceful,</w:t>
      </w:r>
      <w:r w:rsidR="0058040A" w:rsidRPr="00F455F9">
        <w:rPr>
          <w:rFonts w:ascii="Times New Roman" w:hAnsi="Times New Roman" w:cs="Times New Roman"/>
          <w:sz w:val="24"/>
          <w:szCs w:val="24"/>
        </w:rPr>
        <w:t xml:space="preserve"> </w:t>
      </w:r>
      <w:r w:rsidR="00494583">
        <w:rPr>
          <w:rFonts w:ascii="Times New Roman" w:hAnsi="Times New Roman" w:cs="Times New Roman"/>
          <w:sz w:val="24"/>
          <w:szCs w:val="24"/>
        </w:rPr>
        <w:t xml:space="preserve">and this could cause further </w:t>
      </w:r>
      <w:r w:rsidR="0063599B">
        <w:rPr>
          <w:rFonts w:ascii="Times New Roman" w:hAnsi="Times New Roman" w:cs="Times New Roman"/>
          <w:sz w:val="24"/>
          <w:szCs w:val="24"/>
        </w:rPr>
        <w:t>instability</w:t>
      </w:r>
      <w:r w:rsidR="00494583">
        <w:rPr>
          <w:rFonts w:ascii="Times New Roman" w:hAnsi="Times New Roman" w:cs="Times New Roman"/>
          <w:sz w:val="24"/>
          <w:szCs w:val="24"/>
        </w:rPr>
        <w:t xml:space="preserve"> at the border.</w:t>
      </w:r>
      <w:r w:rsidR="0058040A" w:rsidRPr="00F455F9">
        <w:rPr>
          <w:rFonts w:ascii="Times New Roman" w:hAnsi="Times New Roman" w:cs="Times New Roman"/>
          <w:sz w:val="24"/>
          <w:szCs w:val="24"/>
        </w:rPr>
        <w:t>.</w:t>
      </w:r>
      <w:r w:rsidR="0058040A" w:rsidRPr="00F455F9">
        <w:rPr>
          <w:rStyle w:val="Refdenotaalfinal"/>
          <w:rFonts w:ascii="Times New Roman" w:hAnsi="Times New Roman" w:cs="Times New Roman"/>
          <w:sz w:val="24"/>
          <w:szCs w:val="24"/>
        </w:rPr>
        <w:endnoteReference w:id="35"/>
      </w:r>
      <w:r w:rsidR="0058040A"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A well-educated</w:t>
      </w:r>
      <w:r w:rsidR="00665F5D" w:rsidRPr="00F455F9">
        <w:rPr>
          <w:rFonts w:ascii="Times New Roman" w:hAnsi="Times New Roman" w:cs="Times New Roman"/>
          <w:sz w:val="24"/>
          <w:szCs w:val="24"/>
        </w:rPr>
        <w:t xml:space="preserve"> teacher</w:t>
      </w:r>
      <w:r w:rsidR="00766FF6" w:rsidRPr="00F455F9">
        <w:rPr>
          <w:rFonts w:ascii="Times New Roman" w:hAnsi="Times New Roman" w:cs="Times New Roman"/>
          <w:sz w:val="24"/>
          <w:szCs w:val="24"/>
        </w:rPr>
        <w:t xml:space="preserve"> from Skardu</w:t>
      </w:r>
      <w:r w:rsidR="00494583">
        <w:rPr>
          <w:rFonts w:ascii="Times New Roman" w:hAnsi="Times New Roman" w:cs="Times New Roman"/>
          <w:sz w:val="24"/>
          <w:szCs w:val="24"/>
        </w:rPr>
        <w:t>, himself a Shia,</w:t>
      </w:r>
      <w:r w:rsidR="00766FF6" w:rsidRPr="00F455F9">
        <w:rPr>
          <w:rFonts w:ascii="Times New Roman" w:hAnsi="Times New Roman" w:cs="Times New Roman"/>
          <w:sz w:val="24"/>
          <w:szCs w:val="24"/>
        </w:rPr>
        <w:t xml:space="preserve"> who was critical of the Shia religious leadership in Baltistan and also </w:t>
      </w:r>
      <w:r w:rsidR="0063599B">
        <w:rPr>
          <w:rFonts w:ascii="Times New Roman" w:hAnsi="Times New Roman" w:cs="Times New Roman"/>
          <w:sz w:val="24"/>
          <w:szCs w:val="24"/>
        </w:rPr>
        <w:t xml:space="preserve">considered the Shias of Gilgit </w:t>
      </w:r>
      <w:r w:rsidR="00793A3D">
        <w:rPr>
          <w:rFonts w:ascii="Times New Roman" w:hAnsi="Times New Roman" w:cs="Times New Roman"/>
          <w:sz w:val="24"/>
          <w:szCs w:val="24"/>
        </w:rPr>
        <w:t>as</w:t>
      </w:r>
      <w:r w:rsidR="0063599B">
        <w:rPr>
          <w:rFonts w:ascii="Times New Roman" w:hAnsi="Times New Roman" w:cs="Times New Roman"/>
          <w:sz w:val="24"/>
          <w:szCs w:val="24"/>
        </w:rPr>
        <w:t xml:space="preserve"> being</w:t>
      </w:r>
      <w:r w:rsidR="00793A3D">
        <w:rPr>
          <w:rFonts w:ascii="Times New Roman" w:hAnsi="Times New Roman" w:cs="Times New Roman"/>
          <w:sz w:val="24"/>
          <w:szCs w:val="24"/>
        </w:rPr>
        <w:t xml:space="preserve"> intolerant</w:t>
      </w:r>
      <w:r w:rsidR="00766FF6" w:rsidRPr="00F455F9">
        <w:rPr>
          <w:rFonts w:ascii="Times New Roman" w:hAnsi="Times New Roman" w:cs="Times New Roman"/>
          <w:sz w:val="24"/>
          <w:szCs w:val="24"/>
        </w:rPr>
        <w:t xml:space="preserve">, manifested disillusion about the present context in the following terms: </w:t>
      </w:r>
    </w:p>
    <w:p w14:paraId="7B624CB2" w14:textId="77777777" w:rsidR="00667D61" w:rsidRPr="00F455F9" w:rsidRDefault="00667D61" w:rsidP="00640B56">
      <w:pPr>
        <w:tabs>
          <w:tab w:val="left" w:pos="567"/>
        </w:tabs>
        <w:spacing w:after="0" w:line="360" w:lineRule="auto"/>
        <w:jc w:val="both"/>
        <w:rPr>
          <w:rFonts w:ascii="Times New Roman" w:hAnsi="Times New Roman" w:cs="Times New Roman"/>
          <w:sz w:val="24"/>
          <w:szCs w:val="24"/>
        </w:rPr>
      </w:pPr>
    </w:p>
    <w:p w14:paraId="59EEA557" w14:textId="77777777" w:rsidR="00766FF6" w:rsidRPr="00F455F9" w:rsidRDefault="00766FF6" w:rsidP="00CF3266">
      <w:pPr>
        <w:spacing w:after="0" w:line="360" w:lineRule="auto"/>
        <w:ind w:left="708"/>
        <w:jc w:val="both"/>
        <w:rPr>
          <w:rFonts w:ascii="Times New Roman" w:hAnsi="Times New Roman" w:cs="Times New Roman"/>
          <w:sz w:val="24"/>
          <w:szCs w:val="24"/>
        </w:rPr>
      </w:pPr>
      <w:r w:rsidRPr="00F455F9">
        <w:rPr>
          <w:rFonts w:ascii="Times New Roman" w:hAnsi="Times New Roman" w:cs="Times New Roman"/>
          <w:sz w:val="24"/>
          <w:szCs w:val="24"/>
        </w:rPr>
        <w:t xml:space="preserve">In India people live together regardless of their faith and we know about the life </w:t>
      </w:r>
      <w:r w:rsidRPr="00F455F9">
        <w:rPr>
          <w:rFonts w:ascii="Times New Roman" w:hAnsi="Times New Roman" w:cs="Times New Roman"/>
          <w:sz w:val="24"/>
          <w:szCs w:val="24"/>
        </w:rPr>
        <w:lastRenderedPageBreak/>
        <w:t>conditions of Shias in Kargil. They are neither marginal</w:t>
      </w:r>
      <w:r w:rsidR="00391125" w:rsidRPr="00F455F9">
        <w:rPr>
          <w:rFonts w:ascii="Times New Roman" w:hAnsi="Times New Roman" w:cs="Times New Roman"/>
          <w:sz w:val="24"/>
          <w:szCs w:val="24"/>
        </w:rPr>
        <w:t>iz</w:t>
      </w:r>
      <w:r w:rsidRPr="00F455F9">
        <w:rPr>
          <w:rFonts w:ascii="Times New Roman" w:hAnsi="Times New Roman" w:cs="Times New Roman"/>
          <w:sz w:val="24"/>
          <w:szCs w:val="24"/>
        </w:rPr>
        <w:t>ed nor prosecuted. The Indian state treats them well. However, you see how the situation is here. Now we had this incident [</w:t>
      </w:r>
      <w:r w:rsidR="003C73AE" w:rsidRPr="00F455F9">
        <w:rPr>
          <w:rFonts w:ascii="Times New Roman" w:hAnsi="Times New Roman" w:cs="Times New Roman"/>
          <w:sz w:val="24"/>
          <w:szCs w:val="24"/>
        </w:rPr>
        <w:t>an attack on a bus along the KKH targeting Shia passengers</w:t>
      </w:r>
      <w:r w:rsidRPr="00F455F9">
        <w:rPr>
          <w:rFonts w:ascii="Times New Roman" w:hAnsi="Times New Roman" w:cs="Times New Roman"/>
          <w:sz w:val="24"/>
          <w:szCs w:val="24"/>
        </w:rPr>
        <w:t>] and things can turn worse. If we [Shias] here in Baltistan are killed, nobody would care about it. You know, we are very few. Who will defend us?</w:t>
      </w:r>
      <w:r w:rsidRPr="00F455F9">
        <w:rPr>
          <w:rStyle w:val="Refdenotaalfinal"/>
          <w:rFonts w:ascii="Times New Roman" w:hAnsi="Times New Roman" w:cs="Times New Roman"/>
          <w:sz w:val="24"/>
          <w:szCs w:val="24"/>
        </w:rPr>
        <w:endnoteReference w:id="36"/>
      </w:r>
    </w:p>
    <w:p w14:paraId="006C755D" w14:textId="77777777" w:rsidR="00667D61" w:rsidRDefault="00667D61" w:rsidP="00667D61">
      <w:pPr>
        <w:spacing w:after="0" w:line="360" w:lineRule="auto"/>
        <w:jc w:val="both"/>
        <w:rPr>
          <w:rFonts w:ascii="Times New Roman" w:hAnsi="Times New Roman" w:cs="Times New Roman"/>
          <w:sz w:val="24"/>
          <w:szCs w:val="24"/>
        </w:rPr>
      </w:pPr>
    </w:p>
    <w:p w14:paraId="3349E23B" w14:textId="1E8D1D05" w:rsidR="00766FF6" w:rsidRPr="00F455F9" w:rsidRDefault="00667D61" w:rsidP="00640B5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These broader geostrategic, economic</w:t>
      </w:r>
      <w:r w:rsidR="007510E3">
        <w:rPr>
          <w:rFonts w:ascii="Times New Roman" w:hAnsi="Times New Roman" w:cs="Times New Roman"/>
          <w:sz w:val="24"/>
          <w:szCs w:val="24"/>
        </w:rPr>
        <w:t>,</w:t>
      </w:r>
      <w:r w:rsidR="00766FF6" w:rsidRPr="00F455F9">
        <w:rPr>
          <w:rFonts w:ascii="Times New Roman" w:hAnsi="Times New Roman" w:cs="Times New Roman"/>
          <w:sz w:val="24"/>
          <w:szCs w:val="24"/>
        </w:rPr>
        <w:t xml:space="preserve"> and religious issues are absent in attempts to address the border question in AJK and the Kashmir Valley. Although </w:t>
      </w:r>
      <w:r w:rsidR="007510E3">
        <w:rPr>
          <w:rFonts w:ascii="Times New Roman" w:hAnsi="Times New Roman" w:cs="Times New Roman"/>
          <w:sz w:val="24"/>
          <w:szCs w:val="24"/>
        </w:rPr>
        <w:t xml:space="preserve">the </w:t>
      </w:r>
      <w:r w:rsidR="00766FF6" w:rsidRPr="00F455F9">
        <w:rPr>
          <w:rFonts w:ascii="Times New Roman" w:hAnsi="Times New Roman" w:cs="Times New Roman"/>
          <w:sz w:val="24"/>
          <w:szCs w:val="24"/>
        </w:rPr>
        <w:t>AJK is economically dependent on Pakistan, it is not as marginal as Baltistan in terms of</w:t>
      </w:r>
      <w:r w:rsidR="007510E3">
        <w:rPr>
          <w:rFonts w:ascii="Times New Roman" w:hAnsi="Times New Roman" w:cs="Times New Roman"/>
          <w:sz w:val="24"/>
          <w:szCs w:val="24"/>
        </w:rPr>
        <w:t xml:space="preserve"> its</w:t>
      </w:r>
      <w:r w:rsidR="00766FF6" w:rsidRPr="00F455F9">
        <w:rPr>
          <w:rFonts w:ascii="Times New Roman" w:hAnsi="Times New Roman" w:cs="Times New Roman"/>
          <w:sz w:val="24"/>
          <w:szCs w:val="24"/>
        </w:rPr>
        <w:t xml:space="preserve"> proximity and connectivity to large urban </w:t>
      </w:r>
      <w:r w:rsidR="005A609B" w:rsidRPr="00F455F9">
        <w:rPr>
          <w:rFonts w:ascii="Times New Roman" w:hAnsi="Times New Roman" w:cs="Times New Roman"/>
          <w:sz w:val="24"/>
          <w:szCs w:val="24"/>
        </w:rPr>
        <w:t>centres</w:t>
      </w:r>
      <w:r w:rsidR="00766FF6" w:rsidRPr="00F455F9">
        <w:rPr>
          <w:rFonts w:ascii="Times New Roman" w:hAnsi="Times New Roman" w:cs="Times New Roman"/>
          <w:sz w:val="24"/>
          <w:szCs w:val="24"/>
        </w:rPr>
        <w:t>. While the opening of the LoC connects AJK with the Kashmir Valley and Jammu, the LoC between Baltistan and Ladakh raises other concerns because of the proximity of China and the strategic character of the KKH,</w:t>
      </w:r>
      <w:r w:rsidR="007510E3">
        <w:rPr>
          <w:rFonts w:ascii="Times New Roman" w:hAnsi="Times New Roman" w:cs="Times New Roman"/>
          <w:sz w:val="24"/>
          <w:szCs w:val="24"/>
        </w:rPr>
        <w:t xml:space="preserve"> which</w:t>
      </w:r>
      <w:r w:rsidR="00766FF6" w:rsidRPr="00F455F9">
        <w:rPr>
          <w:rFonts w:ascii="Times New Roman" w:hAnsi="Times New Roman" w:cs="Times New Roman"/>
          <w:sz w:val="24"/>
          <w:szCs w:val="24"/>
        </w:rPr>
        <w:t xml:space="preserve"> </w:t>
      </w:r>
      <w:r w:rsidR="007510E3" w:rsidRPr="00F455F9">
        <w:rPr>
          <w:rFonts w:ascii="Times New Roman" w:hAnsi="Times New Roman" w:cs="Times New Roman"/>
          <w:sz w:val="24"/>
          <w:szCs w:val="24"/>
        </w:rPr>
        <w:t>link</w:t>
      </w:r>
      <w:r w:rsidR="007510E3">
        <w:rPr>
          <w:rFonts w:ascii="Times New Roman" w:hAnsi="Times New Roman" w:cs="Times New Roman"/>
          <w:sz w:val="24"/>
          <w:szCs w:val="24"/>
        </w:rPr>
        <w:t xml:space="preserve">s it with </w:t>
      </w:r>
      <w:r w:rsidR="00766FF6" w:rsidRPr="00F455F9">
        <w:rPr>
          <w:rFonts w:ascii="Times New Roman" w:hAnsi="Times New Roman" w:cs="Times New Roman"/>
          <w:sz w:val="24"/>
          <w:szCs w:val="24"/>
        </w:rPr>
        <w:t>Pakistan. Moreover, violence against the Shia minority is almost non-existent in AJK and the Kashmir Valley. Hence, it is possible to conclude that the border context in Baltistan</w:t>
      </w:r>
      <w:r w:rsidR="001A6CDA" w:rsidRPr="00F455F9">
        <w:rPr>
          <w:rFonts w:ascii="Times New Roman" w:hAnsi="Times New Roman" w:cs="Times New Roman"/>
          <w:sz w:val="24"/>
          <w:szCs w:val="24"/>
        </w:rPr>
        <w:t>–</w:t>
      </w:r>
      <w:r w:rsidR="00766FF6" w:rsidRPr="00F455F9">
        <w:rPr>
          <w:rFonts w:ascii="Times New Roman" w:hAnsi="Times New Roman" w:cs="Times New Roman"/>
          <w:sz w:val="24"/>
          <w:szCs w:val="24"/>
        </w:rPr>
        <w:t>Ladakh is different from that of the Valley and AJK; despite the LoC being the same</w:t>
      </w:r>
      <w:r w:rsidR="00493BE8">
        <w:rPr>
          <w:rFonts w:ascii="Times New Roman" w:hAnsi="Times New Roman" w:cs="Times New Roman"/>
          <w:sz w:val="24"/>
          <w:szCs w:val="24"/>
        </w:rPr>
        <w:t xml:space="preserve"> in the two areas</w:t>
      </w:r>
      <w:r w:rsidR="00766FF6" w:rsidRPr="00F455F9">
        <w:rPr>
          <w:rFonts w:ascii="Times New Roman" w:hAnsi="Times New Roman" w:cs="Times New Roman"/>
          <w:sz w:val="24"/>
          <w:szCs w:val="24"/>
        </w:rPr>
        <w:t xml:space="preserve">, it separates a different </w:t>
      </w:r>
      <w:r w:rsidR="001B6D9B">
        <w:rPr>
          <w:rFonts w:ascii="Times New Roman" w:hAnsi="Times New Roman" w:cs="Times New Roman"/>
          <w:sz w:val="24"/>
          <w:szCs w:val="24"/>
        </w:rPr>
        <w:t xml:space="preserve">kind of </w:t>
      </w:r>
      <w:r w:rsidR="00766FF6" w:rsidRPr="00F455F9">
        <w:rPr>
          <w:rFonts w:ascii="Times New Roman" w:hAnsi="Times New Roman" w:cs="Times New Roman"/>
          <w:sz w:val="24"/>
          <w:szCs w:val="24"/>
        </w:rPr>
        <w:t>space.</w:t>
      </w:r>
    </w:p>
    <w:p w14:paraId="3478D34A" w14:textId="6EF5CE6A" w:rsidR="00A26647" w:rsidRPr="00F455F9" w:rsidRDefault="001B6D9B" w:rsidP="00640B5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73AE" w:rsidRPr="00F455F9">
        <w:rPr>
          <w:rFonts w:ascii="Times New Roman" w:hAnsi="Times New Roman" w:cs="Times New Roman"/>
          <w:sz w:val="24"/>
          <w:szCs w:val="24"/>
        </w:rPr>
        <w:t>The military</w:t>
      </w:r>
      <w:r w:rsidR="00DB5FD1" w:rsidRPr="00F455F9">
        <w:rPr>
          <w:rFonts w:ascii="Times New Roman" w:hAnsi="Times New Roman" w:cs="Times New Roman"/>
          <w:sz w:val="24"/>
          <w:szCs w:val="24"/>
        </w:rPr>
        <w:t xml:space="preserve"> </w:t>
      </w:r>
      <w:r w:rsidR="003C73AE" w:rsidRPr="00F455F9">
        <w:rPr>
          <w:rFonts w:ascii="Times New Roman" w:hAnsi="Times New Roman" w:cs="Times New Roman"/>
          <w:sz w:val="24"/>
          <w:szCs w:val="24"/>
        </w:rPr>
        <w:t xml:space="preserve">appears </w:t>
      </w:r>
      <w:r w:rsidR="004C0C2B">
        <w:rPr>
          <w:rFonts w:ascii="Times New Roman" w:hAnsi="Times New Roman" w:cs="Times New Roman"/>
          <w:sz w:val="24"/>
          <w:szCs w:val="24"/>
        </w:rPr>
        <w:t xml:space="preserve">to be </w:t>
      </w:r>
      <w:r w:rsidR="003C73AE" w:rsidRPr="00F455F9">
        <w:rPr>
          <w:rFonts w:ascii="Times New Roman" w:hAnsi="Times New Roman" w:cs="Times New Roman"/>
          <w:sz w:val="24"/>
          <w:szCs w:val="24"/>
        </w:rPr>
        <w:t xml:space="preserve">an important </w:t>
      </w:r>
      <w:proofErr w:type="spellStart"/>
      <w:r w:rsidR="003C73AE" w:rsidRPr="00F455F9">
        <w:rPr>
          <w:rFonts w:ascii="Times New Roman" w:hAnsi="Times New Roman" w:cs="Times New Roman"/>
          <w:sz w:val="24"/>
          <w:szCs w:val="24"/>
        </w:rPr>
        <w:t>actor</w:t>
      </w:r>
      <w:proofErr w:type="spellEnd"/>
      <w:r w:rsidR="003C73AE" w:rsidRPr="00F455F9">
        <w:rPr>
          <w:rFonts w:ascii="Times New Roman" w:hAnsi="Times New Roman" w:cs="Times New Roman"/>
          <w:sz w:val="24"/>
          <w:szCs w:val="24"/>
        </w:rPr>
        <w:t xml:space="preserve"> in deciding the border’s fate because of its own interests. A</w:t>
      </w:r>
      <w:r w:rsidR="00766FF6" w:rsidRPr="00F455F9">
        <w:rPr>
          <w:rFonts w:ascii="Times New Roman" w:hAnsi="Times New Roman" w:cs="Times New Roman"/>
          <w:sz w:val="24"/>
          <w:szCs w:val="24"/>
        </w:rPr>
        <w:t xml:space="preserve"> high-ranking bureaucrat of the Gilgit-Baltistan administration based in Islamabad</w:t>
      </w:r>
      <w:r w:rsidR="00DB5FD1"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admitted with a gesture during our meeting that the military was opposing the move.</w:t>
      </w:r>
      <w:r w:rsidR="00766FF6" w:rsidRPr="00F455F9">
        <w:rPr>
          <w:rStyle w:val="Refdenotaalfinal"/>
          <w:rFonts w:ascii="Times New Roman" w:hAnsi="Times New Roman" w:cs="Times New Roman"/>
          <w:sz w:val="24"/>
          <w:szCs w:val="24"/>
        </w:rPr>
        <w:endnoteReference w:id="37"/>
      </w:r>
      <w:r w:rsidR="00766FF6" w:rsidRPr="00F455F9">
        <w:rPr>
          <w:rFonts w:ascii="Times New Roman" w:hAnsi="Times New Roman" w:cs="Times New Roman"/>
          <w:sz w:val="24"/>
          <w:szCs w:val="24"/>
        </w:rPr>
        <w:t xml:space="preserve"> This officer also explained how the legal and economic status of the region was controlled from Islamabad.</w:t>
      </w:r>
      <w:r w:rsidR="00766FF6" w:rsidRPr="00F455F9">
        <w:rPr>
          <w:rStyle w:val="Refdenotaalfinal"/>
          <w:rFonts w:ascii="Times New Roman" w:hAnsi="Times New Roman" w:cs="Times New Roman"/>
          <w:sz w:val="24"/>
          <w:szCs w:val="24"/>
        </w:rPr>
        <w:endnoteReference w:id="38"/>
      </w:r>
      <w:r w:rsidR="00766FF6" w:rsidRPr="00F455F9">
        <w:rPr>
          <w:rFonts w:ascii="Times New Roman" w:hAnsi="Times New Roman" w:cs="Times New Roman"/>
          <w:sz w:val="24"/>
          <w:szCs w:val="24"/>
        </w:rPr>
        <w:t xml:space="preserve"> Unlike the Kashmir Valley and AJK, where the dispute is about moving (by military means) </w:t>
      </w:r>
      <w:r w:rsidR="004C0C2B" w:rsidRPr="00F455F9">
        <w:rPr>
          <w:rFonts w:ascii="Times New Roman" w:hAnsi="Times New Roman" w:cs="Times New Roman"/>
          <w:sz w:val="24"/>
          <w:szCs w:val="24"/>
        </w:rPr>
        <w:t xml:space="preserve">the LoC </w:t>
      </w:r>
      <w:r w:rsidR="00766FF6" w:rsidRPr="00F455F9">
        <w:rPr>
          <w:rFonts w:ascii="Times New Roman" w:hAnsi="Times New Roman" w:cs="Times New Roman"/>
          <w:sz w:val="24"/>
          <w:szCs w:val="24"/>
        </w:rPr>
        <w:t xml:space="preserve">or transforming </w:t>
      </w:r>
      <w:r w:rsidR="004C0C2B">
        <w:rPr>
          <w:rFonts w:ascii="Times New Roman" w:hAnsi="Times New Roman" w:cs="Times New Roman"/>
          <w:sz w:val="24"/>
          <w:szCs w:val="24"/>
        </w:rPr>
        <w:t xml:space="preserve">it </w:t>
      </w:r>
      <w:r w:rsidR="00766FF6" w:rsidRPr="00F455F9">
        <w:rPr>
          <w:rFonts w:ascii="Times New Roman" w:hAnsi="Times New Roman" w:cs="Times New Roman"/>
          <w:sz w:val="24"/>
          <w:szCs w:val="24"/>
        </w:rPr>
        <w:t>into an open border, in Ladakh and Baltistan it is about keeping control of already</w:t>
      </w:r>
      <w:r w:rsidR="00B504BE">
        <w:rPr>
          <w:rFonts w:ascii="Times New Roman" w:hAnsi="Times New Roman" w:cs="Times New Roman"/>
          <w:sz w:val="24"/>
          <w:szCs w:val="24"/>
        </w:rPr>
        <w:t>-</w:t>
      </w:r>
      <w:r w:rsidR="00766FF6" w:rsidRPr="00F455F9">
        <w:rPr>
          <w:rFonts w:ascii="Times New Roman" w:hAnsi="Times New Roman" w:cs="Times New Roman"/>
          <w:sz w:val="24"/>
          <w:szCs w:val="24"/>
        </w:rPr>
        <w:t>held territory. This can be best illustrated in the case of the Siachen glacier</w:t>
      </w:r>
      <w:r w:rsidR="00B504BE">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but </w:t>
      </w:r>
      <w:r w:rsidR="00B504BE">
        <w:rPr>
          <w:rFonts w:ascii="Times New Roman" w:hAnsi="Times New Roman" w:cs="Times New Roman"/>
          <w:sz w:val="24"/>
          <w:szCs w:val="24"/>
        </w:rPr>
        <w:t xml:space="preserve">it </w:t>
      </w:r>
      <w:r w:rsidR="008509C2">
        <w:rPr>
          <w:rFonts w:ascii="Times New Roman" w:hAnsi="Times New Roman" w:cs="Times New Roman"/>
          <w:sz w:val="24"/>
          <w:szCs w:val="24"/>
        </w:rPr>
        <w:t xml:space="preserve">is </w:t>
      </w:r>
      <w:r w:rsidR="00766FF6" w:rsidRPr="00F455F9">
        <w:rPr>
          <w:rFonts w:ascii="Times New Roman" w:hAnsi="Times New Roman" w:cs="Times New Roman"/>
          <w:sz w:val="24"/>
          <w:szCs w:val="24"/>
        </w:rPr>
        <w:t xml:space="preserve">also </w:t>
      </w:r>
      <w:r w:rsidR="008509C2">
        <w:rPr>
          <w:rFonts w:ascii="Times New Roman" w:hAnsi="Times New Roman" w:cs="Times New Roman"/>
          <w:sz w:val="24"/>
          <w:szCs w:val="24"/>
        </w:rPr>
        <w:t xml:space="preserve">evident </w:t>
      </w:r>
      <w:r w:rsidR="00766FF6" w:rsidRPr="00F455F9">
        <w:rPr>
          <w:rFonts w:ascii="Times New Roman" w:hAnsi="Times New Roman" w:cs="Times New Roman"/>
          <w:sz w:val="24"/>
          <w:szCs w:val="24"/>
        </w:rPr>
        <w:t xml:space="preserve">in the monitoring of sparsely populated villages and mountain peaks such as in the </w:t>
      </w:r>
      <w:proofErr w:type="spellStart"/>
      <w:r w:rsidR="00766FF6" w:rsidRPr="00F455F9">
        <w:rPr>
          <w:rFonts w:ascii="Times New Roman" w:hAnsi="Times New Roman" w:cs="Times New Roman"/>
          <w:sz w:val="24"/>
          <w:szCs w:val="24"/>
        </w:rPr>
        <w:t>Chorbat</w:t>
      </w:r>
      <w:proofErr w:type="spellEnd"/>
      <w:r w:rsidR="00766FF6" w:rsidRPr="00F455F9">
        <w:rPr>
          <w:rFonts w:ascii="Times New Roman" w:hAnsi="Times New Roman" w:cs="Times New Roman"/>
          <w:sz w:val="24"/>
          <w:szCs w:val="24"/>
        </w:rPr>
        <w:t xml:space="preserve"> La region.</w:t>
      </w:r>
    </w:p>
    <w:p w14:paraId="1A4EA044" w14:textId="4698C6D5" w:rsidR="00766FF6" w:rsidRPr="00F455F9" w:rsidRDefault="008509C2" w:rsidP="00640B5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Although it is impossible to sustain the existence of unconquered land</w:t>
      </w:r>
      <w:r w:rsidR="00A72AEA">
        <w:rPr>
          <w:rFonts w:ascii="Times New Roman" w:hAnsi="Times New Roman" w:cs="Times New Roman"/>
          <w:sz w:val="24"/>
          <w:szCs w:val="24"/>
        </w:rPr>
        <w:t>—</w:t>
      </w:r>
      <w:r w:rsidR="00766FF6" w:rsidRPr="00F455F9">
        <w:rPr>
          <w:rFonts w:ascii="Times New Roman" w:hAnsi="Times New Roman" w:cs="Times New Roman"/>
          <w:sz w:val="24"/>
          <w:szCs w:val="24"/>
        </w:rPr>
        <w:t xml:space="preserve">or, as noted by Scott,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non-state space</w:t>
      </w:r>
      <w:r w:rsidR="002C1C3F" w:rsidRPr="00F455F9">
        <w:rPr>
          <w:rFonts w:ascii="Times New Roman" w:hAnsi="Times New Roman" w:cs="Times New Roman"/>
          <w:sz w:val="24"/>
          <w:szCs w:val="24"/>
        </w:rPr>
        <w:t>’</w:t>
      </w:r>
      <w:r w:rsidR="00A72AEA">
        <w:rPr>
          <w:rFonts w:ascii="Times New Roman" w:hAnsi="Times New Roman" w:cs="Times New Roman"/>
          <w:sz w:val="24"/>
          <w:szCs w:val="24"/>
        </w:rPr>
        <w:t>—</w:t>
      </w:r>
      <w:r w:rsidR="00A72AEA" w:rsidRPr="00F455F9">
        <w:rPr>
          <w:rFonts w:ascii="Times New Roman" w:hAnsi="Times New Roman" w:cs="Times New Roman"/>
          <w:sz w:val="24"/>
          <w:szCs w:val="24"/>
        </w:rPr>
        <w:t>in the twenty-first century</w:t>
      </w:r>
      <w:r w:rsidR="005A609B"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Baltistan and Ladakh resemble frontier areas where state control is marginal, except for the military presence. They have less importance for state integration because of their rural and sparsely populated condition, their relative remoteness and disconnection, and the lack of significant resources to exploit. </w:t>
      </w:r>
      <w:r w:rsidR="00BD60A2">
        <w:rPr>
          <w:rFonts w:ascii="Times New Roman" w:hAnsi="Times New Roman" w:cs="Times New Roman"/>
          <w:sz w:val="24"/>
          <w:szCs w:val="24"/>
        </w:rPr>
        <w:t>U</w:t>
      </w:r>
      <w:r w:rsidR="00766FF6" w:rsidRPr="00F455F9">
        <w:rPr>
          <w:rFonts w:ascii="Times New Roman" w:hAnsi="Times New Roman" w:cs="Times New Roman"/>
          <w:sz w:val="24"/>
          <w:szCs w:val="24"/>
        </w:rPr>
        <w:t>nderstandings of state space attach a great importance to territory as an essentially populated area, as an object and means of governance.</w:t>
      </w:r>
      <w:r w:rsidR="00766FF6" w:rsidRPr="00F455F9">
        <w:rPr>
          <w:rStyle w:val="Refdenotaalfinal"/>
          <w:rFonts w:ascii="Times New Roman" w:hAnsi="Times New Roman" w:cs="Times New Roman"/>
          <w:sz w:val="24"/>
          <w:szCs w:val="24"/>
        </w:rPr>
        <w:endnoteReference w:id="39"/>
      </w:r>
      <w:r w:rsidR="00766FF6" w:rsidRPr="00F455F9">
        <w:rPr>
          <w:rFonts w:ascii="Times New Roman" w:hAnsi="Times New Roman" w:cs="Times New Roman"/>
          <w:sz w:val="24"/>
          <w:szCs w:val="24"/>
        </w:rPr>
        <w:t xml:space="preserve"> Whereas episodes of army confrontation in the Kashmir Valley and AJK quickly receive international attention, confrontation in Baltistan and Ladakh rarely makes headlines.</w:t>
      </w:r>
    </w:p>
    <w:p w14:paraId="6EEF69A9" w14:textId="4B8D68C4" w:rsidR="00766FF6" w:rsidRPr="00F455F9" w:rsidRDefault="00BD60A2" w:rsidP="00D724D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F</w:t>
      </w:r>
      <w:r w:rsidR="00766FF6" w:rsidRPr="00F455F9">
        <w:rPr>
          <w:rFonts w:ascii="Times New Roman" w:hAnsi="Times New Roman" w:cs="Times New Roman"/>
          <w:sz w:val="24"/>
          <w:szCs w:val="24"/>
        </w:rPr>
        <w:t>rom the perspective of those affected</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w:t>
      </w:r>
      <w:r>
        <w:rPr>
          <w:rFonts w:ascii="Times New Roman" w:hAnsi="Times New Roman" w:cs="Times New Roman"/>
          <w:sz w:val="24"/>
          <w:szCs w:val="24"/>
        </w:rPr>
        <w:t>t</w:t>
      </w:r>
      <w:r w:rsidRPr="00F455F9">
        <w:rPr>
          <w:rFonts w:ascii="Times New Roman" w:hAnsi="Times New Roman" w:cs="Times New Roman"/>
          <w:sz w:val="24"/>
          <w:szCs w:val="24"/>
        </w:rPr>
        <w:t xml:space="preserve">he main issue in Baltistan and Ladakh </w:t>
      </w:r>
      <w:r w:rsidR="00766FF6" w:rsidRPr="00F455F9">
        <w:rPr>
          <w:rFonts w:ascii="Times New Roman" w:hAnsi="Times New Roman" w:cs="Times New Roman"/>
          <w:sz w:val="24"/>
          <w:szCs w:val="24"/>
        </w:rPr>
        <w:t>concerns separation rather than the legal status of the LoC: people do not challenge the border</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but </w:t>
      </w:r>
      <w:r>
        <w:rPr>
          <w:rFonts w:ascii="Times New Roman" w:hAnsi="Times New Roman" w:cs="Times New Roman"/>
          <w:sz w:val="24"/>
          <w:szCs w:val="24"/>
        </w:rPr>
        <w:t xml:space="preserve">do </w:t>
      </w:r>
      <w:r w:rsidR="00766FF6" w:rsidRPr="00F455F9">
        <w:rPr>
          <w:rFonts w:ascii="Times New Roman" w:hAnsi="Times New Roman" w:cs="Times New Roman"/>
          <w:sz w:val="24"/>
          <w:szCs w:val="24"/>
        </w:rPr>
        <w:t>demand it</w:t>
      </w:r>
      <w:r>
        <w:rPr>
          <w:rFonts w:ascii="Times New Roman" w:hAnsi="Times New Roman" w:cs="Times New Roman"/>
          <w:sz w:val="24"/>
          <w:szCs w:val="24"/>
        </w:rPr>
        <w:t xml:space="preserve"> be</w:t>
      </w:r>
      <w:r w:rsidR="00766FF6" w:rsidRPr="00F455F9">
        <w:rPr>
          <w:rFonts w:ascii="Times New Roman" w:hAnsi="Times New Roman" w:cs="Times New Roman"/>
          <w:sz w:val="24"/>
          <w:szCs w:val="24"/>
        </w:rPr>
        <w:t xml:space="preserve"> open</w:t>
      </w:r>
      <w:r>
        <w:rPr>
          <w:rFonts w:ascii="Times New Roman" w:hAnsi="Times New Roman" w:cs="Times New Roman"/>
          <w:sz w:val="24"/>
          <w:szCs w:val="24"/>
        </w:rPr>
        <w:t>ed</w:t>
      </w:r>
      <w:r w:rsidR="00766FF6" w:rsidRPr="00F455F9">
        <w:rPr>
          <w:rFonts w:ascii="Times New Roman" w:hAnsi="Times New Roman" w:cs="Times New Roman"/>
          <w:sz w:val="24"/>
          <w:szCs w:val="24"/>
        </w:rPr>
        <w:t>. On both sides are groups that want their areas to be properly incorporated in</w:t>
      </w:r>
      <w:r w:rsidR="00A43A7A">
        <w:rPr>
          <w:rFonts w:ascii="Times New Roman" w:hAnsi="Times New Roman" w:cs="Times New Roman"/>
          <w:sz w:val="24"/>
          <w:szCs w:val="24"/>
        </w:rPr>
        <w:t>to</w:t>
      </w:r>
      <w:r w:rsidR="00766FF6" w:rsidRPr="00F455F9">
        <w:rPr>
          <w:rFonts w:ascii="Times New Roman" w:hAnsi="Times New Roman" w:cs="Times New Roman"/>
          <w:sz w:val="24"/>
          <w:szCs w:val="24"/>
        </w:rPr>
        <w:t xml:space="preserve"> </w:t>
      </w:r>
      <w:r w:rsidR="00A43A7A" w:rsidRPr="00F455F9">
        <w:rPr>
          <w:rFonts w:ascii="Times New Roman" w:hAnsi="Times New Roman" w:cs="Times New Roman"/>
          <w:sz w:val="24"/>
          <w:szCs w:val="24"/>
        </w:rPr>
        <w:t xml:space="preserve">either </w:t>
      </w:r>
      <w:r w:rsidR="00766FF6" w:rsidRPr="00F455F9">
        <w:rPr>
          <w:rFonts w:ascii="Times New Roman" w:hAnsi="Times New Roman" w:cs="Times New Roman"/>
          <w:sz w:val="24"/>
          <w:szCs w:val="24"/>
        </w:rPr>
        <w:t xml:space="preserve">Pakistan </w:t>
      </w:r>
      <w:r w:rsidR="00A43A7A">
        <w:rPr>
          <w:rFonts w:ascii="Times New Roman" w:hAnsi="Times New Roman" w:cs="Times New Roman"/>
          <w:sz w:val="24"/>
          <w:szCs w:val="24"/>
        </w:rPr>
        <w:t>or</w:t>
      </w:r>
      <w:r w:rsidR="00A43A7A"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India, although for the latter the control of these border territories is mainly strategic, in terms of military control and access to neighbouring regions</w:t>
      </w:r>
      <w:r w:rsidR="00766FF6" w:rsidRPr="003F2916">
        <w:rPr>
          <w:rFonts w:ascii="Times New Roman" w:hAnsi="Times New Roman" w:cs="Times New Roman"/>
          <w:sz w:val="24"/>
          <w:szCs w:val="24"/>
        </w:rPr>
        <w:t xml:space="preserve">. </w:t>
      </w:r>
      <w:r w:rsidR="00793A3D" w:rsidRPr="003F2916">
        <w:rPr>
          <w:rFonts w:ascii="Times New Roman" w:hAnsi="Times New Roman" w:cs="Times New Roman"/>
          <w:sz w:val="24"/>
          <w:szCs w:val="24"/>
        </w:rPr>
        <w:t>M</w:t>
      </w:r>
      <w:r w:rsidR="00766FF6" w:rsidRPr="003F2916">
        <w:rPr>
          <w:rFonts w:ascii="Times New Roman" w:hAnsi="Times New Roman" w:cs="Times New Roman"/>
          <w:sz w:val="24"/>
          <w:szCs w:val="24"/>
        </w:rPr>
        <w:t>ilitary control</w:t>
      </w:r>
      <w:r w:rsidR="00D724DD" w:rsidRPr="003F2916">
        <w:rPr>
          <w:rFonts w:ascii="Times New Roman" w:hAnsi="Times New Roman" w:cs="Times New Roman"/>
          <w:sz w:val="24"/>
          <w:szCs w:val="24"/>
        </w:rPr>
        <w:t xml:space="preserve"> </w:t>
      </w:r>
      <w:r w:rsidR="003F2916" w:rsidRPr="003F2916">
        <w:rPr>
          <w:rFonts w:ascii="Times New Roman" w:hAnsi="Times New Roman" w:cs="Times New Roman"/>
          <w:sz w:val="24"/>
          <w:szCs w:val="24"/>
        </w:rPr>
        <w:t>on behalf of</w:t>
      </w:r>
      <w:r w:rsidR="00D724DD" w:rsidRPr="003F2916">
        <w:rPr>
          <w:rFonts w:ascii="Times New Roman" w:hAnsi="Times New Roman" w:cs="Times New Roman"/>
          <w:sz w:val="24"/>
          <w:szCs w:val="24"/>
        </w:rPr>
        <w:t xml:space="preserve"> both countries</w:t>
      </w:r>
      <w:r w:rsidR="00766FF6" w:rsidRPr="003F2916">
        <w:rPr>
          <w:rFonts w:ascii="Times New Roman" w:hAnsi="Times New Roman" w:cs="Times New Roman"/>
          <w:sz w:val="24"/>
          <w:szCs w:val="24"/>
        </w:rPr>
        <w:t xml:space="preserve"> of geographical features such as mountain peaks and glaciers is part of </w:t>
      </w:r>
      <w:r w:rsidR="002C1C3F" w:rsidRPr="003F2916">
        <w:rPr>
          <w:rFonts w:ascii="Times New Roman" w:hAnsi="Times New Roman" w:cs="Times New Roman"/>
          <w:sz w:val="24"/>
          <w:szCs w:val="24"/>
        </w:rPr>
        <w:t>‘</w:t>
      </w:r>
      <w:r w:rsidR="00766FF6" w:rsidRPr="003F2916">
        <w:rPr>
          <w:rFonts w:ascii="Times New Roman" w:hAnsi="Times New Roman" w:cs="Times New Roman"/>
          <w:sz w:val="24"/>
          <w:szCs w:val="24"/>
        </w:rPr>
        <w:t>gaining access</w:t>
      </w:r>
      <w:r w:rsidR="002C1C3F" w:rsidRPr="003F2916">
        <w:rPr>
          <w:rFonts w:ascii="Times New Roman" w:hAnsi="Times New Roman" w:cs="Times New Roman"/>
          <w:sz w:val="24"/>
          <w:szCs w:val="24"/>
        </w:rPr>
        <w:t>’</w:t>
      </w:r>
      <w:r w:rsidR="00D724DD" w:rsidRPr="003F2916">
        <w:rPr>
          <w:rFonts w:ascii="Times New Roman" w:hAnsi="Times New Roman" w:cs="Times New Roman"/>
          <w:sz w:val="24"/>
          <w:szCs w:val="24"/>
        </w:rPr>
        <w:t xml:space="preserve"> and is framed as a competition</w:t>
      </w:r>
      <w:r w:rsidR="0063599B" w:rsidRPr="003F2916">
        <w:rPr>
          <w:rFonts w:ascii="Times New Roman" w:hAnsi="Times New Roman" w:cs="Times New Roman"/>
          <w:sz w:val="24"/>
          <w:szCs w:val="24"/>
        </w:rPr>
        <w:t xml:space="preserve"> between the two</w:t>
      </w:r>
      <w:r w:rsidR="00C46BA3" w:rsidRPr="003F2916">
        <w:rPr>
          <w:rFonts w:ascii="Times New Roman" w:hAnsi="Times New Roman" w:cs="Times New Roman"/>
          <w:sz w:val="24"/>
          <w:szCs w:val="24"/>
        </w:rPr>
        <w:t>.</w:t>
      </w:r>
      <w:r w:rsidR="00766FF6" w:rsidRPr="003F2916">
        <w:rPr>
          <w:rFonts w:ascii="Times New Roman" w:hAnsi="Times New Roman" w:cs="Times New Roman"/>
          <w:sz w:val="24"/>
          <w:szCs w:val="24"/>
        </w:rPr>
        <w:t xml:space="preserve"> </w:t>
      </w:r>
      <w:r w:rsidR="00D724DD" w:rsidRPr="003F2916">
        <w:rPr>
          <w:rFonts w:ascii="Times New Roman" w:hAnsi="Times New Roman" w:cs="Times New Roman"/>
          <w:sz w:val="24"/>
          <w:szCs w:val="24"/>
        </w:rPr>
        <w:t>This competition is reminiscent of a sort of conquest, of who possesses control over the mountain peaks</w:t>
      </w:r>
      <w:r w:rsidR="00D724DD" w:rsidRPr="00F455F9">
        <w:rPr>
          <w:rFonts w:ascii="Times New Roman" w:hAnsi="Times New Roman" w:cs="Times New Roman"/>
          <w:sz w:val="24"/>
          <w:szCs w:val="24"/>
        </w:rPr>
        <w:t>, the glaciers, and the rivers.</w:t>
      </w:r>
      <w:r w:rsidR="00D724DD" w:rsidRPr="00D724DD">
        <w:rPr>
          <w:rFonts w:ascii="Times New Roman" w:hAnsi="Times New Roman" w:cs="Times New Roman"/>
          <w:sz w:val="24"/>
          <w:szCs w:val="24"/>
        </w:rPr>
        <w:t xml:space="preserve"> </w:t>
      </w:r>
      <w:r w:rsidR="00D724DD" w:rsidRPr="00F455F9">
        <w:rPr>
          <w:rFonts w:ascii="Times New Roman" w:hAnsi="Times New Roman" w:cs="Times New Roman"/>
          <w:sz w:val="24"/>
          <w:szCs w:val="24"/>
        </w:rPr>
        <w:t>The geostrategic context as defined by state institutions (government, military</w:t>
      </w:r>
      <w:r w:rsidR="00D724DD">
        <w:rPr>
          <w:rFonts w:ascii="Times New Roman" w:hAnsi="Times New Roman" w:cs="Times New Roman"/>
          <w:sz w:val="24"/>
          <w:szCs w:val="24"/>
        </w:rPr>
        <w:t>,</w:t>
      </w:r>
      <w:r w:rsidR="00D724DD" w:rsidRPr="00F455F9">
        <w:rPr>
          <w:rFonts w:ascii="Times New Roman" w:hAnsi="Times New Roman" w:cs="Times New Roman"/>
          <w:sz w:val="24"/>
          <w:szCs w:val="24"/>
        </w:rPr>
        <w:t xml:space="preserve"> and bureaucrats) and other actors (strategic analysts, pressure groups) influences decisions about patterns of local movement. In this respect, socio-spatial imaginaries, as discursive phenomena that represent space for purposes of the mobilization of territory, substantiate state intervention </w:t>
      </w:r>
      <w:r w:rsidR="00D724DD">
        <w:rPr>
          <w:rFonts w:ascii="Times New Roman" w:hAnsi="Times New Roman" w:cs="Times New Roman"/>
          <w:sz w:val="24"/>
          <w:szCs w:val="24"/>
        </w:rPr>
        <w:t>by</w:t>
      </w:r>
      <w:r w:rsidR="00D724DD" w:rsidRPr="00F455F9">
        <w:rPr>
          <w:rFonts w:ascii="Times New Roman" w:hAnsi="Times New Roman" w:cs="Times New Roman"/>
          <w:sz w:val="24"/>
          <w:szCs w:val="24"/>
        </w:rPr>
        <w:t xml:space="preserve"> creat</w:t>
      </w:r>
      <w:r w:rsidR="00D724DD">
        <w:rPr>
          <w:rFonts w:ascii="Times New Roman" w:hAnsi="Times New Roman" w:cs="Times New Roman"/>
          <w:sz w:val="24"/>
          <w:szCs w:val="24"/>
        </w:rPr>
        <w:t>ing</w:t>
      </w:r>
      <w:r w:rsidR="00D724DD" w:rsidRPr="00F455F9">
        <w:rPr>
          <w:rFonts w:ascii="Times New Roman" w:hAnsi="Times New Roman" w:cs="Times New Roman"/>
          <w:sz w:val="24"/>
          <w:szCs w:val="24"/>
        </w:rPr>
        <w:t xml:space="preserve"> a context of uncertainty that needs to be managed.</w:t>
      </w:r>
      <w:r w:rsidR="00D724DD" w:rsidRPr="00F455F9">
        <w:rPr>
          <w:rStyle w:val="Refdenotaalfinal"/>
          <w:rFonts w:ascii="Times New Roman" w:hAnsi="Times New Roman" w:cs="Times New Roman"/>
          <w:sz w:val="24"/>
          <w:szCs w:val="24"/>
        </w:rPr>
        <w:endnoteReference w:id="40"/>
      </w:r>
      <w:r w:rsidR="00D724DD">
        <w:rPr>
          <w:rFonts w:ascii="Times New Roman" w:hAnsi="Times New Roman" w:cs="Times New Roman"/>
          <w:sz w:val="24"/>
          <w:szCs w:val="24"/>
        </w:rPr>
        <w:t xml:space="preserve"> </w:t>
      </w:r>
    </w:p>
    <w:p w14:paraId="71B57153" w14:textId="77777777" w:rsidR="00766FF6" w:rsidRPr="00F455F9" w:rsidRDefault="00766FF6" w:rsidP="00CF3266">
      <w:pPr>
        <w:spacing w:after="0" w:line="360" w:lineRule="auto"/>
        <w:ind w:firstLine="567"/>
        <w:jc w:val="both"/>
        <w:rPr>
          <w:rFonts w:ascii="Times New Roman" w:hAnsi="Times New Roman" w:cs="Times New Roman"/>
          <w:sz w:val="24"/>
          <w:szCs w:val="24"/>
        </w:rPr>
      </w:pPr>
    </w:p>
    <w:p w14:paraId="45D7D26D" w14:textId="704B957D" w:rsidR="00A26F8E" w:rsidRPr="00F455F9" w:rsidRDefault="00766FF6" w:rsidP="00640B56">
      <w:pPr>
        <w:pStyle w:val="Standard1"/>
        <w:spacing w:after="0" w:line="360" w:lineRule="auto"/>
        <w:jc w:val="both"/>
        <w:rPr>
          <w:rFonts w:ascii="Times New Roman" w:hAnsi="Times New Roman" w:cs="Times New Roman"/>
          <w:sz w:val="24"/>
          <w:szCs w:val="24"/>
        </w:rPr>
      </w:pPr>
      <w:r w:rsidRPr="00640B56">
        <w:rPr>
          <w:rFonts w:ascii="Times New Roman" w:hAnsi="Times New Roman" w:cs="Times New Roman"/>
          <w:b/>
          <w:sz w:val="24"/>
          <w:szCs w:val="24"/>
        </w:rPr>
        <w:t>Border wor</w:t>
      </w:r>
      <w:r w:rsidR="00A26F8E" w:rsidRPr="00640B56">
        <w:rPr>
          <w:rFonts w:ascii="Times New Roman" w:hAnsi="Times New Roman" w:cs="Times New Roman"/>
          <w:b/>
          <w:sz w:val="24"/>
          <w:szCs w:val="24"/>
        </w:rPr>
        <w:t>k: normalizing the state space</w:t>
      </w:r>
    </w:p>
    <w:p w14:paraId="03B06E93" w14:textId="16E9D315" w:rsidR="00766FF6" w:rsidRPr="00F455F9" w:rsidRDefault="00B663BD"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w:t>
      </w:r>
      <w:r w:rsidRPr="00F455F9">
        <w:rPr>
          <w:rFonts w:ascii="Times New Roman" w:hAnsi="Times New Roman" w:cs="Times New Roman"/>
          <w:sz w:val="24"/>
          <w:szCs w:val="24"/>
        </w:rPr>
        <w:t>rom an international perspective</w:t>
      </w:r>
      <w:r>
        <w:rPr>
          <w:rFonts w:ascii="Times New Roman" w:hAnsi="Times New Roman" w:cs="Times New Roman"/>
          <w:sz w:val="24"/>
          <w:szCs w:val="24"/>
        </w:rPr>
        <w:t>,</w:t>
      </w:r>
      <w:r w:rsidRPr="00F455F9">
        <w:rPr>
          <w:rFonts w:ascii="Times New Roman" w:hAnsi="Times New Roman" w:cs="Times New Roman"/>
          <w:sz w:val="24"/>
          <w:szCs w:val="24"/>
        </w:rPr>
        <w:t xml:space="preserve"> </w:t>
      </w:r>
      <w:r>
        <w:rPr>
          <w:rFonts w:ascii="Times New Roman" w:hAnsi="Times New Roman" w:cs="Times New Roman"/>
          <w:sz w:val="24"/>
          <w:szCs w:val="24"/>
        </w:rPr>
        <w:t>t</w:t>
      </w:r>
      <w:r w:rsidR="00766FF6" w:rsidRPr="00F455F9">
        <w:rPr>
          <w:rFonts w:ascii="Times New Roman" w:hAnsi="Times New Roman" w:cs="Times New Roman"/>
          <w:sz w:val="24"/>
          <w:szCs w:val="24"/>
        </w:rPr>
        <w:t xml:space="preserve">he image of people travelling across the LoC and goods being exchanged </w:t>
      </w:r>
      <w:r>
        <w:rPr>
          <w:rFonts w:ascii="Times New Roman" w:hAnsi="Times New Roman" w:cs="Times New Roman"/>
          <w:sz w:val="24"/>
          <w:szCs w:val="24"/>
        </w:rPr>
        <w:t>at</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what is known as the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world’s most dangerous border</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(see Chapter 2) is a powerful one. </w:t>
      </w:r>
      <w:r w:rsidR="00A26F8E" w:rsidRPr="00F455F9">
        <w:rPr>
          <w:rFonts w:ascii="Times New Roman" w:hAnsi="Times New Roman" w:cs="Times New Roman"/>
          <w:sz w:val="24"/>
          <w:szCs w:val="24"/>
        </w:rPr>
        <w:t xml:space="preserve">However, </w:t>
      </w:r>
      <w:r w:rsidR="00766FF6" w:rsidRPr="00F455F9">
        <w:rPr>
          <w:rFonts w:ascii="Times New Roman" w:hAnsi="Times New Roman" w:cs="Times New Roman"/>
          <w:sz w:val="24"/>
          <w:szCs w:val="24"/>
        </w:rPr>
        <w:t xml:space="preserve">the situation on the ground shows a more ambivalent picture about the transformation of the border. Nationalist groups in the Kashmir Valley represented by the Hurriyat platform and AJK nationalist groups contest the legitimacy of the LoC. This is shared by sections of the society in </w:t>
      </w:r>
      <w:r w:rsidR="00F54273">
        <w:rPr>
          <w:rFonts w:ascii="Times New Roman" w:hAnsi="Times New Roman" w:cs="Times New Roman"/>
          <w:sz w:val="24"/>
          <w:szCs w:val="24"/>
        </w:rPr>
        <w:t>the Valley and AJK</w:t>
      </w:r>
      <w:r w:rsidR="00766FF6"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41"/>
      </w:r>
      <w:r w:rsidR="00766FF6" w:rsidRPr="00F455F9">
        <w:rPr>
          <w:rFonts w:ascii="Times New Roman" w:hAnsi="Times New Roman" w:cs="Times New Roman"/>
          <w:sz w:val="24"/>
          <w:szCs w:val="24"/>
        </w:rPr>
        <w:t xml:space="preserve"> </w:t>
      </w:r>
      <w:r w:rsidR="00F54273">
        <w:rPr>
          <w:rFonts w:ascii="Times New Roman" w:hAnsi="Times New Roman" w:cs="Times New Roman"/>
          <w:sz w:val="24"/>
          <w:szCs w:val="24"/>
        </w:rPr>
        <w:t>At the same time, n</w:t>
      </w:r>
      <w:r w:rsidR="00766FF6" w:rsidRPr="00F455F9">
        <w:rPr>
          <w:rFonts w:ascii="Times New Roman" w:hAnsi="Times New Roman" w:cs="Times New Roman"/>
          <w:sz w:val="24"/>
          <w:szCs w:val="24"/>
        </w:rPr>
        <w:t xml:space="preserve">on-recognition of the LoC challenges the ambivalent status of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Indian Kashmir</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as an integral part of the Indian s</w:t>
      </w:r>
      <w:r w:rsidR="00A26F8E" w:rsidRPr="00F455F9">
        <w:rPr>
          <w:rFonts w:ascii="Times New Roman" w:hAnsi="Times New Roman" w:cs="Times New Roman"/>
          <w:sz w:val="24"/>
          <w:szCs w:val="24"/>
        </w:rPr>
        <w:t>tate</w:t>
      </w:r>
      <w:r w:rsidR="00766FF6" w:rsidRPr="00F455F9">
        <w:rPr>
          <w:rFonts w:ascii="Times New Roman" w:hAnsi="Times New Roman" w:cs="Times New Roman"/>
          <w:sz w:val="24"/>
          <w:szCs w:val="24"/>
        </w:rPr>
        <w:t xml:space="preserve">. Moreover, the way the cross-LoC mobility of divided families and trade unfolds </w:t>
      </w:r>
      <w:r w:rsidR="0077008D">
        <w:rPr>
          <w:rFonts w:ascii="Times New Roman" w:hAnsi="Times New Roman" w:cs="Times New Roman"/>
          <w:sz w:val="24"/>
          <w:szCs w:val="24"/>
        </w:rPr>
        <w:t xml:space="preserve">indicates </w:t>
      </w:r>
      <w:r w:rsidR="00766FF6" w:rsidRPr="00F455F9">
        <w:rPr>
          <w:rFonts w:ascii="Times New Roman" w:hAnsi="Times New Roman" w:cs="Times New Roman"/>
          <w:sz w:val="24"/>
          <w:szCs w:val="24"/>
        </w:rPr>
        <w:t>the sensibilities</w:t>
      </w:r>
      <w:r w:rsidR="0077008D">
        <w:rPr>
          <w:rFonts w:ascii="Times New Roman" w:hAnsi="Times New Roman" w:cs="Times New Roman"/>
          <w:sz w:val="24"/>
          <w:szCs w:val="24"/>
        </w:rPr>
        <w:t xml:space="preserve"> that are</w:t>
      </w:r>
      <w:r w:rsidR="00766FF6" w:rsidRPr="00F455F9">
        <w:rPr>
          <w:rFonts w:ascii="Times New Roman" w:hAnsi="Times New Roman" w:cs="Times New Roman"/>
          <w:sz w:val="24"/>
          <w:szCs w:val="24"/>
        </w:rPr>
        <w:t xml:space="preserve"> emerging about</w:t>
      </w:r>
      <w:r w:rsidR="00A26F8E" w:rsidRPr="00F455F9">
        <w:rPr>
          <w:rFonts w:ascii="Times New Roman" w:hAnsi="Times New Roman" w:cs="Times New Roman"/>
          <w:sz w:val="24"/>
          <w:szCs w:val="24"/>
        </w:rPr>
        <w:t xml:space="preserve"> the border space. As mentioned above</w:t>
      </w:r>
      <w:r w:rsidR="00766FF6" w:rsidRPr="00F455F9">
        <w:rPr>
          <w:rFonts w:ascii="Times New Roman" w:hAnsi="Times New Roman" w:cs="Times New Roman"/>
          <w:sz w:val="24"/>
          <w:szCs w:val="24"/>
        </w:rPr>
        <w:t>, the implementation of a bureaucracy</w:t>
      </w:r>
      <w:r w:rsidR="00A26F8E" w:rsidRPr="00F455F9">
        <w:rPr>
          <w:rFonts w:ascii="Times New Roman" w:hAnsi="Times New Roman" w:cs="Times New Roman"/>
          <w:sz w:val="24"/>
          <w:szCs w:val="24"/>
        </w:rPr>
        <w:t xml:space="preserve"> and technology to regulate the border exchange, along with </w:t>
      </w:r>
      <w:r w:rsidR="00766FF6" w:rsidRPr="00F455F9">
        <w:rPr>
          <w:rFonts w:ascii="Times New Roman" w:hAnsi="Times New Roman" w:cs="Times New Roman"/>
          <w:sz w:val="24"/>
          <w:szCs w:val="24"/>
        </w:rPr>
        <w:t>fencing</w:t>
      </w:r>
      <w:r w:rsidR="00A26F8E" w:rsidRPr="00F455F9">
        <w:rPr>
          <w:rFonts w:ascii="Times New Roman" w:hAnsi="Times New Roman" w:cs="Times New Roman"/>
          <w:sz w:val="24"/>
          <w:szCs w:val="24"/>
        </w:rPr>
        <w:t xml:space="preserve"> of the LoC</w:t>
      </w:r>
      <w:r w:rsidR="00766FF6" w:rsidRPr="00F455F9">
        <w:rPr>
          <w:rFonts w:ascii="Times New Roman" w:hAnsi="Times New Roman" w:cs="Times New Roman"/>
          <w:sz w:val="24"/>
          <w:szCs w:val="24"/>
        </w:rPr>
        <w:t xml:space="preserve"> from India (to keep threats away), helps sustain the idea that the LoC is becoming a normal border, </w:t>
      </w:r>
      <w:r w:rsidR="00B6486B" w:rsidRPr="00F455F9">
        <w:rPr>
          <w:rFonts w:ascii="Times New Roman" w:hAnsi="Times New Roman" w:cs="Times New Roman"/>
          <w:sz w:val="24"/>
          <w:szCs w:val="24"/>
        </w:rPr>
        <w:t xml:space="preserve">despite </w:t>
      </w:r>
      <w:r w:rsidR="00FC466A">
        <w:rPr>
          <w:rFonts w:ascii="Times New Roman" w:hAnsi="Times New Roman" w:cs="Times New Roman"/>
          <w:sz w:val="24"/>
          <w:szCs w:val="24"/>
        </w:rPr>
        <w:t xml:space="preserve">continued </w:t>
      </w:r>
      <w:r w:rsidR="00B6486B" w:rsidRPr="00F455F9">
        <w:rPr>
          <w:rFonts w:ascii="Times New Roman" w:hAnsi="Times New Roman" w:cs="Times New Roman"/>
          <w:sz w:val="24"/>
          <w:szCs w:val="24"/>
        </w:rPr>
        <w:t>differences</w:t>
      </w:r>
      <w:r w:rsidR="00766FF6" w:rsidRPr="00F455F9">
        <w:rPr>
          <w:rFonts w:ascii="Times New Roman" w:hAnsi="Times New Roman" w:cs="Times New Roman"/>
          <w:sz w:val="24"/>
          <w:szCs w:val="24"/>
        </w:rPr>
        <w:t>. This idea of normality does not apply</w:t>
      </w:r>
      <w:r w:rsidR="00FC466A">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to the border area </w:t>
      </w:r>
      <w:r w:rsidR="00FC466A">
        <w:rPr>
          <w:rFonts w:ascii="Times New Roman" w:hAnsi="Times New Roman" w:cs="Times New Roman"/>
          <w:sz w:val="24"/>
          <w:szCs w:val="24"/>
        </w:rPr>
        <w:t xml:space="preserve">between </w:t>
      </w:r>
      <w:r w:rsidR="00766FF6" w:rsidRPr="00F455F9">
        <w:rPr>
          <w:rFonts w:ascii="Times New Roman" w:hAnsi="Times New Roman" w:cs="Times New Roman"/>
          <w:sz w:val="24"/>
          <w:szCs w:val="24"/>
        </w:rPr>
        <w:t>Baltistan and Kargil, where strong disagreement</w:t>
      </w:r>
      <w:r w:rsidR="0066668F">
        <w:rPr>
          <w:rFonts w:ascii="Times New Roman" w:hAnsi="Times New Roman" w:cs="Times New Roman"/>
          <w:sz w:val="24"/>
          <w:szCs w:val="24"/>
        </w:rPr>
        <w:t>s</w:t>
      </w:r>
      <w:r w:rsidR="00766FF6" w:rsidRPr="00F455F9">
        <w:rPr>
          <w:rFonts w:ascii="Times New Roman" w:hAnsi="Times New Roman" w:cs="Times New Roman"/>
          <w:sz w:val="24"/>
          <w:szCs w:val="24"/>
        </w:rPr>
        <w:t xml:space="preserve"> about the control of some parts of the territory</w:t>
      </w:r>
      <w:r w:rsidR="0066668F" w:rsidRPr="0066668F">
        <w:rPr>
          <w:rFonts w:ascii="Times New Roman" w:hAnsi="Times New Roman" w:cs="Times New Roman"/>
          <w:sz w:val="24"/>
          <w:szCs w:val="24"/>
        </w:rPr>
        <w:t xml:space="preserve"> </w:t>
      </w:r>
      <w:r w:rsidR="0066668F" w:rsidRPr="00F455F9">
        <w:rPr>
          <w:rFonts w:ascii="Times New Roman" w:hAnsi="Times New Roman" w:cs="Times New Roman"/>
          <w:sz w:val="24"/>
          <w:szCs w:val="24"/>
        </w:rPr>
        <w:t>persist</w:t>
      </w:r>
      <w:r w:rsidR="00766FF6" w:rsidRPr="00F455F9">
        <w:rPr>
          <w:rFonts w:ascii="Times New Roman" w:hAnsi="Times New Roman" w:cs="Times New Roman"/>
          <w:sz w:val="24"/>
          <w:szCs w:val="24"/>
        </w:rPr>
        <w:t>.</w:t>
      </w:r>
    </w:p>
    <w:p w14:paraId="228EC21D" w14:textId="78378A05" w:rsidR="00766FF6" w:rsidRPr="00F455F9" w:rsidRDefault="0066668F"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486B" w:rsidRPr="00F455F9">
        <w:rPr>
          <w:rFonts w:ascii="Times New Roman" w:hAnsi="Times New Roman" w:cs="Times New Roman"/>
          <w:sz w:val="24"/>
          <w:szCs w:val="24"/>
        </w:rPr>
        <w:t xml:space="preserve">The border </w:t>
      </w:r>
      <w:r w:rsidR="00205213">
        <w:rPr>
          <w:rFonts w:ascii="Times New Roman" w:hAnsi="Times New Roman" w:cs="Times New Roman"/>
          <w:sz w:val="24"/>
          <w:szCs w:val="24"/>
        </w:rPr>
        <w:t xml:space="preserve">is </w:t>
      </w:r>
      <w:r w:rsidR="00205213" w:rsidRPr="00F455F9">
        <w:rPr>
          <w:rFonts w:ascii="Times New Roman" w:hAnsi="Times New Roman" w:cs="Times New Roman"/>
          <w:sz w:val="24"/>
          <w:szCs w:val="24"/>
        </w:rPr>
        <w:t>becom</w:t>
      </w:r>
      <w:r w:rsidR="00205213">
        <w:rPr>
          <w:rFonts w:ascii="Times New Roman" w:hAnsi="Times New Roman" w:cs="Times New Roman"/>
          <w:sz w:val="24"/>
          <w:szCs w:val="24"/>
        </w:rPr>
        <w:t>ing</w:t>
      </w:r>
      <w:r w:rsidR="00205213"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more difficult to cross for those who have been doing it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illegally</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for decades</w:t>
      </w:r>
      <w:r w:rsidR="00205213">
        <w:rPr>
          <w:rFonts w:ascii="Times New Roman" w:hAnsi="Times New Roman" w:cs="Times New Roman"/>
          <w:sz w:val="24"/>
          <w:szCs w:val="24"/>
        </w:rPr>
        <w:t>, while</w:t>
      </w:r>
      <w:r w:rsidR="00DB5FD1"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only those who have gone through the necessary bureaucratic proce</w:t>
      </w:r>
      <w:r w:rsidR="00591C88" w:rsidRPr="00F455F9">
        <w:rPr>
          <w:rFonts w:ascii="Times New Roman" w:hAnsi="Times New Roman" w:cs="Times New Roman"/>
          <w:sz w:val="24"/>
          <w:szCs w:val="24"/>
        </w:rPr>
        <w:t>dures</w:t>
      </w:r>
      <w:r w:rsidR="00766FF6" w:rsidRPr="00F455F9">
        <w:rPr>
          <w:rFonts w:ascii="Times New Roman" w:hAnsi="Times New Roman" w:cs="Times New Roman"/>
          <w:sz w:val="24"/>
          <w:szCs w:val="24"/>
        </w:rPr>
        <w:t xml:space="preserve"> and possess the appropriate permits and identification documents</w:t>
      </w:r>
      <w:r w:rsidR="0025351E">
        <w:rPr>
          <w:rFonts w:ascii="Times New Roman" w:hAnsi="Times New Roman" w:cs="Times New Roman"/>
          <w:sz w:val="24"/>
          <w:szCs w:val="24"/>
        </w:rPr>
        <w:t xml:space="preserve"> are permitted to cross legally</w:t>
      </w:r>
      <w:r w:rsidR="00766FF6" w:rsidRPr="00F455F9">
        <w:rPr>
          <w:rFonts w:ascii="Times New Roman" w:hAnsi="Times New Roman" w:cs="Times New Roman"/>
          <w:sz w:val="24"/>
          <w:szCs w:val="24"/>
        </w:rPr>
        <w:t xml:space="preserve">. This filtering character reminds us of what </w:t>
      </w:r>
      <w:proofErr w:type="spellStart"/>
      <w:r w:rsidR="00766FF6" w:rsidRPr="00F455F9">
        <w:rPr>
          <w:rFonts w:ascii="Times New Roman" w:hAnsi="Times New Roman" w:cs="Times New Roman"/>
          <w:sz w:val="24"/>
          <w:szCs w:val="24"/>
        </w:rPr>
        <w:t>Mezzadra</w:t>
      </w:r>
      <w:proofErr w:type="spellEnd"/>
      <w:r w:rsidR="00766FF6" w:rsidRPr="00F455F9">
        <w:rPr>
          <w:rFonts w:ascii="Times New Roman" w:hAnsi="Times New Roman" w:cs="Times New Roman"/>
          <w:sz w:val="24"/>
          <w:szCs w:val="24"/>
        </w:rPr>
        <w:t xml:space="preserve"> and Neilson conceptualize as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differential inclusion</w:t>
      </w:r>
      <w:r w:rsidR="002C1C3F" w:rsidRPr="00F455F9">
        <w:rPr>
          <w:rFonts w:ascii="Times New Roman" w:hAnsi="Times New Roman" w:cs="Times New Roman"/>
          <w:sz w:val="24"/>
          <w:szCs w:val="24"/>
        </w:rPr>
        <w:t>’</w:t>
      </w:r>
      <w:r w:rsidR="005A609B"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that is, the </w:t>
      </w:r>
      <w:r w:rsidR="002C1C3F" w:rsidRPr="00F455F9">
        <w:rPr>
          <w:rFonts w:ascii="Times New Roman" w:hAnsi="Times New Roman" w:cs="Times New Roman"/>
          <w:sz w:val="24"/>
          <w:szCs w:val="24"/>
        </w:rPr>
        <w:t>‘</w:t>
      </w:r>
      <w:r w:rsidR="00B6486B" w:rsidRPr="00F455F9">
        <w:rPr>
          <w:rFonts w:ascii="Times New Roman" w:hAnsi="Times New Roman" w:cs="Times New Roman"/>
          <w:sz w:val="24"/>
          <w:szCs w:val="24"/>
        </w:rPr>
        <w:t xml:space="preserve">means for describing and </w:t>
      </w:r>
      <w:proofErr w:type="spellStart"/>
      <w:r w:rsidR="00B6486B" w:rsidRPr="00F455F9">
        <w:rPr>
          <w:rFonts w:ascii="Times New Roman" w:hAnsi="Times New Roman" w:cs="Times New Roman"/>
          <w:sz w:val="24"/>
          <w:szCs w:val="24"/>
        </w:rPr>
        <w:t>analy</w:t>
      </w:r>
      <w:r w:rsidR="0023341E" w:rsidRPr="00F455F9">
        <w:rPr>
          <w:rFonts w:ascii="Times New Roman" w:hAnsi="Times New Roman" w:cs="Times New Roman"/>
          <w:sz w:val="24"/>
          <w:szCs w:val="24"/>
        </w:rPr>
        <w:t>z</w:t>
      </w:r>
      <w:r w:rsidR="00766FF6" w:rsidRPr="00F455F9">
        <w:rPr>
          <w:rFonts w:ascii="Times New Roman" w:hAnsi="Times New Roman" w:cs="Times New Roman"/>
          <w:sz w:val="24"/>
          <w:szCs w:val="24"/>
        </w:rPr>
        <w:t>ing</w:t>
      </w:r>
      <w:proofErr w:type="spellEnd"/>
      <w:r w:rsidR="00766FF6" w:rsidRPr="00F455F9">
        <w:rPr>
          <w:rFonts w:ascii="Times New Roman" w:hAnsi="Times New Roman" w:cs="Times New Roman"/>
          <w:sz w:val="24"/>
          <w:szCs w:val="24"/>
        </w:rPr>
        <w:t xml:space="preserve"> how inclusion in a sphere, society, </w:t>
      </w:r>
      <w:r w:rsidR="00766FF6" w:rsidRPr="00F455F9">
        <w:rPr>
          <w:rFonts w:ascii="Times New Roman" w:hAnsi="Times New Roman" w:cs="Times New Roman"/>
          <w:sz w:val="24"/>
          <w:szCs w:val="24"/>
        </w:rPr>
        <w:lastRenderedPageBreak/>
        <w:t>or realm can be subject to varying degrees of subordination rule, discrimination, and segmentation.</w:t>
      </w:r>
      <w:r w:rsidR="002C1C3F"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42"/>
      </w:r>
      <w:r w:rsidR="00C821F1" w:rsidRPr="00F455F9">
        <w:rPr>
          <w:rFonts w:ascii="Times New Roman" w:hAnsi="Times New Roman" w:cs="Times New Roman"/>
          <w:sz w:val="24"/>
          <w:szCs w:val="24"/>
        </w:rPr>
        <w:t xml:space="preserve"> </w:t>
      </w:r>
      <w:r w:rsidR="00B6486B" w:rsidRPr="00F455F9">
        <w:rPr>
          <w:rFonts w:ascii="Times New Roman" w:hAnsi="Times New Roman" w:cs="Times New Roman"/>
          <w:sz w:val="24"/>
          <w:szCs w:val="24"/>
        </w:rPr>
        <w:t>Differential inclusion is a ‘border method’</w:t>
      </w:r>
      <w:r w:rsidR="00766FF6" w:rsidRPr="00F455F9">
        <w:rPr>
          <w:rFonts w:ascii="Times New Roman" w:hAnsi="Times New Roman" w:cs="Times New Roman"/>
          <w:sz w:val="24"/>
          <w:szCs w:val="24"/>
        </w:rPr>
        <w:t xml:space="preserve"> of administering through the interplay of humann</w:t>
      </w:r>
      <w:r w:rsidR="0023341E" w:rsidRPr="00F455F9">
        <w:rPr>
          <w:rFonts w:ascii="Times New Roman" w:hAnsi="Times New Roman" w:cs="Times New Roman"/>
          <w:sz w:val="24"/>
          <w:szCs w:val="24"/>
        </w:rPr>
        <w:t>ess</w:t>
      </w:r>
      <w:r w:rsidR="00766FF6" w:rsidRPr="00F455F9">
        <w:rPr>
          <w:rFonts w:ascii="Times New Roman" w:hAnsi="Times New Roman" w:cs="Times New Roman"/>
          <w:sz w:val="24"/>
          <w:szCs w:val="24"/>
        </w:rPr>
        <w:t xml:space="preserve"> (of divided families allowed to meet and traders conduct</w:t>
      </w:r>
      <w:r w:rsidR="0025351E">
        <w:rPr>
          <w:rFonts w:ascii="Times New Roman" w:hAnsi="Times New Roman" w:cs="Times New Roman"/>
          <w:sz w:val="24"/>
          <w:szCs w:val="24"/>
        </w:rPr>
        <w:t>ing</w:t>
      </w:r>
      <w:r w:rsidR="00766FF6" w:rsidRPr="00F455F9">
        <w:rPr>
          <w:rFonts w:ascii="Times New Roman" w:hAnsi="Times New Roman" w:cs="Times New Roman"/>
          <w:sz w:val="24"/>
          <w:szCs w:val="24"/>
        </w:rPr>
        <w:t xml:space="preserve"> symbolic trade) and processes of securiti</w:t>
      </w:r>
      <w:r w:rsidR="00B6486B" w:rsidRPr="00F455F9">
        <w:rPr>
          <w:rFonts w:ascii="Times New Roman" w:hAnsi="Times New Roman" w:cs="Times New Roman"/>
          <w:sz w:val="24"/>
          <w:szCs w:val="24"/>
        </w:rPr>
        <w:t>z</w:t>
      </w:r>
      <w:r w:rsidR="00766FF6" w:rsidRPr="00F455F9">
        <w:rPr>
          <w:rFonts w:ascii="Times New Roman" w:hAnsi="Times New Roman" w:cs="Times New Roman"/>
          <w:sz w:val="24"/>
          <w:szCs w:val="24"/>
        </w:rPr>
        <w:t>ation (reflected in fencing and regulation). It denotes a form of governance operating as a new rationality, a strategy of border institutionali</w:t>
      </w:r>
      <w:r w:rsidR="00B6486B" w:rsidRPr="00F455F9">
        <w:rPr>
          <w:rFonts w:ascii="Times New Roman" w:hAnsi="Times New Roman" w:cs="Times New Roman"/>
          <w:sz w:val="24"/>
          <w:szCs w:val="24"/>
        </w:rPr>
        <w:t>z</w:t>
      </w:r>
      <w:r w:rsidR="00766FF6" w:rsidRPr="00F455F9">
        <w:rPr>
          <w:rFonts w:ascii="Times New Roman" w:hAnsi="Times New Roman" w:cs="Times New Roman"/>
          <w:sz w:val="24"/>
          <w:szCs w:val="24"/>
        </w:rPr>
        <w:t>ation by agents of the state</w:t>
      </w:r>
      <w:r w:rsidR="0025351E">
        <w:rPr>
          <w:rFonts w:ascii="Times New Roman" w:hAnsi="Times New Roman" w:cs="Times New Roman"/>
          <w:sz w:val="24"/>
          <w:szCs w:val="24"/>
        </w:rPr>
        <w:t>—</w:t>
      </w:r>
      <w:r w:rsidR="00766FF6" w:rsidRPr="00F455F9">
        <w:rPr>
          <w:rFonts w:ascii="Times New Roman" w:hAnsi="Times New Roman" w:cs="Times New Roman"/>
          <w:sz w:val="24"/>
          <w:szCs w:val="24"/>
        </w:rPr>
        <w:t>army, border officials, police administration</w:t>
      </w:r>
      <w:r w:rsidR="0025351E">
        <w:rPr>
          <w:rFonts w:ascii="Times New Roman" w:hAnsi="Times New Roman" w:cs="Times New Roman"/>
          <w:sz w:val="24"/>
          <w:szCs w:val="24"/>
        </w:rPr>
        <w:t>—</w:t>
      </w:r>
      <w:r w:rsidR="00766FF6" w:rsidRPr="00F455F9">
        <w:rPr>
          <w:rFonts w:ascii="Times New Roman" w:hAnsi="Times New Roman" w:cs="Times New Roman"/>
          <w:sz w:val="24"/>
          <w:szCs w:val="24"/>
        </w:rPr>
        <w:t xml:space="preserve">to control these territories </w:t>
      </w:r>
      <w:r w:rsidR="0025351E">
        <w:rPr>
          <w:rFonts w:ascii="Times New Roman" w:hAnsi="Times New Roman" w:cs="Times New Roman"/>
          <w:sz w:val="24"/>
          <w:szCs w:val="24"/>
        </w:rPr>
        <w:t>in</w:t>
      </w:r>
      <w:r w:rsidR="0025351E"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new </w:t>
      </w:r>
      <w:r w:rsidR="0025351E">
        <w:rPr>
          <w:rFonts w:ascii="Times New Roman" w:hAnsi="Times New Roman" w:cs="Times New Roman"/>
          <w:sz w:val="24"/>
          <w:szCs w:val="24"/>
        </w:rPr>
        <w:t>ways</w:t>
      </w:r>
      <w:r w:rsidR="00766FF6" w:rsidRPr="00F455F9">
        <w:rPr>
          <w:rFonts w:ascii="Times New Roman" w:hAnsi="Times New Roman" w:cs="Times New Roman"/>
          <w:sz w:val="24"/>
          <w:szCs w:val="24"/>
        </w:rPr>
        <w:t>.</w:t>
      </w:r>
      <w:r w:rsidR="005A609B" w:rsidRPr="00F455F9">
        <w:rPr>
          <w:rStyle w:val="Refdenotaalfinal"/>
          <w:rFonts w:ascii="Times New Roman" w:hAnsi="Times New Roman" w:cs="Times New Roman"/>
          <w:sz w:val="24"/>
          <w:szCs w:val="24"/>
        </w:rPr>
        <w:endnoteReference w:id="43"/>
      </w:r>
      <w:r w:rsidR="00766FF6" w:rsidRPr="00F455F9">
        <w:rPr>
          <w:rFonts w:ascii="Times New Roman" w:hAnsi="Times New Roman" w:cs="Times New Roman"/>
          <w:sz w:val="24"/>
          <w:szCs w:val="24"/>
        </w:rPr>
        <w:t xml:space="preserve"> </w:t>
      </w:r>
      <w:r w:rsidR="00143C79">
        <w:rPr>
          <w:rFonts w:ascii="Times New Roman" w:hAnsi="Times New Roman" w:cs="Times New Roman"/>
          <w:sz w:val="24"/>
          <w:szCs w:val="24"/>
        </w:rPr>
        <w:t>Since</w:t>
      </w:r>
      <w:r w:rsidR="00766FF6" w:rsidRPr="00F455F9">
        <w:rPr>
          <w:rFonts w:ascii="Times New Roman" w:hAnsi="Times New Roman" w:cs="Times New Roman"/>
          <w:sz w:val="24"/>
          <w:szCs w:val="24"/>
        </w:rPr>
        <w:t xml:space="preserve"> inter-state conflict and hostility is no longer sustainable, and dissent in these territories has not been channelled by democratic or more inclusive processes (in</w:t>
      </w:r>
      <w:r w:rsidR="00143C79" w:rsidRPr="00143C79">
        <w:rPr>
          <w:rFonts w:ascii="Times New Roman" w:hAnsi="Times New Roman" w:cs="Times New Roman"/>
          <w:sz w:val="24"/>
          <w:szCs w:val="24"/>
        </w:rPr>
        <w:t xml:space="preserve"> </w:t>
      </w:r>
      <w:r w:rsidR="00143C79" w:rsidRPr="00F455F9">
        <w:rPr>
          <w:rFonts w:ascii="Times New Roman" w:hAnsi="Times New Roman" w:cs="Times New Roman"/>
          <w:sz w:val="24"/>
          <w:szCs w:val="24"/>
        </w:rPr>
        <w:t>either</w:t>
      </w:r>
      <w:r w:rsidR="00766FF6" w:rsidRPr="00F455F9">
        <w:rPr>
          <w:rFonts w:ascii="Times New Roman" w:hAnsi="Times New Roman" w:cs="Times New Roman"/>
          <w:sz w:val="24"/>
          <w:szCs w:val="24"/>
        </w:rPr>
        <w:t xml:space="preserve"> AJK or the Kashmir Valley), India and Pakistan seek to gain control of these areas </w:t>
      </w:r>
      <w:r w:rsidR="00143C79">
        <w:rPr>
          <w:rFonts w:ascii="Times New Roman" w:hAnsi="Times New Roman" w:cs="Times New Roman"/>
          <w:sz w:val="24"/>
          <w:szCs w:val="24"/>
        </w:rPr>
        <w:t>through</w:t>
      </w:r>
      <w:r w:rsidR="00143C79"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non-military means that imply more sophisticated techniques of control. Gradually, the ambivalent and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unruly</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border space is being subsumed into the realm of the state space. This does not only affect </w:t>
      </w:r>
      <w:r w:rsidR="00143C79">
        <w:rPr>
          <w:rFonts w:ascii="Times New Roman" w:hAnsi="Times New Roman" w:cs="Times New Roman"/>
          <w:sz w:val="24"/>
          <w:szCs w:val="24"/>
        </w:rPr>
        <w:t xml:space="preserve">the </w:t>
      </w:r>
      <w:r w:rsidR="00766FF6" w:rsidRPr="00F455F9">
        <w:rPr>
          <w:rFonts w:ascii="Times New Roman" w:hAnsi="Times New Roman" w:cs="Times New Roman"/>
          <w:sz w:val="24"/>
          <w:szCs w:val="24"/>
        </w:rPr>
        <w:t xml:space="preserve">interventions </w:t>
      </w:r>
      <w:r w:rsidR="00143C79">
        <w:rPr>
          <w:rFonts w:ascii="Times New Roman" w:hAnsi="Times New Roman" w:cs="Times New Roman"/>
          <w:sz w:val="24"/>
          <w:szCs w:val="24"/>
        </w:rPr>
        <w:t xml:space="preserve">that </w:t>
      </w:r>
      <w:r w:rsidR="00766FF6" w:rsidRPr="00F455F9">
        <w:rPr>
          <w:rFonts w:ascii="Times New Roman" w:hAnsi="Times New Roman" w:cs="Times New Roman"/>
          <w:sz w:val="24"/>
          <w:szCs w:val="24"/>
        </w:rPr>
        <w:t>specifically concern the LoC, but also</w:t>
      </w:r>
      <w:r w:rsidR="00143C79">
        <w:rPr>
          <w:rFonts w:ascii="Times New Roman" w:hAnsi="Times New Roman" w:cs="Times New Roman"/>
          <w:sz w:val="24"/>
          <w:szCs w:val="24"/>
        </w:rPr>
        <w:t xml:space="preserve"> results in</w:t>
      </w:r>
      <w:r w:rsidR="00766FF6" w:rsidRPr="00F455F9">
        <w:rPr>
          <w:rFonts w:ascii="Times New Roman" w:hAnsi="Times New Roman" w:cs="Times New Roman"/>
          <w:sz w:val="24"/>
          <w:szCs w:val="24"/>
        </w:rPr>
        <w:t xml:space="preserve"> the transformation of the disputed character of these territories.</w:t>
      </w:r>
      <w:r w:rsidR="00143C79">
        <w:rPr>
          <w:rFonts w:ascii="Times New Roman" w:hAnsi="Times New Roman" w:cs="Times New Roman"/>
          <w:sz w:val="24"/>
          <w:szCs w:val="24"/>
        </w:rPr>
        <w:t xml:space="preserve"> T</w:t>
      </w:r>
      <w:r w:rsidR="00143C79" w:rsidRPr="00F455F9">
        <w:rPr>
          <w:rFonts w:ascii="Times New Roman" w:hAnsi="Times New Roman" w:cs="Times New Roman"/>
          <w:sz w:val="24"/>
          <w:szCs w:val="24"/>
        </w:rPr>
        <w:t xml:space="preserve">he </w:t>
      </w:r>
      <w:r w:rsidR="00766FF6" w:rsidRPr="00F455F9">
        <w:rPr>
          <w:rFonts w:ascii="Times New Roman" w:hAnsi="Times New Roman" w:cs="Times New Roman"/>
          <w:sz w:val="24"/>
          <w:szCs w:val="24"/>
        </w:rPr>
        <w:t>Indian and Pakistani sides of the Kashmir-disputed territories</w:t>
      </w:r>
      <w:r w:rsidR="00143C79">
        <w:rPr>
          <w:rFonts w:ascii="Times New Roman" w:hAnsi="Times New Roman" w:cs="Times New Roman"/>
          <w:sz w:val="24"/>
          <w:szCs w:val="24"/>
        </w:rPr>
        <w:t xml:space="preserve"> </w:t>
      </w:r>
      <w:r w:rsidR="00CA24F9">
        <w:rPr>
          <w:rFonts w:ascii="Times New Roman" w:hAnsi="Times New Roman" w:cs="Times New Roman"/>
          <w:sz w:val="24"/>
          <w:szCs w:val="24"/>
        </w:rPr>
        <w:t>use different strategies to approach this process</w:t>
      </w:r>
      <w:r w:rsidR="00766FF6" w:rsidRPr="00F455F9">
        <w:rPr>
          <w:rFonts w:ascii="Times New Roman" w:hAnsi="Times New Roman" w:cs="Times New Roman"/>
          <w:sz w:val="24"/>
          <w:szCs w:val="24"/>
        </w:rPr>
        <w:t>.</w:t>
      </w:r>
    </w:p>
    <w:p w14:paraId="59B99BAA" w14:textId="77777777" w:rsidR="00766FF6" w:rsidRPr="00F455F9" w:rsidRDefault="00766FF6" w:rsidP="00CF3266">
      <w:pPr>
        <w:pStyle w:val="Standard1"/>
        <w:spacing w:after="0" w:line="360" w:lineRule="auto"/>
        <w:ind w:firstLine="567"/>
        <w:jc w:val="both"/>
        <w:rPr>
          <w:rFonts w:ascii="Times New Roman" w:hAnsi="Times New Roman" w:cs="Times New Roman"/>
          <w:i/>
          <w:sz w:val="24"/>
          <w:szCs w:val="24"/>
        </w:rPr>
      </w:pPr>
    </w:p>
    <w:p w14:paraId="4095AD63" w14:textId="77777777" w:rsidR="00766FF6" w:rsidRPr="00F455F9" w:rsidRDefault="00766FF6" w:rsidP="007024B5">
      <w:pPr>
        <w:pStyle w:val="Standard1"/>
        <w:spacing w:after="0" w:line="360" w:lineRule="auto"/>
        <w:jc w:val="both"/>
        <w:rPr>
          <w:rFonts w:ascii="Times New Roman" w:hAnsi="Times New Roman" w:cs="Times New Roman"/>
          <w:i/>
          <w:sz w:val="24"/>
          <w:szCs w:val="24"/>
        </w:rPr>
      </w:pPr>
      <w:r w:rsidRPr="00F455F9">
        <w:rPr>
          <w:rFonts w:ascii="Times New Roman" w:hAnsi="Times New Roman" w:cs="Times New Roman"/>
          <w:i/>
          <w:sz w:val="24"/>
          <w:szCs w:val="24"/>
        </w:rPr>
        <w:t xml:space="preserve">The </w:t>
      </w:r>
      <w:r w:rsidR="002C1C3F" w:rsidRPr="00F455F9">
        <w:rPr>
          <w:rFonts w:ascii="Times New Roman" w:hAnsi="Times New Roman" w:cs="Times New Roman"/>
          <w:i/>
          <w:sz w:val="24"/>
          <w:szCs w:val="24"/>
        </w:rPr>
        <w:t>‘</w:t>
      </w:r>
      <w:r w:rsidRPr="00F455F9">
        <w:rPr>
          <w:rFonts w:ascii="Times New Roman" w:hAnsi="Times New Roman" w:cs="Times New Roman"/>
          <w:i/>
          <w:sz w:val="24"/>
          <w:szCs w:val="24"/>
        </w:rPr>
        <w:t xml:space="preserve">return to normalcy’ and </w:t>
      </w:r>
      <w:r w:rsidR="002C1C3F" w:rsidRPr="00F455F9">
        <w:rPr>
          <w:rFonts w:ascii="Times New Roman" w:hAnsi="Times New Roman" w:cs="Times New Roman"/>
          <w:i/>
          <w:sz w:val="24"/>
          <w:szCs w:val="24"/>
        </w:rPr>
        <w:t>‘</w:t>
      </w:r>
      <w:r w:rsidR="005E5540" w:rsidRPr="00F455F9">
        <w:rPr>
          <w:rFonts w:ascii="Times New Roman" w:hAnsi="Times New Roman" w:cs="Times New Roman"/>
          <w:i/>
          <w:sz w:val="24"/>
          <w:szCs w:val="24"/>
        </w:rPr>
        <w:t>normaliz</w:t>
      </w:r>
      <w:r w:rsidRPr="00F455F9">
        <w:rPr>
          <w:rFonts w:ascii="Times New Roman" w:hAnsi="Times New Roman" w:cs="Times New Roman"/>
          <w:i/>
          <w:sz w:val="24"/>
          <w:szCs w:val="24"/>
        </w:rPr>
        <w:t>ation</w:t>
      </w:r>
      <w:r w:rsidR="002C1C3F" w:rsidRPr="00F455F9">
        <w:rPr>
          <w:rFonts w:ascii="Times New Roman" w:hAnsi="Times New Roman" w:cs="Times New Roman"/>
          <w:i/>
          <w:sz w:val="24"/>
          <w:szCs w:val="24"/>
        </w:rPr>
        <w:t>’</w:t>
      </w:r>
      <w:r w:rsidRPr="00F455F9">
        <w:rPr>
          <w:rFonts w:ascii="Times New Roman" w:hAnsi="Times New Roman" w:cs="Times New Roman"/>
          <w:i/>
          <w:sz w:val="24"/>
          <w:szCs w:val="24"/>
        </w:rPr>
        <w:t xml:space="preserve"> policy in Indian Kashmir</w:t>
      </w:r>
    </w:p>
    <w:p w14:paraId="492986A1" w14:textId="6F662266" w:rsidR="00766FF6" w:rsidRPr="00F455F9" w:rsidRDefault="00CA24F9" w:rsidP="00640B56">
      <w:pPr>
        <w:pStyle w:val="Standard1"/>
        <w:tabs>
          <w:tab w:val="left" w:pos="567"/>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Unlike in Pakistan, Indian governments have</w:t>
      </w:r>
      <w:r w:rsidR="00D345E2" w:rsidRPr="00D345E2">
        <w:rPr>
          <w:rFonts w:ascii="Times New Roman" w:hAnsi="Times New Roman" w:cs="Times New Roman"/>
          <w:sz w:val="24"/>
          <w:szCs w:val="24"/>
        </w:rPr>
        <w:t xml:space="preserve"> </w:t>
      </w:r>
      <w:r w:rsidR="00D345E2" w:rsidRPr="00F455F9">
        <w:rPr>
          <w:rFonts w:ascii="Times New Roman" w:hAnsi="Times New Roman" w:cs="Times New Roman"/>
          <w:sz w:val="24"/>
          <w:szCs w:val="24"/>
        </w:rPr>
        <w:t>not</w:t>
      </w:r>
      <w:r w:rsidR="00D345E2">
        <w:rPr>
          <w:rFonts w:ascii="Times New Roman" w:hAnsi="Times New Roman" w:cs="Times New Roman"/>
          <w:sz w:val="24"/>
          <w:szCs w:val="24"/>
        </w:rPr>
        <w:t xml:space="preserve"> </w:t>
      </w:r>
      <w:r w:rsidR="00766FF6" w:rsidRPr="00F455F9">
        <w:rPr>
          <w:rFonts w:ascii="Times New Roman" w:hAnsi="Times New Roman" w:cs="Times New Roman"/>
          <w:sz w:val="24"/>
          <w:szCs w:val="24"/>
        </w:rPr>
        <w:t>shown much interest in claiming AJK and Gilgit-Baltistan, except for the continued depiction of these territories as part of India</w:t>
      </w:r>
      <w:r w:rsidR="00D345E2" w:rsidRPr="00D345E2">
        <w:rPr>
          <w:rFonts w:ascii="Times New Roman" w:hAnsi="Times New Roman" w:cs="Times New Roman"/>
          <w:sz w:val="24"/>
          <w:szCs w:val="24"/>
        </w:rPr>
        <w:t xml:space="preserve"> </w:t>
      </w:r>
      <w:r w:rsidR="00D345E2" w:rsidRPr="00F455F9">
        <w:rPr>
          <w:rFonts w:ascii="Times New Roman" w:hAnsi="Times New Roman" w:cs="Times New Roman"/>
          <w:sz w:val="24"/>
          <w:szCs w:val="24"/>
        </w:rPr>
        <w:t>on maps</w:t>
      </w:r>
      <w:r w:rsidR="00766FF6"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44"/>
      </w:r>
      <w:r w:rsidR="00766FF6" w:rsidRPr="00F455F9">
        <w:rPr>
          <w:rFonts w:ascii="Times New Roman" w:hAnsi="Times New Roman" w:cs="Times New Roman"/>
          <w:sz w:val="24"/>
          <w:szCs w:val="24"/>
        </w:rPr>
        <w:t xml:space="preserve"> Sporadic outbursts by chauvinist Hindu politicians that have gained prominence in the second decade of the twenty-first century can be seen more as </w:t>
      </w:r>
      <w:r w:rsidR="00D724DD">
        <w:rPr>
          <w:rFonts w:ascii="Times New Roman" w:hAnsi="Times New Roman" w:cs="Times New Roman"/>
          <w:sz w:val="24"/>
          <w:szCs w:val="24"/>
        </w:rPr>
        <w:t>a</w:t>
      </w:r>
      <w:r w:rsidR="0063599B">
        <w:rPr>
          <w:rFonts w:ascii="Times New Roman" w:hAnsi="Times New Roman" w:cs="Times New Roman"/>
          <w:sz w:val="24"/>
          <w:szCs w:val="24"/>
        </w:rPr>
        <w:t>n</w:t>
      </w:r>
      <w:r w:rsidR="00D724DD">
        <w:rPr>
          <w:rFonts w:ascii="Times New Roman" w:hAnsi="Times New Roman" w:cs="Times New Roman"/>
          <w:sz w:val="24"/>
          <w:szCs w:val="24"/>
        </w:rPr>
        <w:t xml:space="preserve"> irritating issue </w:t>
      </w:r>
      <w:r w:rsidR="00766FF6" w:rsidRPr="00F455F9">
        <w:rPr>
          <w:rFonts w:ascii="Times New Roman" w:hAnsi="Times New Roman" w:cs="Times New Roman"/>
          <w:sz w:val="24"/>
          <w:szCs w:val="24"/>
        </w:rPr>
        <w:t>than a real demand. India has never initiated a major military operation across the border, although it has occasionally incited border tension</w:t>
      </w:r>
      <w:r w:rsidR="00D345E2">
        <w:rPr>
          <w:rFonts w:ascii="Times New Roman" w:hAnsi="Times New Roman" w:cs="Times New Roman"/>
          <w:sz w:val="24"/>
          <w:szCs w:val="24"/>
        </w:rPr>
        <w:t>s</w:t>
      </w:r>
      <w:r w:rsidR="00766FF6" w:rsidRPr="00F455F9">
        <w:rPr>
          <w:rFonts w:ascii="Times New Roman" w:hAnsi="Times New Roman" w:cs="Times New Roman"/>
          <w:sz w:val="24"/>
          <w:szCs w:val="24"/>
        </w:rPr>
        <w:t xml:space="preserve"> for political purposes at home, </w:t>
      </w:r>
      <w:r w:rsidR="00D345E2">
        <w:rPr>
          <w:rFonts w:ascii="Times New Roman" w:hAnsi="Times New Roman" w:cs="Times New Roman"/>
          <w:sz w:val="24"/>
          <w:szCs w:val="24"/>
        </w:rPr>
        <w:t>such as</w:t>
      </w:r>
      <w:r w:rsidR="00766FF6" w:rsidRPr="00F455F9">
        <w:rPr>
          <w:rFonts w:ascii="Times New Roman" w:hAnsi="Times New Roman" w:cs="Times New Roman"/>
          <w:sz w:val="24"/>
          <w:szCs w:val="24"/>
        </w:rPr>
        <w:t xml:space="preserve"> during the serious border clashes in 2013</w:t>
      </w:r>
      <w:r w:rsidR="001878E0" w:rsidRPr="00F455F9">
        <w:rPr>
          <w:rFonts w:ascii="Times New Roman" w:hAnsi="Times New Roman" w:cs="Times New Roman"/>
          <w:sz w:val="24"/>
          <w:szCs w:val="24"/>
        </w:rPr>
        <w:t>, and it</w:t>
      </w:r>
      <w:r w:rsidR="005770CD" w:rsidRPr="00F455F9">
        <w:rPr>
          <w:rFonts w:ascii="Times New Roman" w:hAnsi="Times New Roman" w:cs="Times New Roman"/>
          <w:sz w:val="24"/>
          <w:szCs w:val="24"/>
        </w:rPr>
        <w:t xml:space="preserve"> i</w:t>
      </w:r>
      <w:r w:rsidR="001878E0" w:rsidRPr="00F455F9">
        <w:rPr>
          <w:rFonts w:ascii="Times New Roman" w:hAnsi="Times New Roman" w:cs="Times New Roman"/>
          <w:sz w:val="24"/>
          <w:szCs w:val="24"/>
        </w:rPr>
        <w:t xml:space="preserve">s held responsible for </w:t>
      </w:r>
      <w:r w:rsidR="00D345E2">
        <w:rPr>
          <w:rFonts w:ascii="Times New Roman" w:hAnsi="Times New Roman" w:cs="Times New Roman"/>
          <w:sz w:val="24"/>
          <w:szCs w:val="24"/>
        </w:rPr>
        <w:t xml:space="preserve">the </w:t>
      </w:r>
      <w:r w:rsidR="001878E0" w:rsidRPr="00F455F9">
        <w:rPr>
          <w:rFonts w:ascii="Times New Roman" w:hAnsi="Times New Roman" w:cs="Times New Roman"/>
          <w:sz w:val="24"/>
          <w:szCs w:val="24"/>
        </w:rPr>
        <w:t>increasing border tensio</w:t>
      </w:r>
      <w:r w:rsidR="00363BBC" w:rsidRPr="00F455F9">
        <w:rPr>
          <w:rFonts w:ascii="Times New Roman" w:hAnsi="Times New Roman" w:cs="Times New Roman"/>
          <w:sz w:val="24"/>
          <w:szCs w:val="24"/>
        </w:rPr>
        <w:t>n</w:t>
      </w:r>
      <w:r w:rsidR="005770CD" w:rsidRPr="00F455F9">
        <w:rPr>
          <w:rFonts w:ascii="Times New Roman" w:hAnsi="Times New Roman" w:cs="Times New Roman"/>
          <w:sz w:val="24"/>
          <w:szCs w:val="24"/>
        </w:rPr>
        <w:t xml:space="preserve"> since</w:t>
      </w:r>
      <w:r w:rsidR="0063599B">
        <w:rPr>
          <w:rFonts w:ascii="Times New Roman" w:hAnsi="Times New Roman" w:cs="Times New Roman"/>
          <w:sz w:val="24"/>
          <w:szCs w:val="24"/>
        </w:rPr>
        <w:t xml:space="preserve"> the summer of</w:t>
      </w:r>
      <w:r w:rsidR="005770CD" w:rsidRPr="00F455F9">
        <w:rPr>
          <w:rFonts w:ascii="Times New Roman" w:hAnsi="Times New Roman" w:cs="Times New Roman"/>
          <w:sz w:val="24"/>
          <w:szCs w:val="24"/>
        </w:rPr>
        <w:t xml:space="preserve"> 2016</w:t>
      </w:r>
      <w:r w:rsidR="001878E0" w:rsidRPr="00F455F9">
        <w:rPr>
          <w:rFonts w:ascii="Times New Roman" w:hAnsi="Times New Roman" w:cs="Times New Roman"/>
          <w:sz w:val="24"/>
          <w:szCs w:val="24"/>
        </w:rPr>
        <w:t xml:space="preserve"> </w:t>
      </w:r>
      <w:r w:rsidR="005770CD" w:rsidRPr="00F455F9">
        <w:rPr>
          <w:rFonts w:ascii="Times New Roman" w:hAnsi="Times New Roman" w:cs="Times New Roman"/>
          <w:sz w:val="24"/>
          <w:szCs w:val="24"/>
        </w:rPr>
        <w:t xml:space="preserve">in which </w:t>
      </w:r>
      <w:r w:rsidR="007441AB" w:rsidRPr="00F455F9">
        <w:rPr>
          <w:rFonts w:ascii="Times New Roman" w:hAnsi="Times New Roman" w:cs="Times New Roman"/>
          <w:sz w:val="24"/>
          <w:szCs w:val="24"/>
        </w:rPr>
        <w:t>its</w:t>
      </w:r>
      <w:r w:rsidR="005770CD" w:rsidRPr="00F455F9">
        <w:rPr>
          <w:rFonts w:ascii="Times New Roman" w:hAnsi="Times New Roman" w:cs="Times New Roman"/>
          <w:sz w:val="24"/>
          <w:szCs w:val="24"/>
        </w:rPr>
        <w:t xml:space="preserve"> army even </w:t>
      </w:r>
      <w:r w:rsidR="001878E0" w:rsidRPr="00F455F9">
        <w:rPr>
          <w:rFonts w:ascii="Times New Roman" w:hAnsi="Times New Roman" w:cs="Times New Roman"/>
          <w:sz w:val="24"/>
          <w:szCs w:val="24"/>
        </w:rPr>
        <w:t>allegedly cross</w:t>
      </w:r>
      <w:r w:rsidR="005770CD" w:rsidRPr="00F455F9">
        <w:rPr>
          <w:rFonts w:ascii="Times New Roman" w:hAnsi="Times New Roman" w:cs="Times New Roman"/>
          <w:sz w:val="24"/>
          <w:szCs w:val="24"/>
        </w:rPr>
        <w:t>ed</w:t>
      </w:r>
      <w:r w:rsidR="001878E0" w:rsidRPr="00F455F9">
        <w:rPr>
          <w:rFonts w:ascii="Times New Roman" w:hAnsi="Times New Roman" w:cs="Times New Roman"/>
          <w:sz w:val="24"/>
          <w:szCs w:val="24"/>
        </w:rPr>
        <w:t xml:space="preserve"> the LoC.</w:t>
      </w:r>
      <w:r w:rsidR="00766FF6" w:rsidRPr="00F455F9">
        <w:rPr>
          <w:rStyle w:val="Refdenotaalfinal"/>
          <w:rFonts w:ascii="Times New Roman" w:hAnsi="Times New Roman" w:cs="Times New Roman"/>
          <w:sz w:val="24"/>
          <w:szCs w:val="24"/>
        </w:rPr>
        <w:endnoteReference w:id="45"/>
      </w:r>
      <w:r w:rsidR="001878E0" w:rsidRPr="00F455F9">
        <w:rPr>
          <w:rFonts w:ascii="Times New Roman" w:hAnsi="Times New Roman" w:cs="Times New Roman"/>
          <w:sz w:val="24"/>
          <w:szCs w:val="24"/>
        </w:rPr>
        <w:t xml:space="preserve"> </w:t>
      </w:r>
    </w:p>
    <w:p w14:paraId="591EBC42" w14:textId="18A66527" w:rsidR="00766FF6" w:rsidRPr="00F455F9" w:rsidRDefault="00D345E2"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w:t>
      </w:r>
      <w:r w:rsidRPr="00F455F9">
        <w:rPr>
          <w:rFonts w:ascii="Times New Roman" w:hAnsi="Times New Roman" w:cs="Times New Roman"/>
          <w:sz w:val="24"/>
          <w:szCs w:val="24"/>
        </w:rPr>
        <w:t xml:space="preserve">owever, </w:t>
      </w:r>
      <w:r>
        <w:rPr>
          <w:rFonts w:ascii="Times New Roman" w:hAnsi="Times New Roman" w:cs="Times New Roman"/>
          <w:sz w:val="24"/>
          <w:szCs w:val="24"/>
        </w:rPr>
        <w:t>t</w:t>
      </w:r>
      <w:r w:rsidR="00766FF6" w:rsidRPr="00F455F9">
        <w:rPr>
          <w:rFonts w:ascii="Times New Roman" w:hAnsi="Times New Roman" w:cs="Times New Roman"/>
          <w:sz w:val="24"/>
          <w:szCs w:val="24"/>
        </w:rPr>
        <w:t xml:space="preserve">he Indian state has pursued a strategy of incorporating Kashmir into the realm of the Indian nation through the gradual transformation of the constitutional and legal status of the region, making it economically dependent on India and melting Kashmir’s diversity into the secular Nehruvian ideal of nationhood. </w:t>
      </w:r>
      <w:r>
        <w:rPr>
          <w:rFonts w:ascii="Times New Roman" w:hAnsi="Times New Roman" w:cs="Times New Roman"/>
          <w:sz w:val="24"/>
          <w:szCs w:val="24"/>
        </w:rPr>
        <w:t>Since t</w:t>
      </w:r>
      <w:r w:rsidR="00766FF6" w:rsidRPr="00F455F9">
        <w:rPr>
          <w:rFonts w:ascii="Times New Roman" w:hAnsi="Times New Roman" w:cs="Times New Roman"/>
          <w:sz w:val="24"/>
          <w:szCs w:val="24"/>
        </w:rPr>
        <w:t>he post-</w:t>
      </w:r>
      <w:r w:rsidR="003E3FD0" w:rsidRPr="00F455F9">
        <w:rPr>
          <w:rFonts w:ascii="Times New Roman" w:hAnsi="Times New Roman" w:cs="Times New Roman"/>
          <w:sz w:val="24"/>
          <w:szCs w:val="24"/>
        </w:rPr>
        <w:t>Partition</w:t>
      </w:r>
      <w:r w:rsidR="00766FF6" w:rsidRPr="00F455F9">
        <w:rPr>
          <w:rFonts w:ascii="Times New Roman" w:hAnsi="Times New Roman" w:cs="Times New Roman"/>
          <w:sz w:val="24"/>
          <w:szCs w:val="24"/>
        </w:rPr>
        <w:t xml:space="preserve"> period, central governments in Delhi have sought to intervene in Kashmir’s domestic affairs, eroding the autonomy of the state </w:t>
      </w:r>
      <w:r w:rsidR="008F19CF">
        <w:rPr>
          <w:rFonts w:ascii="Times New Roman" w:hAnsi="Times New Roman" w:cs="Times New Roman"/>
          <w:sz w:val="24"/>
          <w:szCs w:val="24"/>
        </w:rPr>
        <w:t>as</w:t>
      </w:r>
      <w:r w:rsidR="00766FF6" w:rsidRPr="00F455F9">
        <w:rPr>
          <w:rFonts w:ascii="Times New Roman" w:hAnsi="Times New Roman" w:cs="Times New Roman"/>
          <w:sz w:val="24"/>
          <w:szCs w:val="24"/>
        </w:rPr>
        <w:t xml:space="preserve"> granted by the Indian Constitution, undermining its political party system</w:t>
      </w:r>
      <w:r w:rsidR="008F19CF">
        <w:rPr>
          <w:rFonts w:ascii="Times New Roman" w:hAnsi="Times New Roman" w:cs="Times New Roman"/>
          <w:sz w:val="24"/>
          <w:szCs w:val="24"/>
        </w:rPr>
        <w:t>,</w:t>
      </w:r>
      <w:r w:rsidR="00766FF6" w:rsidRPr="00F455F9">
        <w:rPr>
          <w:rFonts w:ascii="Times New Roman" w:hAnsi="Times New Roman" w:cs="Times New Roman"/>
          <w:sz w:val="24"/>
          <w:szCs w:val="24"/>
        </w:rPr>
        <w:t xml:space="preserve"> and using repressive policies to suppress local discontent. The consequences of this fragmentation are well known, as they gave way to armed conflict during the 1990s.</w:t>
      </w:r>
    </w:p>
    <w:p w14:paraId="0B290DCA" w14:textId="481F71B2" w:rsidR="007E4E65" w:rsidRPr="00F455F9" w:rsidRDefault="008F19CF"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In the mid-2000s, a new political discourse on Kashmir promoted by the </w:t>
      </w:r>
      <w:r w:rsidRPr="00F455F9">
        <w:rPr>
          <w:rFonts w:ascii="Times New Roman" w:hAnsi="Times New Roman" w:cs="Times New Roman"/>
          <w:sz w:val="24"/>
          <w:szCs w:val="24"/>
        </w:rPr>
        <w:t>then</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BJP-led government </w:t>
      </w:r>
      <w:r w:rsidR="00545EF9">
        <w:rPr>
          <w:rFonts w:ascii="Times New Roman" w:hAnsi="Times New Roman" w:cs="Times New Roman"/>
          <w:sz w:val="24"/>
          <w:szCs w:val="24"/>
        </w:rPr>
        <w:t xml:space="preserve">in Delhi </w:t>
      </w:r>
      <w:r w:rsidR="00766FF6" w:rsidRPr="00F455F9">
        <w:rPr>
          <w:rFonts w:ascii="Times New Roman" w:hAnsi="Times New Roman" w:cs="Times New Roman"/>
          <w:sz w:val="24"/>
          <w:szCs w:val="24"/>
        </w:rPr>
        <w:t xml:space="preserve">and amplified by the </w:t>
      </w:r>
      <w:r w:rsidR="00766FF6" w:rsidRPr="003F2916">
        <w:rPr>
          <w:rFonts w:ascii="Times New Roman" w:hAnsi="Times New Roman" w:cs="Times New Roman"/>
          <w:sz w:val="24"/>
          <w:szCs w:val="24"/>
        </w:rPr>
        <w:t>mainstream media</w:t>
      </w:r>
      <w:r w:rsidRPr="003F2916">
        <w:rPr>
          <w:rFonts w:ascii="Times New Roman" w:hAnsi="Times New Roman" w:cs="Times New Roman"/>
          <w:sz w:val="24"/>
          <w:szCs w:val="24"/>
        </w:rPr>
        <w:t>, both</w:t>
      </w:r>
      <w:r w:rsidR="00766FF6" w:rsidRPr="003F2916">
        <w:rPr>
          <w:rFonts w:ascii="Times New Roman" w:hAnsi="Times New Roman" w:cs="Times New Roman"/>
          <w:sz w:val="24"/>
          <w:szCs w:val="24"/>
        </w:rPr>
        <w:t xml:space="preserve"> </w:t>
      </w:r>
      <w:r w:rsidRPr="003F2916">
        <w:rPr>
          <w:rFonts w:ascii="Times New Roman" w:hAnsi="Times New Roman" w:cs="Times New Roman"/>
          <w:sz w:val="24"/>
          <w:szCs w:val="24"/>
        </w:rPr>
        <w:t xml:space="preserve">Indian </w:t>
      </w:r>
      <w:r w:rsidR="00766FF6" w:rsidRPr="003F2916">
        <w:rPr>
          <w:rFonts w:ascii="Times New Roman" w:hAnsi="Times New Roman" w:cs="Times New Roman"/>
          <w:sz w:val="24"/>
          <w:szCs w:val="24"/>
        </w:rPr>
        <w:t>and abroad</w:t>
      </w:r>
      <w:r w:rsidRPr="003F2916">
        <w:rPr>
          <w:rFonts w:ascii="Times New Roman" w:hAnsi="Times New Roman" w:cs="Times New Roman"/>
          <w:sz w:val="24"/>
          <w:szCs w:val="24"/>
        </w:rPr>
        <w:t>,</w:t>
      </w:r>
      <w:r w:rsidR="00766FF6" w:rsidRPr="003F2916">
        <w:rPr>
          <w:rFonts w:ascii="Times New Roman" w:hAnsi="Times New Roman" w:cs="Times New Roman"/>
          <w:sz w:val="24"/>
          <w:szCs w:val="24"/>
        </w:rPr>
        <w:t xml:space="preserve"> began to </w:t>
      </w:r>
      <w:r w:rsidR="00766FF6" w:rsidRPr="003F2916">
        <w:rPr>
          <w:rFonts w:ascii="Times New Roman" w:hAnsi="Times New Roman" w:cs="Times New Roman"/>
          <w:sz w:val="24"/>
          <w:szCs w:val="24"/>
        </w:rPr>
        <w:lastRenderedPageBreak/>
        <w:t>gain significance:</w:t>
      </w:r>
      <w:r w:rsidR="00036336" w:rsidRPr="003F2916">
        <w:rPr>
          <w:rFonts w:ascii="Times New Roman" w:hAnsi="Times New Roman" w:cs="Times New Roman"/>
          <w:sz w:val="24"/>
          <w:szCs w:val="24"/>
        </w:rPr>
        <w:t xml:space="preserve"> </w:t>
      </w:r>
      <w:r w:rsidR="003F2916" w:rsidRPr="003F2916">
        <w:rPr>
          <w:rFonts w:ascii="Times New Roman" w:hAnsi="Times New Roman" w:cs="Times New Roman"/>
          <w:sz w:val="24"/>
          <w:szCs w:val="24"/>
        </w:rPr>
        <w:t xml:space="preserve">the position held </w:t>
      </w:r>
      <w:r w:rsidR="00036336" w:rsidRPr="003F2916">
        <w:rPr>
          <w:rFonts w:ascii="Times New Roman" w:hAnsi="Times New Roman" w:cs="Times New Roman"/>
          <w:sz w:val="24"/>
          <w:szCs w:val="24"/>
        </w:rPr>
        <w:t xml:space="preserve">that in </w:t>
      </w:r>
      <w:r w:rsidR="00766FF6" w:rsidRPr="003F2916">
        <w:rPr>
          <w:rFonts w:ascii="Times New Roman" w:hAnsi="Times New Roman" w:cs="Times New Roman"/>
          <w:sz w:val="24"/>
          <w:szCs w:val="24"/>
        </w:rPr>
        <w:t>Kashmir</w:t>
      </w:r>
      <w:r w:rsidR="00036336" w:rsidRPr="003F2916">
        <w:rPr>
          <w:rFonts w:ascii="Times New Roman" w:hAnsi="Times New Roman" w:cs="Times New Roman"/>
          <w:sz w:val="24"/>
          <w:szCs w:val="24"/>
        </w:rPr>
        <w:t xml:space="preserve"> there was a</w:t>
      </w:r>
      <w:r w:rsidR="00766FF6" w:rsidRPr="003F2916">
        <w:rPr>
          <w:rFonts w:ascii="Times New Roman" w:hAnsi="Times New Roman" w:cs="Times New Roman"/>
          <w:sz w:val="24"/>
          <w:szCs w:val="24"/>
        </w:rPr>
        <w:t xml:space="preserve"> gradual </w:t>
      </w:r>
      <w:r w:rsidR="002C1C3F" w:rsidRPr="003F2916">
        <w:rPr>
          <w:rFonts w:ascii="Times New Roman" w:hAnsi="Times New Roman" w:cs="Times New Roman"/>
          <w:sz w:val="24"/>
          <w:szCs w:val="24"/>
        </w:rPr>
        <w:t>‘</w:t>
      </w:r>
      <w:r w:rsidR="00766FF6" w:rsidRPr="003F2916">
        <w:rPr>
          <w:rFonts w:ascii="Times New Roman" w:hAnsi="Times New Roman" w:cs="Times New Roman"/>
          <w:sz w:val="24"/>
          <w:szCs w:val="24"/>
        </w:rPr>
        <w:t>return to normalcy</w:t>
      </w:r>
      <w:r w:rsidR="002C1C3F" w:rsidRPr="003F2916">
        <w:rPr>
          <w:rFonts w:ascii="Times New Roman" w:hAnsi="Times New Roman" w:cs="Times New Roman"/>
          <w:sz w:val="24"/>
          <w:szCs w:val="24"/>
        </w:rPr>
        <w:t>’</w:t>
      </w:r>
      <w:r w:rsidR="00766FF6" w:rsidRPr="003F2916">
        <w:rPr>
          <w:rFonts w:ascii="Times New Roman" w:hAnsi="Times New Roman" w:cs="Times New Roman"/>
          <w:sz w:val="24"/>
          <w:szCs w:val="24"/>
        </w:rPr>
        <w:t xml:space="preserve"> </w:t>
      </w:r>
      <w:r w:rsidR="00036336" w:rsidRPr="003F2916">
        <w:rPr>
          <w:rFonts w:ascii="Times New Roman" w:hAnsi="Times New Roman" w:cs="Times New Roman"/>
          <w:sz w:val="24"/>
          <w:szCs w:val="24"/>
        </w:rPr>
        <w:t>that could be exemplified by</w:t>
      </w:r>
      <w:r w:rsidR="00766FF6" w:rsidRPr="003F2916">
        <w:rPr>
          <w:rFonts w:ascii="Times New Roman" w:hAnsi="Times New Roman" w:cs="Times New Roman"/>
          <w:sz w:val="24"/>
          <w:szCs w:val="24"/>
        </w:rPr>
        <w:t xml:space="preserve"> the increasing number of tourists visiting the Valley.</w:t>
      </w:r>
      <w:r w:rsidR="00766FF6" w:rsidRPr="003F2916">
        <w:rPr>
          <w:rStyle w:val="Refdenotaalfinal"/>
          <w:rFonts w:ascii="Times New Roman" w:hAnsi="Times New Roman" w:cs="Times New Roman"/>
          <w:sz w:val="24"/>
          <w:szCs w:val="24"/>
        </w:rPr>
        <w:endnoteReference w:id="46"/>
      </w:r>
      <w:r w:rsidR="00766FF6" w:rsidRPr="003F2916">
        <w:rPr>
          <w:rFonts w:ascii="Times New Roman" w:hAnsi="Times New Roman" w:cs="Times New Roman"/>
          <w:sz w:val="24"/>
          <w:szCs w:val="24"/>
        </w:rPr>
        <w:t xml:space="preserve"> This socio-spatial discourse referred to a new context for the Valley in which</w:t>
      </w:r>
      <w:r w:rsidR="00766FF6" w:rsidRPr="00F455F9">
        <w:rPr>
          <w:rFonts w:ascii="Times New Roman" w:hAnsi="Times New Roman" w:cs="Times New Roman"/>
          <w:sz w:val="24"/>
          <w:szCs w:val="24"/>
        </w:rPr>
        <w:t xml:space="preserve">, with the diminution of violence, there was a general perceived improvement </w:t>
      </w:r>
      <w:r>
        <w:rPr>
          <w:rFonts w:ascii="Times New Roman" w:hAnsi="Times New Roman" w:cs="Times New Roman"/>
          <w:sz w:val="24"/>
          <w:szCs w:val="24"/>
        </w:rPr>
        <w:t>in</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life conditions.</w:t>
      </w:r>
      <w:r w:rsidR="00766FF6" w:rsidRPr="00F455F9">
        <w:rPr>
          <w:rStyle w:val="Refdenotaalfinal"/>
          <w:rFonts w:ascii="Times New Roman" w:hAnsi="Times New Roman" w:cs="Times New Roman"/>
          <w:sz w:val="24"/>
          <w:szCs w:val="24"/>
        </w:rPr>
        <w:endnoteReference w:id="47"/>
      </w:r>
      <w:r w:rsidR="002A6B92" w:rsidRPr="00F455F9">
        <w:rPr>
          <w:rFonts w:ascii="Times New Roman" w:hAnsi="Times New Roman" w:cs="Times New Roman"/>
          <w:sz w:val="24"/>
          <w:szCs w:val="24"/>
        </w:rPr>
        <w:t xml:space="preserve"> </w:t>
      </w:r>
      <w:r w:rsidRPr="00F455F9">
        <w:rPr>
          <w:rFonts w:ascii="Times New Roman" w:hAnsi="Times New Roman" w:cs="Times New Roman"/>
          <w:sz w:val="24"/>
          <w:szCs w:val="24"/>
        </w:rPr>
        <w:t>Th</w:t>
      </w:r>
      <w:r>
        <w:rPr>
          <w:rFonts w:ascii="Times New Roman" w:hAnsi="Times New Roman" w:cs="Times New Roman"/>
          <w:sz w:val="24"/>
          <w:szCs w:val="24"/>
        </w:rPr>
        <w:t>is</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latter was observed in the resumption of economic activities previously affected by the periodic </w:t>
      </w:r>
      <w:proofErr w:type="spellStart"/>
      <w:r w:rsidR="00766FF6" w:rsidRPr="00F455F9">
        <w:rPr>
          <w:rFonts w:ascii="Times New Roman" w:hAnsi="Times New Roman" w:cs="Times New Roman"/>
          <w:i/>
          <w:sz w:val="24"/>
          <w:szCs w:val="24"/>
        </w:rPr>
        <w:t>hartals</w:t>
      </w:r>
      <w:proofErr w:type="spellEnd"/>
      <w:r w:rsidR="00766FF6" w:rsidRPr="00F455F9">
        <w:rPr>
          <w:rFonts w:ascii="Times New Roman" w:hAnsi="Times New Roman" w:cs="Times New Roman"/>
          <w:sz w:val="24"/>
          <w:szCs w:val="24"/>
        </w:rPr>
        <w:t xml:space="preserve"> (closing down of shops and businesses</w:t>
      </w:r>
      <w:r w:rsidR="002630A0"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Communications with the rest of India improved and institutions began to resume activities, </w:t>
      </w:r>
      <w:r>
        <w:rPr>
          <w:rFonts w:ascii="Times New Roman" w:hAnsi="Times New Roman" w:cs="Times New Roman"/>
          <w:sz w:val="24"/>
          <w:szCs w:val="24"/>
        </w:rPr>
        <w:t xml:space="preserve">in </w:t>
      </w:r>
      <w:r w:rsidRPr="00F455F9">
        <w:rPr>
          <w:rFonts w:ascii="Times New Roman" w:hAnsi="Times New Roman" w:cs="Times New Roman"/>
          <w:sz w:val="24"/>
          <w:szCs w:val="24"/>
        </w:rPr>
        <w:t>co</w:t>
      </w:r>
      <w:r>
        <w:rPr>
          <w:rFonts w:ascii="Times New Roman" w:hAnsi="Times New Roman" w:cs="Times New Roman"/>
          <w:sz w:val="24"/>
          <w:szCs w:val="24"/>
        </w:rPr>
        <w:t>ntrast</w:t>
      </w:r>
      <w:r w:rsidRPr="00F455F9">
        <w:rPr>
          <w:rFonts w:ascii="Times New Roman" w:hAnsi="Times New Roman" w:cs="Times New Roman"/>
          <w:sz w:val="24"/>
          <w:szCs w:val="24"/>
        </w:rPr>
        <w:t xml:space="preserve"> </w:t>
      </w:r>
      <w:r>
        <w:rPr>
          <w:rFonts w:ascii="Times New Roman" w:hAnsi="Times New Roman" w:cs="Times New Roman"/>
          <w:sz w:val="24"/>
          <w:szCs w:val="24"/>
        </w:rPr>
        <w:t>to</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the paralysis they suffered during the violence (this including the university, hospitals</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and sections of the state administration). The celebration of regular electoral processes </w:t>
      </w:r>
      <w:r>
        <w:rPr>
          <w:rFonts w:ascii="Times New Roman" w:hAnsi="Times New Roman" w:cs="Times New Roman"/>
          <w:sz w:val="24"/>
          <w:szCs w:val="24"/>
        </w:rPr>
        <w:t xml:space="preserve">in the state </w:t>
      </w:r>
      <w:r w:rsidR="00766FF6" w:rsidRPr="00F455F9">
        <w:rPr>
          <w:rFonts w:ascii="Times New Roman" w:hAnsi="Times New Roman" w:cs="Times New Roman"/>
          <w:sz w:val="24"/>
          <w:szCs w:val="24"/>
        </w:rPr>
        <w:t>also helped convey this idea of normality.</w:t>
      </w:r>
      <w:r w:rsidR="008E32B4" w:rsidRPr="00F455F9">
        <w:rPr>
          <w:rFonts w:ascii="Times New Roman" w:hAnsi="Times New Roman" w:cs="Times New Roman"/>
          <w:sz w:val="24"/>
          <w:szCs w:val="24"/>
        </w:rPr>
        <w:t xml:space="preserve"> This new context claimed by the authorities, however, </w:t>
      </w:r>
      <w:r w:rsidR="00001EB2">
        <w:rPr>
          <w:rFonts w:ascii="Times New Roman" w:hAnsi="Times New Roman" w:cs="Times New Roman"/>
          <w:sz w:val="24"/>
          <w:szCs w:val="24"/>
        </w:rPr>
        <w:t xml:space="preserve">is </w:t>
      </w:r>
      <w:r w:rsidR="008E32B4" w:rsidRPr="00F455F9">
        <w:rPr>
          <w:rFonts w:ascii="Times New Roman" w:hAnsi="Times New Roman" w:cs="Times New Roman"/>
          <w:sz w:val="24"/>
          <w:szCs w:val="24"/>
        </w:rPr>
        <w:t xml:space="preserve">intended to turn </w:t>
      </w:r>
      <w:r w:rsidR="007E4E65" w:rsidRPr="00F455F9">
        <w:rPr>
          <w:rFonts w:ascii="Times New Roman" w:hAnsi="Times New Roman" w:cs="Times New Roman"/>
          <w:sz w:val="24"/>
          <w:szCs w:val="24"/>
        </w:rPr>
        <w:t xml:space="preserve">a blind eye </w:t>
      </w:r>
      <w:r w:rsidR="008E32B4" w:rsidRPr="00F455F9">
        <w:rPr>
          <w:rFonts w:ascii="Times New Roman" w:hAnsi="Times New Roman" w:cs="Times New Roman"/>
          <w:sz w:val="24"/>
          <w:szCs w:val="24"/>
        </w:rPr>
        <w:t>on the consequences of more than a decade of</w:t>
      </w:r>
      <w:r w:rsidR="007E4E65" w:rsidRPr="00F455F9">
        <w:rPr>
          <w:rFonts w:ascii="Times New Roman" w:hAnsi="Times New Roman" w:cs="Times New Roman"/>
          <w:sz w:val="24"/>
          <w:szCs w:val="24"/>
        </w:rPr>
        <w:t xml:space="preserve"> </w:t>
      </w:r>
      <w:r w:rsidR="00001EB2" w:rsidRPr="00F455F9">
        <w:rPr>
          <w:rFonts w:ascii="Times New Roman" w:hAnsi="Times New Roman" w:cs="Times New Roman"/>
          <w:sz w:val="24"/>
          <w:szCs w:val="24"/>
        </w:rPr>
        <w:t xml:space="preserve">violence </w:t>
      </w:r>
      <w:r w:rsidR="007E4E65" w:rsidRPr="00F455F9">
        <w:rPr>
          <w:rFonts w:ascii="Times New Roman" w:hAnsi="Times New Roman" w:cs="Times New Roman"/>
          <w:sz w:val="24"/>
          <w:szCs w:val="24"/>
        </w:rPr>
        <w:t>perpetrated by the security forces that include</w:t>
      </w:r>
      <w:r w:rsidR="00001EB2">
        <w:rPr>
          <w:rFonts w:ascii="Times New Roman" w:hAnsi="Times New Roman" w:cs="Times New Roman"/>
          <w:sz w:val="24"/>
          <w:szCs w:val="24"/>
        </w:rPr>
        <w:t>s</w:t>
      </w:r>
      <w:r w:rsidR="007E4E65" w:rsidRPr="00F455F9">
        <w:rPr>
          <w:rFonts w:ascii="Times New Roman" w:hAnsi="Times New Roman" w:cs="Times New Roman"/>
          <w:sz w:val="24"/>
          <w:szCs w:val="24"/>
        </w:rPr>
        <w:t>, among others, rape</w:t>
      </w:r>
      <w:r w:rsidR="007441AB" w:rsidRPr="00F455F9">
        <w:rPr>
          <w:rFonts w:ascii="Times New Roman" w:hAnsi="Times New Roman" w:cs="Times New Roman"/>
          <w:sz w:val="24"/>
          <w:szCs w:val="24"/>
        </w:rPr>
        <w:t xml:space="preserve"> and</w:t>
      </w:r>
      <w:r w:rsidR="007E4E65" w:rsidRPr="00F455F9">
        <w:rPr>
          <w:rFonts w:ascii="Times New Roman" w:hAnsi="Times New Roman" w:cs="Times New Roman"/>
          <w:sz w:val="24"/>
          <w:szCs w:val="24"/>
        </w:rPr>
        <w:t xml:space="preserve"> torture, </w:t>
      </w:r>
      <w:r w:rsidR="007441AB" w:rsidRPr="00F455F9">
        <w:rPr>
          <w:rFonts w:ascii="Times New Roman" w:hAnsi="Times New Roman" w:cs="Times New Roman"/>
          <w:sz w:val="24"/>
          <w:szCs w:val="24"/>
        </w:rPr>
        <w:t>disappearances</w:t>
      </w:r>
      <w:r w:rsidR="00001EB2">
        <w:rPr>
          <w:rFonts w:ascii="Times New Roman" w:hAnsi="Times New Roman" w:cs="Times New Roman"/>
          <w:sz w:val="24"/>
          <w:szCs w:val="24"/>
        </w:rPr>
        <w:t>,</w:t>
      </w:r>
      <w:r w:rsidR="007441AB" w:rsidRPr="00F455F9">
        <w:rPr>
          <w:rFonts w:ascii="Times New Roman" w:hAnsi="Times New Roman" w:cs="Times New Roman"/>
          <w:sz w:val="24"/>
          <w:szCs w:val="24"/>
        </w:rPr>
        <w:t xml:space="preserve"> and </w:t>
      </w:r>
      <w:r w:rsidR="007E4E65" w:rsidRPr="00F455F9">
        <w:rPr>
          <w:rFonts w:ascii="Times New Roman" w:hAnsi="Times New Roman" w:cs="Times New Roman"/>
          <w:sz w:val="24"/>
          <w:szCs w:val="24"/>
        </w:rPr>
        <w:t>mass graves.</w:t>
      </w:r>
    </w:p>
    <w:p w14:paraId="4102C1BE" w14:textId="0FEE3451" w:rsidR="00766FF6" w:rsidRPr="00F455F9" w:rsidRDefault="00001EB2"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new narrative, t</w:t>
      </w:r>
      <w:r w:rsidR="00766FF6" w:rsidRPr="00F455F9">
        <w:rPr>
          <w:rFonts w:ascii="Times New Roman" w:hAnsi="Times New Roman" w:cs="Times New Roman"/>
          <w:sz w:val="24"/>
          <w:szCs w:val="24"/>
        </w:rPr>
        <w:t>ourism</w:t>
      </w:r>
      <w:r w:rsidR="002630A0" w:rsidRPr="00F455F9">
        <w:rPr>
          <w:rFonts w:ascii="Times New Roman" w:hAnsi="Times New Roman" w:cs="Times New Roman"/>
          <w:sz w:val="24"/>
          <w:szCs w:val="24"/>
        </w:rPr>
        <w:t xml:space="preserve"> became</w:t>
      </w:r>
      <w:r w:rsidR="00766FF6" w:rsidRPr="00F455F9">
        <w:rPr>
          <w:rFonts w:ascii="Times New Roman" w:hAnsi="Times New Roman" w:cs="Times New Roman"/>
          <w:sz w:val="24"/>
          <w:szCs w:val="24"/>
        </w:rPr>
        <w:t xml:space="preserve"> the main indicator of normali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ation. Tourists (including religious pilgrims)</w:t>
      </w:r>
      <w:r w:rsidR="00036336">
        <w:rPr>
          <w:rFonts w:ascii="Times New Roman" w:hAnsi="Times New Roman" w:cs="Times New Roman"/>
          <w:sz w:val="24"/>
          <w:szCs w:val="24"/>
        </w:rPr>
        <w:t xml:space="preserve"> to the Kashmir Valley</w:t>
      </w:r>
      <w:r w:rsidR="00766FF6" w:rsidRPr="00F455F9">
        <w:rPr>
          <w:rFonts w:ascii="Times New Roman" w:hAnsi="Times New Roman" w:cs="Times New Roman"/>
          <w:sz w:val="24"/>
          <w:szCs w:val="24"/>
        </w:rPr>
        <w:t xml:space="preserve"> have increased from some 200,000 in 2003 to more than 1,300,000 in 2011.</w:t>
      </w:r>
      <w:r w:rsidR="00766FF6" w:rsidRPr="00F455F9">
        <w:rPr>
          <w:rStyle w:val="Refdenotaalfinal"/>
          <w:rFonts w:ascii="Times New Roman" w:hAnsi="Times New Roman" w:cs="Times New Roman"/>
          <w:sz w:val="24"/>
          <w:szCs w:val="24"/>
        </w:rPr>
        <w:endnoteReference w:id="48"/>
      </w:r>
      <w:r w:rsidR="001719D9"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A traditional destination for European and American travellers in the past, Kashmir is </w:t>
      </w:r>
      <w:r>
        <w:rPr>
          <w:rFonts w:ascii="Times New Roman" w:hAnsi="Times New Roman" w:cs="Times New Roman"/>
          <w:sz w:val="24"/>
          <w:szCs w:val="24"/>
        </w:rPr>
        <w:t xml:space="preserve">now </w:t>
      </w:r>
      <w:r w:rsidR="00766FF6" w:rsidRPr="00F455F9">
        <w:rPr>
          <w:rFonts w:ascii="Times New Roman" w:hAnsi="Times New Roman" w:cs="Times New Roman"/>
          <w:sz w:val="24"/>
          <w:szCs w:val="24"/>
        </w:rPr>
        <w:t xml:space="preserve">catering </w:t>
      </w:r>
      <w:r>
        <w:rPr>
          <w:rFonts w:ascii="Times New Roman" w:hAnsi="Times New Roman" w:cs="Times New Roman"/>
          <w:sz w:val="24"/>
          <w:szCs w:val="24"/>
        </w:rPr>
        <w:t xml:space="preserve">to </w:t>
      </w:r>
      <w:r w:rsidR="00766FF6" w:rsidRPr="00F455F9">
        <w:rPr>
          <w:rFonts w:ascii="Times New Roman" w:hAnsi="Times New Roman" w:cs="Times New Roman"/>
          <w:sz w:val="24"/>
          <w:szCs w:val="24"/>
        </w:rPr>
        <w:t xml:space="preserve">the needs of </w:t>
      </w:r>
      <w:r>
        <w:rPr>
          <w:rFonts w:ascii="Times New Roman" w:hAnsi="Times New Roman" w:cs="Times New Roman"/>
          <w:sz w:val="24"/>
          <w:szCs w:val="24"/>
        </w:rPr>
        <w:t>the</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increasing Indian middle class and</w:t>
      </w:r>
      <w:r w:rsidR="00DB5FD1"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a growing number of travellers from other parts of Asia. This industry directly benefits tour operators, houseboat associations</w:t>
      </w:r>
      <w:r w:rsidR="00F60367">
        <w:rPr>
          <w:rFonts w:ascii="Times New Roman" w:hAnsi="Times New Roman" w:cs="Times New Roman"/>
          <w:sz w:val="24"/>
          <w:szCs w:val="24"/>
        </w:rPr>
        <w:t>,</w:t>
      </w:r>
      <w:r w:rsidR="00766FF6" w:rsidRPr="00F455F9">
        <w:rPr>
          <w:rFonts w:ascii="Times New Roman" w:hAnsi="Times New Roman" w:cs="Times New Roman"/>
          <w:sz w:val="24"/>
          <w:szCs w:val="24"/>
        </w:rPr>
        <w:t xml:space="preserve"> and </w:t>
      </w:r>
      <w:r w:rsidR="00766FF6" w:rsidRPr="00F455F9">
        <w:rPr>
          <w:rFonts w:ascii="Times New Roman" w:hAnsi="Times New Roman" w:cs="Times New Roman"/>
          <w:i/>
          <w:sz w:val="24"/>
          <w:szCs w:val="24"/>
        </w:rPr>
        <w:t>shikara</w:t>
      </w:r>
      <w:r w:rsidR="00036336">
        <w:rPr>
          <w:rFonts w:ascii="Times New Roman" w:hAnsi="Times New Roman" w:cs="Times New Roman"/>
          <w:i/>
          <w:sz w:val="24"/>
          <w:szCs w:val="24"/>
        </w:rPr>
        <w:t xml:space="preserve"> </w:t>
      </w:r>
      <w:r w:rsidR="00036336">
        <w:rPr>
          <w:rFonts w:ascii="Times New Roman" w:hAnsi="Times New Roman" w:cs="Times New Roman"/>
          <w:sz w:val="24"/>
          <w:szCs w:val="24"/>
        </w:rPr>
        <w:t>(long boat</w:t>
      </w:r>
      <w:r w:rsidR="00545EF9">
        <w:rPr>
          <w:rFonts w:ascii="Times New Roman" w:hAnsi="Times New Roman" w:cs="Times New Roman"/>
          <w:sz w:val="24"/>
          <w:szCs w:val="24"/>
        </w:rPr>
        <w:t>s</w:t>
      </w:r>
      <w:r w:rsidR="00036336">
        <w:rPr>
          <w:rFonts w:ascii="Times New Roman" w:hAnsi="Times New Roman" w:cs="Times New Roman"/>
          <w:sz w:val="24"/>
          <w:szCs w:val="24"/>
        </w:rPr>
        <w:t>)</w:t>
      </w:r>
      <w:r w:rsidR="00766FF6" w:rsidRPr="00F455F9">
        <w:rPr>
          <w:rFonts w:ascii="Times New Roman" w:hAnsi="Times New Roman" w:cs="Times New Roman"/>
          <w:i/>
          <w:sz w:val="24"/>
          <w:szCs w:val="24"/>
        </w:rPr>
        <w:t xml:space="preserve"> </w:t>
      </w:r>
      <w:r w:rsidR="00766FF6" w:rsidRPr="00F455F9">
        <w:rPr>
          <w:rFonts w:ascii="Times New Roman" w:hAnsi="Times New Roman" w:cs="Times New Roman"/>
          <w:sz w:val="24"/>
          <w:szCs w:val="24"/>
        </w:rPr>
        <w:t>owners</w:t>
      </w:r>
      <w:r w:rsidR="00F60367">
        <w:rPr>
          <w:rFonts w:ascii="Times New Roman" w:hAnsi="Times New Roman" w:cs="Times New Roman"/>
          <w:sz w:val="24"/>
          <w:szCs w:val="24"/>
        </w:rPr>
        <w:t>,</w:t>
      </w:r>
      <w:r w:rsidR="00766FF6" w:rsidRPr="00F455F9">
        <w:rPr>
          <w:rFonts w:ascii="Times New Roman" w:hAnsi="Times New Roman" w:cs="Times New Roman"/>
          <w:sz w:val="24"/>
          <w:szCs w:val="24"/>
        </w:rPr>
        <w:t xml:space="preserve"> among others, but its promotion </w:t>
      </w:r>
      <w:r w:rsidR="00F60367">
        <w:rPr>
          <w:rFonts w:ascii="Times New Roman" w:hAnsi="Times New Roman" w:cs="Times New Roman"/>
          <w:sz w:val="24"/>
          <w:szCs w:val="24"/>
        </w:rPr>
        <w:t xml:space="preserve">also </w:t>
      </w:r>
      <w:r w:rsidR="00766FF6" w:rsidRPr="00F455F9">
        <w:rPr>
          <w:rFonts w:ascii="Times New Roman" w:hAnsi="Times New Roman" w:cs="Times New Roman"/>
          <w:sz w:val="24"/>
          <w:szCs w:val="24"/>
        </w:rPr>
        <w:t>has clear political aims. Apart from those who wish to escape the heat of the Indian plains in the summer, other</w:t>
      </w:r>
      <w:r w:rsidR="002630A0" w:rsidRPr="00F455F9">
        <w:rPr>
          <w:rFonts w:ascii="Times New Roman" w:hAnsi="Times New Roman" w:cs="Times New Roman"/>
          <w:sz w:val="24"/>
          <w:szCs w:val="24"/>
        </w:rPr>
        <w:t xml:space="preserve"> Indian</w:t>
      </w:r>
      <w:r w:rsidR="00766FF6" w:rsidRPr="00F455F9">
        <w:rPr>
          <w:rFonts w:ascii="Times New Roman" w:hAnsi="Times New Roman" w:cs="Times New Roman"/>
          <w:sz w:val="24"/>
          <w:szCs w:val="24"/>
        </w:rPr>
        <w:t xml:space="preserve"> visitors go to the Valley </w:t>
      </w:r>
      <w:r w:rsidR="00F60367">
        <w:rPr>
          <w:rFonts w:ascii="Times New Roman" w:hAnsi="Times New Roman" w:cs="Times New Roman"/>
          <w:sz w:val="24"/>
          <w:szCs w:val="24"/>
        </w:rPr>
        <w:t>on</w:t>
      </w:r>
      <w:r w:rsidR="00F60367"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government travel schemes</w:t>
      </w:r>
      <w:r w:rsidR="00591C88" w:rsidRPr="00F455F9">
        <w:rPr>
          <w:rFonts w:ascii="Times New Roman" w:hAnsi="Times New Roman" w:cs="Times New Roman"/>
          <w:sz w:val="24"/>
          <w:szCs w:val="24"/>
        </w:rPr>
        <w:t xml:space="preserve"> </w:t>
      </w:r>
      <w:r w:rsidR="00F60367">
        <w:rPr>
          <w:rFonts w:ascii="Times New Roman" w:hAnsi="Times New Roman" w:cs="Times New Roman"/>
          <w:sz w:val="24"/>
          <w:szCs w:val="24"/>
        </w:rPr>
        <w:t>providing</w:t>
      </w:r>
      <w:r w:rsidR="00F60367" w:rsidRPr="00F455F9">
        <w:rPr>
          <w:rFonts w:ascii="Times New Roman" w:hAnsi="Times New Roman" w:cs="Times New Roman"/>
          <w:sz w:val="24"/>
          <w:szCs w:val="24"/>
        </w:rPr>
        <w:t xml:space="preserve"> </w:t>
      </w:r>
      <w:r w:rsidR="00591C88" w:rsidRPr="00F455F9">
        <w:rPr>
          <w:rFonts w:ascii="Times New Roman" w:hAnsi="Times New Roman" w:cs="Times New Roman"/>
          <w:sz w:val="24"/>
          <w:szCs w:val="24"/>
        </w:rPr>
        <w:t>paid vacations</w:t>
      </w:r>
      <w:r w:rsidR="00E71513" w:rsidRPr="00F455F9">
        <w:rPr>
          <w:rFonts w:ascii="Times New Roman" w:hAnsi="Times New Roman" w:cs="Times New Roman"/>
          <w:sz w:val="24"/>
          <w:szCs w:val="24"/>
        </w:rPr>
        <w:t xml:space="preserve"> for bureaucrats</w:t>
      </w:r>
      <w:r w:rsidR="00766FF6" w:rsidRPr="00F455F9">
        <w:rPr>
          <w:rFonts w:ascii="Times New Roman" w:hAnsi="Times New Roman" w:cs="Times New Roman"/>
          <w:sz w:val="24"/>
          <w:szCs w:val="24"/>
        </w:rPr>
        <w:t xml:space="preserve">. Families of soldiers and paramilitary forces deployed in the region (an unknown number that can amount to a few hundred thousands) are offered free tickets to visit them. During the summer season, </w:t>
      </w:r>
      <w:r w:rsidR="00830F95">
        <w:rPr>
          <w:rFonts w:ascii="Times New Roman" w:hAnsi="Times New Roman" w:cs="Times New Roman"/>
          <w:sz w:val="24"/>
          <w:szCs w:val="24"/>
        </w:rPr>
        <w:t xml:space="preserve">the </w:t>
      </w:r>
      <w:r w:rsidR="00766FF6" w:rsidRPr="00F455F9">
        <w:rPr>
          <w:rFonts w:ascii="Times New Roman" w:hAnsi="Times New Roman" w:cs="Times New Roman"/>
          <w:sz w:val="24"/>
          <w:szCs w:val="24"/>
        </w:rPr>
        <w:t>flights from several Indian cities</w:t>
      </w:r>
      <w:r w:rsidR="00830F95">
        <w:rPr>
          <w:rFonts w:ascii="Times New Roman" w:hAnsi="Times New Roman" w:cs="Times New Roman"/>
          <w:sz w:val="24"/>
          <w:szCs w:val="24"/>
        </w:rPr>
        <w:t xml:space="preserve"> that are</w:t>
      </w:r>
      <w:r w:rsidR="00766FF6" w:rsidRPr="00F455F9">
        <w:rPr>
          <w:rFonts w:ascii="Times New Roman" w:hAnsi="Times New Roman" w:cs="Times New Roman"/>
          <w:sz w:val="24"/>
          <w:szCs w:val="24"/>
        </w:rPr>
        <w:t xml:space="preserve"> continuously landing at Srinagar airport give the impression of intense activity.</w:t>
      </w:r>
      <w:r w:rsidR="00766FF6" w:rsidRPr="00F455F9">
        <w:rPr>
          <w:rStyle w:val="Refdenotaalfinal"/>
          <w:rFonts w:ascii="Times New Roman" w:hAnsi="Times New Roman" w:cs="Times New Roman"/>
          <w:sz w:val="24"/>
          <w:szCs w:val="24"/>
        </w:rPr>
        <w:endnoteReference w:id="49"/>
      </w:r>
      <w:r w:rsidR="00766FF6" w:rsidRPr="00F455F9">
        <w:rPr>
          <w:rFonts w:ascii="Times New Roman" w:hAnsi="Times New Roman" w:cs="Times New Roman"/>
          <w:sz w:val="24"/>
          <w:szCs w:val="24"/>
        </w:rPr>
        <w:t xml:space="preserve"> In addition, the state government has implemented a number of credit facilities to allow the building of accommodation for tourists</w:t>
      </w:r>
      <w:r w:rsidR="00AA07A2">
        <w:rPr>
          <w:rFonts w:ascii="Times New Roman" w:hAnsi="Times New Roman" w:cs="Times New Roman"/>
          <w:sz w:val="24"/>
          <w:szCs w:val="24"/>
        </w:rPr>
        <w:t>, leading</w:t>
      </w:r>
      <w:r w:rsidR="00766FF6" w:rsidRPr="00F455F9">
        <w:rPr>
          <w:rFonts w:ascii="Times New Roman" w:hAnsi="Times New Roman" w:cs="Times New Roman"/>
          <w:sz w:val="24"/>
          <w:szCs w:val="24"/>
        </w:rPr>
        <w:t xml:space="preserve"> </w:t>
      </w:r>
      <w:r w:rsidR="00AA07A2">
        <w:rPr>
          <w:rFonts w:ascii="Times New Roman" w:hAnsi="Times New Roman" w:cs="Times New Roman"/>
          <w:sz w:val="24"/>
          <w:szCs w:val="24"/>
        </w:rPr>
        <w:t>h</w:t>
      </w:r>
      <w:r w:rsidR="00766FF6" w:rsidRPr="00F455F9">
        <w:rPr>
          <w:rFonts w:ascii="Times New Roman" w:hAnsi="Times New Roman" w:cs="Times New Roman"/>
          <w:sz w:val="24"/>
          <w:szCs w:val="24"/>
        </w:rPr>
        <w:t>otels and guesthouses have mushroomed in the city at an incredibly fast pace. As some of my interviewees have critically commented, there seems to be a policy</w:t>
      </w:r>
      <w:r w:rsidR="00AA07A2">
        <w:rPr>
          <w:rFonts w:ascii="Times New Roman" w:hAnsi="Times New Roman" w:cs="Times New Roman"/>
          <w:sz w:val="24"/>
          <w:szCs w:val="24"/>
        </w:rPr>
        <w:t xml:space="preserve">—which is </w:t>
      </w:r>
      <w:r w:rsidR="00766FF6" w:rsidRPr="00F455F9">
        <w:rPr>
          <w:rFonts w:ascii="Times New Roman" w:hAnsi="Times New Roman" w:cs="Times New Roman"/>
          <w:sz w:val="24"/>
          <w:szCs w:val="24"/>
        </w:rPr>
        <w:t>also in the interest of some local groups</w:t>
      </w:r>
      <w:r w:rsidR="00AA07A2">
        <w:rPr>
          <w:rFonts w:ascii="Times New Roman" w:hAnsi="Times New Roman" w:cs="Times New Roman"/>
          <w:sz w:val="24"/>
          <w:szCs w:val="24"/>
        </w:rPr>
        <w:t>—</w:t>
      </w:r>
      <w:r w:rsidR="00766FF6" w:rsidRPr="00F455F9">
        <w:rPr>
          <w:rFonts w:ascii="Times New Roman" w:hAnsi="Times New Roman" w:cs="Times New Roman"/>
          <w:sz w:val="24"/>
          <w:szCs w:val="24"/>
        </w:rPr>
        <w:t xml:space="preserve">of </w:t>
      </w:r>
      <w:r w:rsidR="007E77D8" w:rsidRPr="00F455F9">
        <w:rPr>
          <w:rFonts w:ascii="Times New Roman" w:hAnsi="Times New Roman" w:cs="Times New Roman"/>
          <w:sz w:val="24"/>
          <w:szCs w:val="24"/>
        </w:rPr>
        <w:t>‘</w:t>
      </w:r>
      <w:r w:rsidR="00766FF6" w:rsidRPr="00F455F9">
        <w:rPr>
          <w:rFonts w:ascii="Times New Roman" w:hAnsi="Times New Roman" w:cs="Times New Roman"/>
          <w:sz w:val="24"/>
          <w:szCs w:val="24"/>
        </w:rPr>
        <w:t>pumping as many visitors as possible into the Valley</w:t>
      </w:r>
      <w:r w:rsidR="007E77D8"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w:t>
      </w:r>
    </w:p>
    <w:p w14:paraId="21CF7B2E" w14:textId="2349EA5F" w:rsidR="00766FF6" w:rsidRPr="00F455F9" w:rsidRDefault="00AA07A2"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Together with leisure tourism, religious pilgrimages have received promotion since the mid-2000s. These activities, albeit</w:t>
      </w:r>
      <w:r w:rsidR="00036336">
        <w:rPr>
          <w:rFonts w:ascii="Times New Roman" w:hAnsi="Times New Roman" w:cs="Times New Roman"/>
          <w:sz w:val="24"/>
          <w:szCs w:val="24"/>
        </w:rPr>
        <w:t xml:space="preserve"> seasonal</w:t>
      </w:r>
      <w:r w:rsidR="00766FF6" w:rsidRPr="00F455F9">
        <w:rPr>
          <w:rFonts w:ascii="Times New Roman" w:hAnsi="Times New Roman" w:cs="Times New Roman"/>
          <w:sz w:val="24"/>
          <w:szCs w:val="24"/>
        </w:rPr>
        <w:t>, are significantly modifying the Kashmir space on the symbolic and material levels. Tourism reinforces the symbolic links of Kashmir with India, while Hindu pilgrimages underscore the Hindu character of Kashmir, albeit in a new fashion that suits India’s Hindu right.</w:t>
      </w:r>
      <w:r w:rsidR="00766FF6" w:rsidRPr="00F455F9">
        <w:rPr>
          <w:rStyle w:val="Refdenotaalfinal"/>
          <w:rFonts w:ascii="Times New Roman" w:hAnsi="Times New Roman" w:cs="Times New Roman"/>
          <w:sz w:val="24"/>
          <w:szCs w:val="24"/>
        </w:rPr>
        <w:endnoteReference w:id="50"/>
      </w:r>
      <w:r w:rsidR="00766FF6" w:rsidRPr="00F455F9">
        <w:rPr>
          <w:rFonts w:ascii="Times New Roman" w:hAnsi="Times New Roman" w:cs="Times New Roman"/>
          <w:sz w:val="24"/>
          <w:szCs w:val="24"/>
        </w:rPr>
        <w:t xml:space="preserve"> On a material level, the tourist-related economy creates a </w:t>
      </w:r>
      <w:r w:rsidR="00766FF6" w:rsidRPr="00F455F9">
        <w:rPr>
          <w:rFonts w:ascii="Times New Roman" w:hAnsi="Times New Roman" w:cs="Times New Roman"/>
          <w:sz w:val="24"/>
          <w:szCs w:val="24"/>
        </w:rPr>
        <w:lastRenderedPageBreak/>
        <w:t>dependence on the Indian state</w:t>
      </w:r>
      <w:r>
        <w:rPr>
          <w:rFonts w:ascii="Times New Roman" w:hAnsi="Times New Roman" w:cs="Times New Roman"/>
          <w:sz w:val="24"/>
          <w:szCs w:val="24"/>
        </w:rPr>
        <w:t>—</w:t>
      </w:r>
      <w:r w:rsidR="00766FF6" w:rsidRPr="00F455F9">
        <w:rPr>
          <w:rFonts w:ascii="Times New Roman" w:hAnsi="Times New Roman" w:cs="Times New Roman"/>
          <w:sz w:val="24"/>
          <w:szCs w:val="24"/>
        </w:rPr>
        <w:t>in terms of the continuation of incentives for travelling to the area and the management of the security situation</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among</w:t>
      </w:r>
      <w:r>
        <w:rPr>
          <w:rFonts w:ascii="Times New Roman" w:hAnsi="Times New Roman" w:cs="Times New Roman"/>
          <w:sz w:val="24"/>
          <w:szCs w:val="24"/>
        </w:rPr>
        <w:t>st</w:t>
      </w:r>
      <w:r w:rsidR="00766FF6" w:rsidRPr="00F455F9">
        <w:rPr>
          <w:rFonts w:ascii="Times New Roman" w:hAnsi="Times New Roman" w:cs="Times New Roman"/>
          <w:sz w:val="24"/>
          <w:szCs w:val="24"/>
        </w:rPr>
        <w:t xml:space="preserve"> others</w:t>
      </w:r>
      <w:r>
        <w:rPr>
          <w:rFonts w:ascii="Times New Roman" w:hAnsi="Times New Roman" w:cs="Times New Roman"/>
          <w:sz w:val="24"/>
          <w:szCs w:val="24"/>
        </w:rPr>
        <w:t>—</w:t>
      </w:r>
      <w:r w:rsidR="00766FF6" w:rsidRPr="00F455F9">
        <w:rPr>
          <w:rFonts w:ascii="Times New Roman" w:hAnsi="Times New Roman" w:cs="Times New Roman"/>
          <w:sz w:val="24"/>
          <w:szCs w:val="24"/>
        </w:rPr>
        <w:t>but also involves other territoriali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 xml:space="preserve">ation initiatives that are more sustainable over time. The most obvious case of this is, perhaps, the Amarnath yatra (see Chapter 2) and the controversy that arose in May 2008 concerning a plot of land initially allotted by the </w:t>
      </w:r>
      <w:r w:rsidR="00AB3056" w:rsidRPr="00F455F9">
        <w:rPr>
          <w:rFonts w:ascii="Times New Roman" w:hAnsi="Times New Roman" w:cs="Times New Roman"/>
          <w:sz w:val="24"/>
          <w:szCs w:val="24"/>
        </w:rPr>
        <w:t>state</w:t>
      </w:r>
      <w:r w:rsidR="00766FF6" w:rsidRPr="00F455F9">
        <w:rPr>
          <w:rFonts w:ascii="Times New Roman" w:hAnsi="Times New Roman" w:cs="Times New Roman"/>
          <w:sz w:val="24"/>
          <w:szCs w:val="24"/>
        </w:rPr>
        <w:t xml:space="preserve"> </w:t>
      </w:r>
      <w:r w:rsidR="00AB3056" w:rsidRPr="00F455F9">
        <w:rPr>
          <w:rFonts w:ascii="Times New Roman" w:hAnsi="Times New Roman" w:cs="Times New Roman"/>
          <w:sz w:val="24"/>
          <w:szCs w:val="24"/>
        </w:rPr>
        <w:t>g</w:t>
      </w:r>
      <w:r w:rsidR="00766FF6" w:rsidRPr="00F455F9">
        <w:rPr>
          <w:rFonts w:ascii="Times New Roman" w:hAnsi="Times New Roman" w:cs="Times New Roman"/>
          <w:sz w:val="24"/>
          <w:szCs w:val="24"/>
        </w:rPr>
        <w:t xml:space="preserve">overnment to the Shri </w:t>
      </w:r>
      <w:proofErr w:type="spellStart"/>
      <w:r w:rsidR="00766FF6" w:rsidRPr="00F455F9">
        <w:rPr>
          <w:rFonts w:ascii="Times New Roman" w:hAnsi="Times New Roman" w:cs="Times New Roman"/>
          <w:sz w:val="24"/>
          <w:szCs w:val="24"/>
        </w:rPr>
        <w:t>Amarnathji</w:t>
      </w:r>
      <w:proofErr w:type="spellEnd"/>
      <w:r w:rsidR="00766FF6" w:rsidRPr="00F455F9">
        <w:rPr>
          <w:rFonts w:ascii="Times New Roman" w:hAnsi="Times New Roman" w:cs="Times New Roman"/>
          <w:sz w:val="24"/>
          <w:szCs w:val="24"/>
        </w:rPr>
        <w:t xml:space="preserve"> Shrine Board (SASB), which manages the shrine. Although constituted by an Act of the Jammu and Kashmir State Assembly, SASB has an Indian component</w:t>
      </w:r>
      <w:r>
        <w:rPr>
          <w:rFonts w:ascii="Times New Roman" w:hAnsi="Times New Roman" w:cs="Times New Roman"/>
          <w:sz w:val="24"/>
          <w:szCs w:val="24"/>
        </w:rPr>
        <w:t>:</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the chief executive is a senior officer of the Indian Administrative S</w:t>
      </w:r>
      <w:r w:rsidR="00391125" w:rsidRPr="00F455F9">
        <w:rPr>
          <w:rFonts w:ascii="Times New Roman" w:hAnsi="Times New Roman" w:cs="Times New Roman"/>
          <w:sz w:val="24"/>
          <w:szCs w:val="24"/>
        </w:rPr>
        <w:t>ervice. Local groups and organiz</w:t>
      </w:r>
      <w:r w:rsidR="00766FF6" w:rsidRPr="00F455F9">
        <w:rPr>
          <w:rFonts w:ascii="Times New Roman" w:hAnsi="Times New Roman" w:cs="Times New Roman"/>
          <w:sz w:val="24"/>
          <w:szCs w:val="24"/>
        </w:rPr>
        <w:t>ations in the Valley protested th</w:t>
      </w:r>
      <w:r>
        <w:rPr>
          <w:rFonts w:ascii="Times New Roman" w:hAnsi="Times New Roman" w:cs="Times New Roman"/>
          <w:sz w:val="24"/>
          <w:szCs w:val="24"/>
        </w:rPr>
        <w:t>is</w:t>
      </w:r>
      <w:r w:rsidR="00766FF6" w:rsidRPr="00F455F9">
        <w:rPr>
          <w:rFonts w:ascii="Times New Roman" w:hAnsi="Times New Roman" w:cs="Times New Roman"/>
          <w:sz w:val="24"/>
          <w:szCs w:val="24"/>
        </w:rPr>
        <w:t xml:space="preserve"> initiative because </w:t>
      </w:r>
      <w:r w:rsidR="00DD35C2">
        <w:rPr>
          <w:rFonts w:ascii="Times New Roman" w:hAnsi="Times New Roman" w:cs="Times New Roman"/>
          <w:sz w:val="24"/>
          <w:szCs w:val="24"/>
        </w:rPr>
        <w:t>they considered it</w:t>
      </w:r>
      <w:r w:rsidR="00766FF6" w:rsidRPr="00F455F9">
        <w:rPr>
          <w:rFonts w:ascii="Times New Roman" w:hAnsi="Times New Roman" w:cs="Times New Roman"/>
          <w:sz w:val="24"/>
          <w:szCs w:val="24"/>
        </w:rPr>
        <w:t xml:space="preserve"> as an </w:t>
      </w:r>
      <w:r w:rsidR="00DD35C2">
        <w:rPr>
          <w:rFonts w:ascii="Times New Roman" w:hAnsi="Times New Roman" w:cs="Times New Roman"/>
          <w:sz w:val="24"/>
          <w:szCs w:val="24"/>
        </w:rPr>
        <w:t>attempt of</w:t>
      </w:r>
      <w:r w:rsidR="00766FF6" w:rsidRPr="00F455F9">
        <w:rPr>
          <w:rFonts w:ascii="Times New Roman" w:hAnsi="Times New Roman" w:cs="Times New Roman"/>
          <w:sz w:val="24"/>
          <w:szCs w:val="24"/>
        </w:rPr>
        <w:t xml:space="preserve"> Indian Hindu nationalism</w:t>
      </w:r>
      <w:r w:rsidR="00036336">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to gain a foothold in </w:t>
      </w:r>
      <w:r w:rsidR="00DD35C2">
        <w:rPr>
          <w:rFonts w:ascii="Times New Roman" w:hAnsi="Times New Roman" w:cs="Times New Roman"/>
          <w:sz w:val="24"/>
          <w:szCs w:val="24"/>
        </w:rPr>
        <w:t xml:space="preserve">the </w:t>
      </w:r>
      <w:r w:rsidR="00766FF6" w:rsidRPr="00F455F9">
        <w:rPr>
          <w:rFonts w:ascii="Times New Roman" w:hAnsi="Times New Roman" w:cs="Times New Roman"/>
          <w:sz w:val="24"/>
          <w:szCs w:val="24"/>
        </w:rPr>
        <w:t>Kashmiri heartland. Large mobili</w:t>
      </w:r>
      <w:r w:rsidR="007E77D8" w:rsidRPr="00F455F9">
        <w:rPr>
          <w:rFonts w:ascii="Times New Roman" w:hAnsi="Times New Roman" w:cs="Times New Roman"/>
          <w:sz w:val="24"/>
          <w:szCs w:val="24"/>
        </w:rPr>
        <w:t>z</w:t>
      </w:r>
      <w:r w:rsidR="00766FF6" w:rsidRPr="00F455F9">
        <w:rPr>
          <w:rFonts w:ascii="Times New Roman" w:hAnsi="Times New Roman" w:cs="Times New Roman"/>
          <w:sz w:val="24"/>
          <w:szCs w:val="24"/>
        </w:rPr>
        <w:t>ations took place during the summer months an</w:t>
      </w:r>
      <w:r w:rsidR="007E77D8" w:rsidRPr="00F455F9">
        <w:rPr>
          <w:rFonts w:ascii="Times New Roman" w:hAnsi="Times New Roman" w:cs="Times New Roman"/>
          <w:sz w:val="24"/>
          <w:szCs w:val="24"/>
        </w:rPr>
        <w:t xml:space="preserve">d </w:t>
      </w:r>
      <w:r w:rsidR="00DD35C2">
        <w:rPr>
          <w:rFonts w:ascii="Times New Roman" w:hAnsi="Times New Roman" w:cs="Times New Roman"/>
          <w:sz w:val="24"/>
          <w:szCs w:val="24"/>
        </w:rPr>
        <w:t xml:space="preserve">in response </w:t>
      </w:r>
      <w:r w:rsidR="007E77D8" w:rsidRPr="00F455F9">
        <w:rPr>
          <w:rFonts w:ascii="Times New Roman" w:hAnsi="Times New Roman" w:cs="Times New Roman"/>
          <w:sz w:val="24"/>
          <w:szCs w:val="24"/>
        </w:rPr>
        <w:t>Hindu right-wing groups</w:t>
      </w:r>
      <w:r w:rsidR="00766FF6" w:rsidRPr="00F455F9">
        <w:rPr>
          <w:rFonts w:ascii="Times New Roman" w:hAnsi="Times New Roman" w:cs="Times New Roman"/>
          <w:sz w:val="24"/>
          <w:szCs w:val="24"/>
        </w:rPr>
        <w:t xml:space="preserve"> from Jammu blocked access to the Valley. </w:t>
      </w:r>
    </w:p>
    <w:p w14:paraId="2FB54F6E" w14:textId="247CCE95" w:rsidR="00E71513" w:rsidRPr="00F455F9" w:rsidRDefault="00DD35C2"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Under the guise of political normali</w:t>
      </w:r>
      <w:r w:rsidR="007E77D8" w:rsidRPr="00F455F9">
        <w:rPr>
          <w:rFonts w:ascii="Times New Roman" w:hAnsi="Times New Roman" w:cs="Times New Roman"/>
          <w:sz w:val="24"/>
          <w:szCs w:val="24"/>
        </w:rPr>
        <w:t>z</w:t>
      </w:r>
      <w:r w:rsidR="00766FF6" w:rsidRPr="00F455F9">
        <w:rPr>
          <w:rFonts w:ascii="Times New Roman" w:hAnsi="Times New Roman" w:cs="Times New Roman"/>
          <w:sz w:val="24"/>
          <w:szCs w:val="24"/>
        </w:rPr>
        <w:t xml:space="preserve">ation, </w:t>
      </w:r>
      <w:r w:rsidRPr="00F455F9">
        <w:rPr>
          <w:rFonts w:ascii="Times New Roman" w:hAnsi="Times New Roman" w:cs="Times New Roman"/>
          <w:sz w:val="24"/>
          <w:szCs w:val="24"/>
        </w:rPr>
        <w:t>several</w:t>
      </w:r>
      <w:r w:rsidR="00766FF6" w:rsidRPr="00F455F9">
        <w:rPr>
          <w:rFonts w:ascii="Times New Roman" w:hAnsi="Times New Roman" w:cs="Times New Roman"/>
          <w:sz w:val="24"/>
          <w:szCs w:val="24"/>
        </w:rPr>
        <w:t xml:space="preserve"> interventions</w:t>
      </w:r>
      <w:r>
        <w:rPr>
          <w:rFonts w:ascii="Times New Roman" w:hAnsi="Times New Roman" w:cs="Times New Roman"/>
          <w:sz w:val="24"/>
          <w:szCs w:val="24"/>
        </w:rPr>
        <w:t xml:space="preserve"> have</w:t>
      </w:r>
      <w:r w:rsidR="00766FF6" w:rsidRPr="00F455F9">
        <w:rPr>
          <w:rFonts w:ascii="Times New Roman" w:hAnsi="Times New Roman" w:cs="Times New Roman"/>
          <w:sz w:val="24"/>
          <w:szCs w:val="24"/>
        </w:rPr>
        <w:t xml:space="preserve"> attempted to transform the landscape of the Valley. </w:t>
      </w:r>
      <w:r>
        <w:rPr>
          <w:rFonts w:ascii="Times New Roman" w:hAnsi="Times New Roman" w:cs="Times New Roman"/>
          <w:sz w:val="24"/>
          <w:szCs w:val="24"/>
        </w:rPr>
        <w:t>One</w:t>
      </w:r>
      <w:r w:rsidR="00E71513" w:rsidRPr="00F455F9">
        <w:rPr>
          <w:rFonts w:ascii="Times New Roman" w:hAnsi="Times New Roman" w:cs="Times New Roman"/>
          <w:sz w:val="24"/>
          <w:szCs w:val="24"/>
        </w:rPr>
        <w:t xml:space="preserve"> contestation </w:t>
      </w:r>
      <w:r>
        <w:rPr>
          <w:rFonts w:ascii="Times New Roman" w:hAnsi="Times New Roman" w:cs="Times New Roman"/>
          <w:sz w:val="24"/>
          <w:szCs w:val="24"/>
        </w:rPr>
        <w:t>concerns</w:t>
      </w:r>
      <w:r w:rsidR="00E71513" w:rsidRPr="00F455F9">
        <w:rPr>
          <w:rFonts w:ascii="Times New Roman" w:hAnsi="Times New Roman" w:cs="Times New Roman"/>
          <w:sz w:val="24"/>
          <w:szCs w:val="24"/>
        </w:rPr>
        <w:t xml:space="preserve"> the construction of separate colonies for ex-army servicemen and their families, also known as </w:t>
      </w:r>
      <w:proofErr w:type="spellStart"/>
      <w:r w:rsidR="00E71513" w:rsidRPr="00F455F9">
        <w:rPr>
          <w:rFonts w:ascii="Times New Roman" w:hAnsi="Times New Roman" w:cs="Times New Roman"/>
          <w:sz w:val="24"/>
          <w:szCs w:val="24"/>
        </w:rPr>
        <w:t>Sainik</w:t>
      </w:r>
      <w:proofErr w:type="spellEnd"/>
      <w:r w:rsidR="00E71513" w:rsidRPr="00F455F9">
        <w:rPr>
          <w:rFonts w:ascii="Times New Roman" w:hAnsi="Times New Roman" w:cs="Times New Roman"/>
          <w:sz w:val="24"/>
          <w:szCs w:val="24"/>
        </w:rPr>
        <w:t xml:space="preserve"> colonies. The plan to build one near the airport in Srinagar provoked agitat</w:t>
      </w:r>
      <w:r>
        <w:rPr>
          <w:rFonts w:ascii="Times New Roman" w:hAnsi="Times New Roman" w:cs="Times New Roman"/>
          <w:sz w:val="24"/>
          <w:szCs w:val="24"/>
        </w:rPr>
        <w:t xml:space="preserve">ion </w:t>
      </w:r>
      <w:r w:rsidR="00E71513" w:rsidRPr="00F455F9">
        <w:rPr>
          <w:rFonts w:ascii="Times New Roman" w:hAnsi="Times New Roman" w:cs="Times New Roman"/>
          <w:sz w:val="24"/>
          <w:szCs w:val="24"/>
        </w:rPr>
        <w:t>in 2016</w:t>
      </w:r>
      <w:bookmarkStart w:id="3" w:name="_Hlk523844946"/>
      <w:r w:rsidR="00E71513" w:rsidRPr="00F455F9">
        <w:rPr>
          <w:rFonts w:ascii="Times New Roman" w:hAnsi="Times New Roman" w:cs="Times New Roman"/>
          <w:sz w:val="24"/>
          <w:szCs w:val="24"/>
        </w:rPr>
        <w:t xml:space="preserve"> </w:t>
      </w:r>
      <w:bookmarkEnd w:id="3"/>
      <w:r w:rsidR="00E71513" w:rsidRPr="00F455F9">
        <w:rPr>
          <w:rFonts w:ascii="Times New Roman" w:hAnsi="Times New Roman" w:cs="Times New Roman"/>
          <w:sz w:val="24"/>
          <w:szCs w:val="24"/>
        </w:rPr>
        <w:t>because the State Subject Rule bars non-Kashmiris from possessing immovable property in the state.</w:t>
      </w:r>
      <w:r w:rsidR="0023341E" w:rsidRPr="00F455F9">
        <w:rPr>
          <w:rStyle w:val="Refdenotaalfinal"/>
          <w:rFonts w:ascii="Times New Roman" w:hAnsi="Times New Roman" w:cs="Times New Roman"/>
          <w:sz w:val="24"/>
          <w:szCs w:val="24"/>
        </w:rPr>
        <w:endnoteReference w:id="51"/>
      </w:r>
      <w:r w:rsidR="00E71513" w:rsidRPr="00F455F9">
        <w:rPr>
          <w:rFonts w:ascii="Times New Roman" w:hAnsi="Times New Roman" w:cs="Times New Roman"/>
          <w:sz w:val="24"/>
          <w:szCs w:val="24"/>
        </w:rPr>
        <w:t xml:space="preserve"> The army soldiers are not state subjects, except for the few Kashmiris enrolled in </w:t>
      </w:r>
      <w:r w:rsidRPr="00F455F9">
        <w:rPr>
          <w:rFonts w:ascii="Times New Roman" w:hAnsi="Times New Roman" w:cs="Times New Roman"/>
          <w:sz w:val="24"/>
          <w:szCs w:val="24"/>
        </w:rPr>
        <w:t>th</w:t>
      </w:r>
      <w:r>
        <w:rPr>
          <w:rFonts w:ascii="Times New Roman" w:hAnsi="Times New Roman" w:cs="Times New Roman"/>
          <w:sz w:val="24"/>
          <w:szCs w:val="24"/>
        </w:rPr>
        <w:t>at</w:t>
      </w:r>
      <w:r w:rsidRPr="00F455F9">
        <w:rPr>
          <w:rFonts w:ascii="Times New Roman" w:hAnsi="Times New Roman" w:cs="Times New Roman"/>
          <w:sz w:val="24"/>
          <w:szCs w:val="24"/>
        </w:rPr>
        <w:t xml:space="preserve"> </w:t>
      </w:r>
      <w:r w:rsidR="00E71513" w:rsidRPr="00F455F9">
        <w:rPr>
          <w:rFonts w:ascii="Times New Roman" w:hAnsi="Times New Roman" w:cs="Times New Roman"/>
          <w:sz w:val="24"/>
          <w:szCs w:val="24"/>
        </w:rPr>
        <w:t xml:space="preserve">institution. The building of </w:t>
      </w:r>
      <w:proofErr w:type="spellStart"/>
      <w:r w:rsidR="00E71513" w:rsidRPr="00F455F9">
        <w:rPr>
          <w:rFonts w:ascii="Times New Roman" w:hAnsi="Times New Roman" w:cs="Times New Roman"/>
          <w:sz w:val="24"/>
          <w:szCs w:val="24"/>
        </w:rPr>
        <w:t>Sainik</w:t>
      </w:r>
      <w:proofErr w:type="spellEnd"/>
      <w:r w:rsidR="00E71513" w:rsidRPr="00F455F9">
        <w:rPr>
          <w:rFonts w:ascii="Times New Roman" w:hAnsi="Times New Roman" w:cs="Times New Roman"/>
          <w:sz w:val="24"/>
          <w:szCs w:val="24"/>
        </w:rPr>
        <w:t xml:space="preserve"> colonies involves a legal aspect of India’s sovereignty over the region; that is, the application of India’s legislation and its extension to the territory of Jammu and Kashmir. </w:t>
      </w:r>
      <w:r w:rsidR="00292716">
        <w:rPr>
          <w:rFonts w:ascii="Times New Roman" w:hAnsi="Times New Roman" w:cs="Times New Roman"/>
          <w:sz w:val="24"/>
          <w:szCs w:val="24"/>
        </w:rPr>
        <w:t>While t</w:t>
      </w:r>
      <w:r w:rsidR="00E71513" w:rsidRPr="00F455F9">
        <w:rPr>
          <w:rFonts w:ascii="Times New Roman" w:hAnsi="Times New Roman" w:cs="Times New Roman"/>
          <w:sz w:val="24"/>
          <w:szCs w:val="24"/>
        </w:rPr>
        <w:t>hese colonies can be built anywhere in the Indian Union</w:t>
      </w:r>
      <w:r w:rsidR="00292716" w:rsidRPr="003F2916">
        <w:rPr>
          <w:rFonts w:ascii="Times New Roman" w:hAnsi="Times New Roman" w:cs="Times New Roman"/>
          <w:sz w:val="24"/>
          <w:szCs w:val="24"/>
        </w:rPr>
        <w:t>,</w:t>
      </w:r>
      <w:r w:rsidR="00E71513" w:rsidRPr="003F2916">
        <w:rPr>
          <w:rFonts w:ascii="Times New Roman" w:hAnsi="Times New Roman" w:cs="Times New Roman"/>
          <w:sz w:val="24"/>
          <w:szCs w:val="24"/>
        </w:rPr>
        <w:t xml:space="preserve"> the </w:t>
      </w:r>
      <w:r w:rsidR="00545EF9" w:rsidRPr="003F2916">
        <w:rPr>
          <w:rFonts w:ascii="Times New Roman" w:hAnsi="Times New Roman" w:cs="Times New Roman"/>
          <w:sz w:val="24"/>
          <w:szCs w:val="24"/>
        </w:rPr>
        <w:t xml:space="preserve">Jammu and </w:t>
      </w:r>
      <w:r w:rsidR="00E71513" w:rsidRPr="003F2916">
        <w:rPr>
          <w:rFonts w:ascii="Times New Roman" w:hAnsi="Times New Roman" w:cs="Times New Roman"/>
          <w:sz w:val="24"/>
          <w:szCs w:val="24"/>
        </w:rPr>
        <w:t>Kashmir State enjoys</w:t>
      </w:r>
      <w:r w:rsidR="00E71513" w:rsidRPr="00F455F9">
        <w:rPr>
          <w:rFonts w:ascii="Times New Roman" w:hAnsi="Times New Roman" w:cs="Times New Roman"/>
          <w:sz w:val="24"/>
          <w:szCs w:val="24"/>
        </w:rPr>
        <w:t xml:space="preserve"> a special autonomy</w:t>
      </w:r>
      <w:r w:rsidR="00341088">
        <w:rPr>
          <w:rFonts w:ascii="Times New Roman" w:hAnsi="Times New Roman" w:cs="Times New Roman"/>
          <w:sz w:val="24"/>
          <w:szCs w:val="24"/>
        </w:rPr>
        <w:t xml:space="preserve"> according to the Constitution</w:t>
      </w:r>
      <w:r w:rsidR="00E71513" w:rsidRPr="00F455F9">
        <w:rPr>
          <w:rFonts w:ascii="Times New Roman" w:hAnsi="Times New Roman" w:cs="Times New Roman"/>
          <w:sz w:val="24"/>
          <w:szCs w:val="24"/>
        </w:rPr>
        <w:t>, and the ownership of immobile property</w:t>
      </w:r>
      <w:r w:rsidR="00341088">
        <w:rPr>
          <w:rFonts w:ascii="Times New Roman" w:hAnsi="Times New Roman" w:cs="Times New Roman"/>
          <w:sz w:val="24"/>
          <w:szCs w:val="24"/>
        </w:rPr>
        <w:t xml:space="preserve"> there is restricted</w:t>
      </w:r>
      <w:r w:rsidR="00E71513" w:rsidRPr="00F455F9">
        <w:rPr>
          <w:rFonts w:ascii="Times New Roman" w:hAnsi="Times New Roman" w:cs="Times New Roman"/>
          <w:sz w:val="24"/>
          <w:szCs w:val="24"/>
        </w:rPr>
        <w:t xml:space="preserve">, </w:t>
      </w:r>
      <w:r w:rsidR="003F2916">
        <w:rPr>
          <w:rFonts w:ascii="Times New Roman" w:hAnsi="Times New Roman" w:cs="Times New Roman"/>
          <w:sz w:val="24"/>
          <w:szCs w:val="24"/>
        </w:rPr>
        <w:t>irrespective of</w:t>
      </w:r>
      <w:r w:rsidR="00E71513" w:rsidRPr="00F455F9">
        <w:rPr>
          <w:rFonts w:ascii="Times New Roman" w:hAnsi="Times New Roman" w:cs="Times New Roman"/>
          <w:sz w:val="24"/>
          <w:szCs w:val="24"/>
        </w:rPr>
        <w:t xml:space="preserve"> the fact that it is a disputed territory.</w:t>
      </w:r>
    </w:p>
    <w:p w14:paraId="59B4FFE2" w14:textId="3C9E7C00" w:rsidR="00766FF6" w:rsidRDefault="00292716" w:rsidP="0029271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One crucial question</w:t>
      </w:r>
      <w:r w:rsidR="00F54567" w:rsidRPr="00F455F9">
        <w:rPr>
          <w:rFonts w:ascii="Times New Roman" w:hAnsi="Times New Roman" w:cs="Times New Roman"/>
          <w:sz w:val="24"/>
          <w:szCs w:val="24"/>
        </w:rPr>
        <w:t xml:space="preserve"> in the normalization policy</w:t>
      </w:r>
      <w:r w:rsidR="00766FF6" w:rsidRPr="00F455F9">
        <w:rPr>
          <w:rFonts w:ascii="Times New Roman" w:hAnsi="Times New Roman" w:cs="Times New Roman"/>
          <w:sz w:val="24"/>
          <w:szCs w:val="24"/>
        </w:rPr>
        <w:t xml:space="preserve"> is the return of exiled Pandits. The governments led by A.B. Vajpayee and Manmohan Singh developed several schemes to facilitate the reinsertion of this community</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but few </w:t>
      </w:r>
      <w:r>
        <w:rPr>
          <w:rFonts w:ascii="Times New Roman" w:hAnsi="Times New Roman" w:cs="Times New Roman"/>
          <w:sz w:val="24"/>
          <w:szCs w:val="24"/>
        </w:rPr>
        <w:t>have accepted these</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opportunities. </w:t>
      </w:r>
      <w:r>
        <w:rPr>
          <w:rFonts w:ascii="Times New Roman" w:hAnsi="Times New Roman" w:cs="Times New Roman"/>
          <w:sz w:val="24"/>
          <w:szCs w:val="24"/>
        </w:rPr>
        <w:t>A</w:t>
      </w:r>
      <w:r w:rsidR="00766FF6" w:rsidRPr="00F455F9">
        <w:rPr>
          <w:rFonts w:ascii="Times New Roman" w:hAnsi="Times New Roman" w:cs="Times New Roman"/>
          <w:sz w:val="24"/>
          <w:szCs w:val="24"/>
        </w:rPr>
        <w:t>fter the arrival of Narendra Modi to power in Delhi and the PDP–BJP ruling coalition in the state in the 2014 elections, a plan was drafted to build separate enclaves</w:t>
      </w:r>
      <w:r>
        <w:rPr>
          <w:rFonts w:ascii="Times New Roman" w:hAnsi="Times New Roman" w:cs="Times New Roman"/>
          <w:sz w:val="24"/>
          <w:szCs w:val="24"/>
        </w:rPr>
        <w:t xml:space="preserve"> for them</w:t>
      </w:r>
      <w:r w:rsidR="00766FF6" w:rsidRPr="00F455F9">
        <w:rPr>
          <w:rFonts w:ascii="Times New Roman" w:hAnsi="Times New Roman" w:cs="Times New Roman"/>
          <w:sz w:val="24"/>
          <w:szCs w:val="24"/>
        </w:rPr>
        <w:t xml:space="preserve"> in selected areas. This caused much anger among separatist leaders and social groups in the Valley</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who perceived it as an attempt to change demographics for electoral purposes.</w:t>
      </w:r>
      <w:r w:rsidR="00766FF6" w:rsidRPr="00F455F9">
        <w:rPr>
          <w:rStyle w:val="Refdenotaalfinal"/>
          <w:rFonts w:ascii="Times New Roman" w:hAnsi="Times New Roman" w:cs="Times New Roman"/>
          <w:sz w:val="24"/>
          <w:szCs w:val="24"/>
        </w:rPr>
        <w:endnoteReference w:id="52"/>
      </w:r>
      <w:r w:rsidR="00766FF6" w:rsidRPr="00F455F9">
        <w:rPr>
          <w:rFonts w:ascii="Times New Roman" w:hAnsi="Times New Roman" w:cs="Times New Roman"/>
          <w:sz w:val="24"/>
          <w:szCs w:val="24"/>
        </w:rPr>
        <w:t xml:space="preserve"> Before the conflict began, Pandits used to live in neighbourhoods along</w:t>
      </w:r>
      <w:r>
        <w:rPr>
          <w:rFonts w:ascii="Times New Roman" w:hAnsi="Times New Roman" w:cs="Times New Roman"/>
          <w:sz w:val="24"/>
          <w:szCs w:val="24"/>
        </w:rPr>
        <w:t>side</w:t>
      </w:r>
      <w:r w:rsidR="00766FF6" w:rsidRPr="00F455F9">
        <w:rPr>
          <w:rFonts w:ascii="Times New Roman" w:hAnsi="Times New Roman" w:cs="Times New Roman"/>
          <w:sz w:val="24"/>
          <w:szCs w:val="24"/>
        </w:rPr>
        <w:t xml:space="preserve"> Muslims, albeit maintaining a degree of separation.</w:t>
      </w:r>
      <w:r w:rsidR="00766FF6" w:rsidRPr="00F455F9">
        <w:rPr>
          <w:rStyle w:val="Refdenotaalfinal"/>
          <w:rFonts w:ascii="Times New Roman" w:hAnsi="Times New Roman" w:cs="Times New Roman"/>
          <w:sz w:val="24"/>
          <w:szCs w:val="24"/>
        </w:rPr>
        <w:endnoteReference w:id="53"/>
      </w:r>
      <w:r w:rsidR="00766FF6" w:rsidRPr="00F455F9">
        <w:rPr>
          <w:rFonts w:ascii="Times New Roman" w:hAnsi="Times New Roman" w:cs="Times New Roman"/>
          <w:sz w:val="24"/>
          <w:szCs w:val="24"/>
        </w:rPr>
        <w:t xml:space="preserve"> In an interview well before the elections of 2014 (when the division of minorities was central in the campaign), a retired law professor expressed the problem in the following way:</w:t>
      </w:r>
    </w:p>
    <w:p w14:paraId="7C17C74A" w14:textId="77777777" w:rsidR="00292716" w:rsidRPr="00F455F9" w:rsidRDefault="00292716" w:rsidP="00640B56">
      <w:pPr>
        <w:pStyle w:val="Standard1"/>
        <w:tabs>
          <w:tab w:val="left" w:pos="567"/>
        </w:tabs>
        <w:spacing w:after="0" w:line="360" w:lineRule="auto"/>
        <w:jc w:val="both"/>
        <w:rPr>
          <w:rFonts w:ascii="Times New Roman" w:hAnsi="Times New Roman" w:cs="Times New Roman"/>
          <w:sz w:val="24"/>
          <w:szCs w:val="24"/>
        </w:rPr>
      </w:pPr>
    </w:p>
    <w:p w14:paraId="0FC9618A" w14:textId="77777777" w:rsidR="00766FF6" w:rsidRPr="00F455F9" w:rsidRDefault="00766FF6" w:rsidP="00CF3266">
      <w:pPr>
        <w:pStyle w:val="Standard1"/>
        <w:spacing w:after="0" w:line="360" w:lineRule="auto"/>
        <w:ind w:left="708"/>
        <w:jc w:val="both"/>
        <w:rPr>
          <w:rFonts w:ascii="Times New Roman" w:hAnsi="Times New Roman" w:cs="Times New Roman"/>
          <w:sz w:val="24"/>
          <w:szCs w:val="24"/>
        </w:rPr>
      </w:pPr>
      <w:r w:rsidRPr="00F455F9">
        <w:rPr>
          <w:rFonts w:ascii="Times New Roman" w:hAnsi="Times New Roman" w:cs="Times New Roman"/>
          <w:sz w:val="24"/>
          <w:szCs w:val="24"/>
        </w:rPr>
        <w:lastRenderedPageBreak/>
        <w:t xml:space="preserve">Now the Indian </w:t>
      </w:r>
      <w:r w:rsidR="002873C7" w:rsidRPr="00F455F9">
        <w:rPr>
          <w:rFonts w:ascii="Times New Roman" w:hAnsi="Times New Roman" w:cs="Times New Roman"/>
          <w:sz w:val="24"/>
          <w:szCs w:val="24"/>
        </w:rPr>
        <w:t>G</w:t>
      </w:r>
      <w:r w:rsidRPr="00F455F9">
        <w:rPr>
          <w:rFonts w:ascii="Times New Roman" w:hAnsi="Times New Roman" w:cs="Times New Roman"/>
          <w:sz w:val="24"/>
          <w:szCs w:val="24"/>
        </w:rPr>
        <w:t>overnment wants to build separate enclaves for the Pandits who wish to return to the Valley and offer them jobs. We do not oppose their return. They are from here like us and they have lived with us. But the government wants this policy of creating division with the aim of changing the population’s imbalance for electoral reasons.</w:t>
      </w:r>
      <w:r w:rsidRPr="00F455F9">
        <w:rPr>
          <w:rStyle w:val="Refdenotaalfinal"/>
          <w:rFonts w:ascii="Times New Roman" w:hAnsi="Times New Roman" w:cs="Times New Roman"/>
          <w:sz w:val="24"/>
          <w:szCs w:val="24"/>
        </w:rPr>
        <w:endnoteReference w:id="54"/>
      </w:r>
    </w:p>
    <w:p w14:paraId="3D14B1A7" w14:textId="77777777" w:rsidR="00292716" w:rsidRDefault="00292716" w:rsidP="00292716">
      <w:pPr>
        <w:pStyle w:val="Standard1"/>
        <w:spacing w:after="0" w:line="360" w:lineRule="auto"/>
        <w:jc w:val="both"/>
        <w:rPr>
          <w:rFonts w:ascii="Times New Roman" w:hAnsi="Times New Roman" w:cs="Times New Roman"/>
          <w:sz w:val="24"/>
          <w:szCs w:val="24"/>
        </w:rPr>
      </w:pPr>
    </w:p>
    <w:p w14:paraId="3BAF95D8" w14:textId="47B63D2B" w:rsidR="00766FF6" w:rsidRPr="00F455F9" w:rsidRDefault="00292716"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4567" w:rsidRPr="00F455F9">
        <w:rPr>
          <w:rFonts w:ascii="Times New Roman" w:hAnsi="Times New Roman" w:cs="Times New Roman"/>
          <w:sz w:val="24"/>
          <w:szCs w:val="24"/>
        </w:rPr>
        <w:t>A section of Kashmir</w:t>
      </w:r>
      <w:r w:rsidR="00DA6411">
        <w:rPr>
          <w:rFonts w:ascii="Times New Roman" w:hAnsi="Times New Roman" w:cs="Times New Roman"/>
          <w:sz w:val="24"/>
          <w:szCs w:val="24"/>
        </w:rPr>
        <w:t>i</w:t>
      </w:r>
      <w:r w:rsidR="00F54567" w:rsidRPr="00F455F9">
        <w:rPr>
          <w:rFonts w:ascii="Times New Roman" w:hAnsi="Times New Roman" w:cs="Times New Roman"/>
          <w:sz w:val="24"/>
          <w:szCs w:val="24"/>
        </w:rPr>
        <w:t xml:space="preserve"> society </w:t>
      </w:r>
      <w:r w:rsidR="00DA6411">
        <w:rPr>
          <w:rFonts w:ascii="Times New Roman" w:hAnsi="Times New Roman" w:cs="Times New Roman"/>
          <w:sz w:val="24"/>
          <w:szCs w:val="24"/>
        </w:rPr>
        <w:t>understands</w:t>
      </w:r>
      <w:r w:rsidR="006E1865">
        <w:rPr>
          <w:rFonts w:ascii="Times New Roman" w:hAnsi="Times New Roman" w:cs="Times New Roman"/>
          <w:sz w:val="24"/>
          <w:szCs w:val="24"/>
        </w:rPr>
        <w:t xml:space="preserve"> </w:t>
      </w:r>
      <w:r w:rsidR="006E1865" w:rsidRPr="003F2916">
        <w:rPr>
          <w:rFonts w:ascii="Times New Roman" w:hAnsi="Times New Roman" w:cs="Times New Roman"/>
          <w:sz w:val="24"/>
          <w:szCs w:val="24"/>
        </w:rPr>
        <w:t>opposes to</w:t>
      </w:r>
      <w:r w:rsidR="00DA6411" w:rsidRPr="003F2916">
        <w:rPr>
          <w:rFonts w:ascii="Times New Roman" w:hAnsi="Times New Roman" w:cs="Times New Roman"/>
          <w:sz w:val="24"/>
          <w:szCs w:val="24"/>
        </w:rPr>
        <w:t xml:space="preserve"> these </w:t>
      </w:r>
      <w:r w:rsidR="00766FF6" w:rsidRPr="003F2916">
        <w:rPr>
          <w:rFonts w:ascii="Times New Roman" w:hAnsi="Times New Roman" w:cs="Times New Roman"/>
          <w:sz w:val="24"/>
          <w:szCs w:val="24"/>
        </w:rPr>
        <w:t xml:space="preserve"> attempts by the</w:t>
      </w:r>
      <w:r w:rsidR="001A65DC" w:rsidRPr="003F2916">
        <w:rPr>
          <w:rFonts w:ascii="Times New Roman" w:hAnsi="Times New Roman" w:cs="Times New Roman"/>
          <w:sz w:val="24"/>
          <w:szCs w:val="24"/>
        </w:rPr>
        <w:t xml:space="preserve"> Indian</w:t>
      </w:r>
      <w:r w:rsidR="00766FF6" w:rsidRPr="003F2916">
        <w:rPr>
          <w:rFonts w:ascii="Times New Roman" w:hAnsi="Times New Roman" w:cs="Times New Roman"/>
          <w:sz w:val="24"/>
          <w:szCs w:val="24"/>
        </w:rPr>
        <w:t xml:space="preserve"> state to undermine the conflict character of the Valley</w:t>
      </w:r>
      <w:r w:rsidR="006E1865" w:rsidRPr="003F2916">
        <w:rPr>
          <w:rFonts w:ascii="Times New Roman" w:hAnsi="Times New Roman" w:cs="Times New Roman"/>
          <w:sz w:val="24"/>
          <w:szCs w:val="24"/>
        </w:rPr>
        <w:t xml:space="preserve"> </w:t>
      </w:r>
      <w:r w:rsidR="00766FF6" w:rsidRPr="003F2916">
        <w:rPr>
          <w:rFonts w:ascii="Times New Roman" w:hAnsi="Times New Roman" w:cs="Times New Roman"/>
          <w:sz w:val="24"/>
          <w:szCs w:val="24"/>
        </w:rPr>
        <w:t xml:space="preserve">by segregating groups </w:t>
      </w:r>
      <w:r w:rsidR="003F2916" w:rsidRPr="003F2916">
        <w:rPr>
          <w:rFonts w:ascii="Times New Roman" w:hAnsi="Times New Roman" w:cs="Times New Roman"/>
          <w:sz w:val="24"/>
          <w:szCs w:val="24"/>
        </w:rPr>
        <w:t>as a means of managing</w:t>
      </w:r>
      <w:r w:rsidR="00766FF6" w:rsidRPr="00F455F9">
        <w:rPr>
          <w:rFonts w:ascii="Times New Roman" w:hAnsi="Times New Roman" w:cs="Times New Roman"/>
          <w:sz w:val="24"/>
          <w:szCs w:val="24"/>
        </w:rPr>
        <w:t xml:space="preserve"> the existing social diversity.</w:t>
      </w:r>
      <w:r w:rsidR="001719D9" w:rsidRPr="00F455F9">
        <w:rPr>
          <w:rFonts w:ascii="Times New Roman" w:hAnsi="Times New Roman" w:cs="Times New Roman"/>
          <w:sz w:val="24"/>
          <w:szCs w:val="24"/>
        </w:rPr>
        <w:t xml:space="preserve"> </w:t>
      </w:r>
      <w:r w:rsidR="00F54567" w:rsidRPr="00F455F9">
        <w:rPr>
          <w:rFonts w:ascii="Times New Roman" w:hAnsi="Times New Roman" w:cs="Times New Roman"/>
          <w:sz w:val="24"/>
          <w:szCs w:val="24"/>
        </w:rPr>
        <w:t>These interventions have similarities, despite the different historical trajectory, with colonization patterns in Palestine.</w:t>
      </w:r>
      <w:r w:rsidR="00F54567" w:rsidRPr="00F455F9">
        <w:rPr>
          <w:rStyle w:val="Refdenotaalfinal"/>
          <w:rFonts w:ascii="Times New Roman" w:hAnsi="Times New Roman" w:cs="Times New Roman"/>
          <w:sz w:val="24"/>
          <w:szCs w:val="24"/>
        </w:rPr>
        <w:endnoteReference w:id="55"/>
      </w:r>
    </w:p>
    <w:p w14:paraId="5A144779" w14:textId="07A46084" w:rsidR="00766FF6" w:rsidRPr="00F455F9" w:rsidRDefault="00DA6411"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Hence,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normali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ation</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in the Kashmir Valley, as understood by </w:t>
      </w:r>
      <w:r>
        <w:rPr>
          <w:rFonts w:ascii="Times New Roman" w:hAnsi="Times New Roman" w:cs="Times New Roman"/>
          <w:sz w:val="24"/>
          <w:szCs w:val="24"/>
        </w:rPr>
        <w:t xml:space="preserve">the </w:t>
      </w:r>
      <w:r w:rsidR="00766FF6" w:rsidRPr="00F455F9">
        <w:rPr>
          <w:rFonts w:ascii="Times New Roman" w:hAnsi="Times New Roman" w:cs="Times New Roman"/>
          <w:sz w:val="24"/>
          <w:szCs w:val="24"/>
        </w:rPr>
        <w:t xml:space="preserve">Indian and state governments, is an active policy sustained by the idea of a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neoliberal peace</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in which improvement of the economic situation will undermine the political issue. Moreover, </w:t>
      </w:r>
      <w:r w:rsidR="005E5540" w:rsidRPr="00F455F9">
        <w:rPr>
          <w:rFonts w:ascii="Times New Roman" w:hAnsi="Times New Roman" w:cs="Times New Roman"/>
          <w:sz w:val="24"/>
          <w:szCs w:val="24"/>
        </w:rPr>
        <w:t>normaliz</w:t>
      </w:r>
      <w:r w:rsidR="00766FF6" w:rsidRPr="00F455F9">
        <w:rPr>
          <w:rFonts w:ascii="Times New Roman" w:hAnsi="Times New Roman" w:cs="Times New Roman"/>
          <w:sz w:val="24"/>
          <w:szCs w:val="24"/>
        </w:rPr>
        <w:t xml:space="preserve">ation is about specific actions that address the conflict by </w:t>
      </w:r>
      <w:r>
        <w:rPr>
          <w:rFonts w:ascii="Times New Roman" w:hAnsi="Times New Roman" w:cs="Times New Roman"/>
          <w:sz w:val="24"/>
          <w:szCs w:val="24"/>
        </w:rPr>
        <w:t xml:space="preserve">separating </w:t>
      </w:r>
      <w:r w:rsidR="00766FF6" w:rsidRPr="00F455F9">
        <w:rPr>
          <w:rFonts w:ascii="Times New Roman" w:hAnsi="Times New Roman" w:cs="Times New Roman"/>
          <w:sz w:val="24"/>
          <w:szCs w:val="24"/>
        </w:rPr>
        <w:t xml:space="preserve">the Muslim majority of the Valley </w:t>
      </w:r>
      <w:r>
        <w:rPr>
          <w:rFonts w:ascii="Times New Roman" w:hAnsi="Times New Roman" w:cs="Times New Roman"/>
          <w:sz w:val="24"/>
          <w:szCs w:val="24"/>
        </w:rPr>
        <w:t>from</w:t>
      </w:r>
      <w:r w:rsidR="00766FF6" w:rsidRPr="00F455F9">
        <w:rPr>
          <w:rFonts w:ascii="Times New Roman" w:hAnsi="Times New Roman" w:cs="Times New Roman"/>
          <w:sz w:val="24"/>
          <w:szCs w:val="24"/>
        </w:rPr>
        <w:t xml:space="preserve"> the </w:t>
      </w:r>
      <w:r>
        <w:rPr>
          <w:rFonts w:ascii="Times New Roman" w:hAnsi="Times New Roman" w:cs="Times New Roman"/>
          <w:sz w:val="24"/>
          <w:szCs w:val="24"/>
        </w:rPr>
        <w:t xml:space="preserve">state’s </w:t>
      </w:r>
      <w:r w:rsidR="00766FF6" w:rsidRPr="00F455F9">
        <w:rPr>
          <w:rFonts w:ascii="Times New Roman" w:hAnsi="Times New Roman" w:cs="Times New Roman"/>
          <w:sz w:val="24"/>
          <w:szCs w:val="24"/>
        </w:rPr>
        <w:t xml:space="preserve">minorities. </w:t>
      </w:r>
      <w:r>
        <w:rPr>
          <w:rFonts w:ascii="Times New Roman" w:hAnsi="Times New Roman" w:cs="Times New Roman"/>
          <w:sz w:val="24"/>
          <w:szCs w:val="24"/>
        </w:rPr>
        <w:t>This n</w:t>
      </w:r>
      <w:r w:rsidR="00766FF6" w:rsidRPr="00F455F9">
        <w:rPr>
          <w:rFonts w:ascii="Times New Roman" w:hAnsi="Times New Roman" w:cs="Times New Roman"/>
          <w:sz w:val="24"/>
          <w:szCs w:val="24"/>
        </w:rPr>
        <w:t>ormali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ation can only be achieved by maintaining the legal situation of exception. Indian tourists and pilgrims are visiting the Valley because they feel the situation has improved, but also because of the presence of the Indian military which will protect them in the event of danger.</w:t>
      </w:r>
      <w:r w:rsidR="0058655A" w:rsidRPr="00F455F9">
        <w:rPr>
          <w:rStyle w:val="Refdenotaalfinal"/>
          <w:rFonts w:ascii="Times New Roman" w:hAnsi="Times New Roman" w:cs="Times New Roman"/>
          <w:sz w:val="24"/>
          <w:szCs w:val="24"/>
        </w:rPr>
        <w:endnoteReference w:id="56"/>
      </w:r>
      <w:r w:rsidR="00766FF6" w:rsidRPr="00F455F9">
        <w:rPr>
          <w:rFonts w:ascii="Times New Roman" w:hAnsi="Times New Roman" w:cs="Times New Roman"/>
          <w:sz w:val="24"/>
          <w:szCs w:val="24"/>
        </w:rPr>
        <w:t xml:space="preserve"> The security forces, especially the paramilitary, have a role in everyday </w:t>
      </w:r>
      <w:r w:rsidR="00766FF6" w:rsidRPr="003F2916">
        <w:rPr>
          <w:rFonts w:ascii="Times New Roman" w:hAnsi="Times New Roman" w:cs="Times New Roman"/>
          <w:sz w:val="24"/>
          <w:szCs w:val="24"/>
        </w:rPr>
        <w:t xml:space="preserve">life: they </w:t>
      </w:r>
      <w:r w:rsidR="00545EF9" w:rsidRPr="003F2916">
        <w:rPr>
          <w:rFonts w:ascii="Times New Roman" w:hAnsi="Times New Roman" w:cs="Times New Roman"/>
          <w:sz w:val="24"/>
          <w:szCs w:val="24"/>
        </w:rPr>
        <w:t>mix</w:t>
      </w:r>
      <w:r w:rsidR="00766FF6" w:rsidRPr="003F2916">
        <w:rPr>
          <w:rFonts w:ascii="Times New Roman" w:hAnsi="Times New Roman" w:cs="Times New Roman"/>
          <w:sz w:val="24"/>
          <w:szCs w:val="24"/>
        </w:rPr>
        <w:t xml:space="preserve"> </w:t>
      </w:r>
      <w:r w:rsidRPr="003F2916">
        <w:rPr>
          <w:rFonts w:ascii="Times New Roman" w:hAnsi="Times New Roman" w:cs="Times New Roman"/>
          <w:sz w:val="24"/>
          <w:szCs w:val="24"/>
        </w:rPr>
        <w:t xml:space="preserve">with </w:t>
      </w:r>
      <w:r w:rsidR="00766FF6" w:rsidRPr="003F2916">
        <w:rPr>
          <w:rFonts w:ascii="Times New Roman" w:hAnsi="Times New Roman" w:cs="Times New Roman"/>
          <w:sz w:val="24"/>
          <w:szCs w:val="24"/>
        </w:rPr>
        <w:t>the civilians</w:t>
      </w:r>
      <w:r w:rsidR="006E1865" w:rsidRPr="003F2916">
        <w:rPr>
          <w:rFonts w:ascii="Times New Roman" w:hAnsi="Times New Roman" w:cs="Times New Roman"/>
          <w:sz w:val="24"/>
          <w:szCs w:val="24"/>
        </w:rPr>
        <w:t xml:space="preserve"> when they are deployed in the streets and tourist areas</w:t>
      </w:r>
      <w:r w:rsidR="00766FF6" w:rsidRPr="003F2916">
        <w:rPr>
          <w:rFonts w:ascii="Times New Roman" w:hAnsi="Times New Roman" w:cs="Times New Roman"/>
          <w:sz w:val="24"/>
          <w:szCs w:val="24"/>
        </w:rPr>
        <w:t xml:space="preserve">, </w:t>
      </w:r>
      <w:r w:rsidR="003F2916" w:rsidRPr="003F2916">
        <w:rPr>
          <w:rFonts w:ascii="Times New Roman" w:hAnsi="Times New Roman" w:cs="Times New Roman"/>
          <w:sz w:val="24"/>
          <w:szCs w:val="24"/>
        </w:rPr>
        <w:t xml:space="preserve">and </w:t>
      </w:r>
      <w:r w:rsidR="006E1865" w:rsidRPr="003F2916">
        <w:rPr>
          <w:rFonts w:ascii="Times New Roman" w:hAnsi="Times New Roman" w:cs="Times New Roman"/>
          <w:sz w:val="24"/>
          <w:szCs w:val="24"/>
        </w:rPr>
        <w:t>they</w:t>
      </w:r>
      <w:r w:rsidR="00766FF6" w:rsidRPr="003F2916">
        <w:rPr>
          <w:rFonts w:ascii="Times New Roman" w:hAnsi="Times New Roman" w:cs="Times New Roman"/>
          <w:sz w:val="24"/>
          <w:szCs w:val="24"/>
        </w:rPr>
        <w:t xml:space="preserve"> occup</w:t>
      </w:r>
      <w:r w:rsidR="006E1865" w:rsidRPr="003F2916">
        <w:rPr>
          <w:rFonts w:ascii="Times New Roman" w:hAnsi="Times New Roman" w:cs="Times New Roman"/>
          <w:sz w:val="24"/>
          <w:szCs w:val="24"/>
        </w:rPr>
        <w:t>y</w:t>
      </w:r>
      <w:r w:rsidR="00766FF6" w:rsidRPr="003F2916">
        <w:rPr>
          <w:rFonts w:ascii="Times New Roman" w:hAnsi="Times New Roman" w:cs="Times New Roman"/>
          <w:sz w:val="24"/>
          <w:szCs w:val="24"/>
        </w:rPr>
        <w:t xml:space="preserve"> civilian buildings</w:t>
      </w:r>
      <w:r w:rsidR="00766FF6" w:rsidRPr="00F455F9">
        <w:rPr>
          <w:rFonts w:ascii="Times New Roman" w:hAnsi="Times New Roman" w:cs="Times New Roman"/>
          <w:sz w:val="24"/>
          <w:szCs w:val="24"/>
        </w:rPr>
        <w:t xml:space="preserve"> in different neighbourhoods, </w:t>
      </w:r>
      <w:r w:rsidR="003F2916">
        <w:rPr>
          <w:rFonts w:ascii="Times New Roman" w:hAnsi="Times New Roman" w:cs="Times New Roman"/>
          <w:sz w:val="24"/>
          <w:szCs w:val="24"/>
        </w:rPr>
        <w:t>in addition to setting up</w:t>
      </w:r>
      <w:r w:rsidR="00766FF6" w:rsidRPr="00F455F9">
        <w:rPr>
          <w:rFonts w:ascii="Times New Roman" w:hAnsi="Times New Roman" w:cs="Times New Roman"/>
          <w:sz w:val="24"/>
          <w:szCs w:val="24"/>
        </w:rPr>
        <w:t xml:space="preserve"> observation posts </w:t>
      </w:r>
      <w:r w:rsidR="003F2916">
        <w:rPr>
          <w:rFonts w:ascii="Times New Roman" w:hAnsi="Times New Roman" w:cs="Times New Roman"/>
          <w:sz w:val="24"/>
          <w:szCs w:val="24"/>
        </w:rPr>
        <w:t>(</w:t>
      </w:r>
      <w:r w:rsidR="00766FF6" w:rsidRPr="00F455F9">
        <w:rPr>
          <w:rFonts w:ascii="Times New Roman" w:hAnsi="Times New Roman" w:cs="Times New Roman"/>
          <w:sz w:val="24"/>
          <w:szCs w:val="24"/>
        </w:rPr>
        <w:t>facing streets</w:t>
      </w:r>
      <w:r w:rsidR="003F2916">
        <w:rPr>
          <w:rFonts w:ascii="Times New Roman" w:hAnsi="Times New Roman" w:cs="Times New Roman"/>
          <w:sz w:val="24"/>
          <w:szCs w:val="24"/>
        </w:rPr>
        <w:t>)</w:t>
      </w:r>
      <w:r w:rsidR="00766FF6" w:rsidRPr="00F455F9">
        <w:rPr>
          <w:rFonts w:ascii="Times New Roman" w:hAnsi="Times New Roman" w:cs="Times New Roman"/>
          <w:sz w:val="24"/>
          <w:szCs w:val="24"/>
        </w:rPr>
        <w:t>, barbed wire</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and </w:t>
      </w:r>
      <w:r w:rsidR="003F2916">
        <w:rPr>
          <w:rFonts w:ascii="Times New Roman" w:hAnsi="Times New Roman" w:cs="Times New Roman"/>
          <w:sz w:val="24"/>
          <w:szCs w:val="24"/>
        </w:rPr>
        <w:t>traffic blocks</w:t>
      </w:r>
      <w:r w:rsidR="00766FF6"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57"/>
      </w:r>
    </w:p>
    <w:p w14:paraId="5706DC26" w14:textId="796702F7" w:rsidR="00766FF6" w:rsidRPr="00F455F9" w:rsidRDefault="00C174E5"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766FF6" w:rsidRPr="00F455F9">
        <w:rPr>
          <w:rFonts w:ascii="Times New Roman" w:hAnsi="Times New Roman" w:cs="Times New Roman"/>
          <w:sz w:val="24"/>
          <w:szCs w:val="24"/>
        </w:rPr>
        <w:t xml:space="preserve">o sustain this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normal</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context, the Indian state has also engaged in a dialogue with Kashmiri society by sending interlocutors from New Delhi to address potential sources of disagreement. The outcome, </w:t>
      </w:r>
      <w:r w:rsidR="00766FF6" w:rsidRPr="00F455F9">
        <w:rPr>
          <w:rFonts w:ascii="Times New Roman" w:hAnsi="Times New Roman" w:cs="Times New Roman"/>
          <w:i/>
          <w:sz w:val="24"/>
          <w:szCs w:val="24"/>
        </w:rPr>
        <w:t xml:space="preserve">A </w:t>
      </w:r>
      <w:r w:rsidR="0042747E" w:rsidRPr="00F455F9">
        <w:rPr>
          <w:rFonts w:ascii="Times New Roman" w:hAnsi="Times New Roman" w:cs="Times New Roman"/>
          <w:i/>
          <w:sz w:val="24"/>
          <w:szCs w:val="24"/>
        </w:rPr>
        <w:t>N</w:t>
      </w:r>
      <w:r w:rsidR="00766FF6" w:rsidRPr="00F455F9">
        <w:rPr>
          <w:rFonts w:ascii="Times New Roman" w:hAnsi="Times New Roman" w:cs="Times New Roman"/>
          <w:i/>
          <w:sz w:val="24"/>
          <w:szCs w:val="24"/>
        </w:rPr>
        <w:t xml:space="preserve">ew </w:t>
      </w:r>
      <w:r w:rsidR="0042747E" w:rsidRPr="00F455F9">
        <w:rPr>
          <w:rFonts w:ascii="Times New Roman" w:hAnsi="Times New Roman" w:cs="Times New Roman"/>
          <w:i/>
          <w:sz w:val="24"/>
          <w:szCs w:val="24"/>
        </w:rPr>
        <w:t>C</w:t>
      </w:r>
      <w:r w:rsidR="00766FF6" w:rsidRPr="00F455F9">
        <w:rPr>
          <w:rFonts w:ascii="Times New Roman" w:hAnsi="Times New Roman" w:cs="Times New Roman"/>
          <w:i/>
          <w:sz w:val="24"/>
          <w:szCs w:val="24"/>
        </w:rPr>
        <w:t xml:space="preserve">ompact with the </w:t>
      </w:r>
      <w:r w:rsidR="0042747E" w:rsidRPr="00F455F9">
        <w:rPr>
          <w:rFonts w:ascii="Times New Roman" w:hAnsi="Times New Roman" w:cs="Times New Roman"/>
          <w:i/>
          <w:sz w:val="24"/>
          <w:szCs w:val="24"/>
        </w:rPr>
        <w:t>P</w:t>
      </w:r>
      <w:r w:rsidR="00766FF6" w:rsidRPr="00F455F9">
        <w:rPr>
          <w:rFonts w:ascii="Times New Roman" w:hAnsi="Times New Roman" w:cs="Times New Roman"/>
          <w:i/>
          <w:sz w:val="24"/>
          <w:szCs w:val="24"/>
        </w:rPr>
        <w:t>eople of Jammu &amp; Kashmir</w:t>
      </w:r>
      <w:r w:rsidR="00766FF6" w:rsidRPr="00F455F9">
        <w:rPr>
          <w:rFonts w:ascii="Times New Roman" w:hAnsi="Times New Roman" w:cs="Times New Roman"/>
          <w:sz w:val="24"/>
          <w:szCs w:val="24"/>
        </w:rPr>
        <w:t>,</w:t>
      </w:r>
      <w:r w:rsidR="0023341E" w:rsidRPr="00F455F9">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766FF6" w:rsidRPr="00F455F9">
        <w:rPr>
          <w:rFonts w:ascii="Times New Roman" w:hAnsi="Times New Roman" w:cs="Times New Roman"/>
          <w:sz w:val="24"/>
          <w:szCs w:val="24"/>
        </w:rPr>
        <w:t>made public in May 2012,</w:t>
      </w:r>
      <w:r>
        <w:rPr>
          <w:rFonts w:ascii="Times New Roman" w:hAnsi="Times New Roman" w:cs="Times New Roman"/>
          <w:sz w:val="24"/>
          <w:szCs w:val="24"/>
        </w:rPr>
        <w:t xml:space="preserve"> and</w:t>
      </w:r>
      <w:r w:rsidR="00766FF6" w:rsidRPr="00F455F9">
        <w:rPr>
          <w:rFonts w:ascii="Times New Roman" w:hAnsi="Times New Roman" w:cs="Times New Roman"/>
          <w:sz w:val="24"/>
          <w:szCs w:val="24"/>
        </w:rPr>
        <w:t xml:space="preserve"> provided an overview of the most important issues for ordinary people and social groups in Kashmir, offer</w:t>
      </w:r>
      <w:r>
        <w:rPr>
          <w:rFonts w:ascii="Times New Roman" w:hAnsi="Times New Roman" w:cs="Times New Roman"/>
          <w:sz w:val="24"/>
          <w:szCs w:val="24"/>
        </w:rPr>
        <w:t>ing</w:t>
      </w:r>
      <w:r w:rsidR="00766FF6" w:rsidRPr="00F455F9">
        <w:rPr>
          <w:rFonts w:ascii="Times New Roman" w:hAnsi="Times New Roman" w:cs="Times New Roman"/>
          <w:sz w:val="24"/>
          <w:szCs w:val="24"/>
        </w:rPr>
        <w:t xml:space="preserve"> conclusions </w:t>
      </w:r>
      <w:r>
        <w:rPr>
          <w:rFonts w:ascii="Times New Roman" w:hAnsi="Times New Roman" w:cs="Times New Roman"/>
          <w:sz w:val="24"/>
          <w:szCs w:val="24"/>
        </w:rPr>
        <w:t>similar to earlier</w:t>
      </w:r>
      <w:r w:rsidR="00766FF6" w:rsidRPr="00F455F9">
        <w:rPr>
          <w:rFonts w:ascii="Times New Roman" w:hAnsi="Times New Roman" w:cs="Times New Roman"/>
          <w:sz w:val="24"/>
          <w:szCs w:val="24"/>
        </w:rPr>
        <w:t xml:space="preserve"> documents that had been elaborated for the same purpose and made public in 2006–2007.</w:t>
      </w:r>
      <w:r w:rsidR="00766FF6" w:rsidRPr="00F455F9">
        <w:rPr>
          <w:rStyle w:val="Refdenotaalfinal"/>
          <w:rFonts w:ascii="Times New Roman" w:hAnsi="Times New Roman" w:cs="Times New Roman"/>
          <w:sz w:val="24"/>
          <w:szCs w:val="24"/>
        </w:rPr>
        <w:endnoteReference w:id="58"/>
      </w:r>
      <w:r w:rsidR="00766FF6" w:rsidRPr="00F455F9">
        <w:rPr>
          <w:rFonts w:ascii="Times New Roman" w:hAnsi="Times New Roman" w:cs="Times New Roman"/>
          <w:sz w:val="24"/>
          <w:szCs w:val="24"/>
        </w:rPr>
        <w:t xml:space="preserve"> The report does not question </w:t>
      </w:r>
      <w:r w:rsidR="00B12F02">
        <w:rPr>
          <w:rFonts w:ascii="Times New Roman" w:hAnsi="Times New Roman" w:cs="Times New Roman"/>
          <w:sz w:val="24"/>
          <w:szCs w:val="24"/>
        </w:rPr>
        <w:t xml:space="preserve">the fact that </w:t>
      </w:r>
      <w:r w:rsidR="00766FF6" w:rsidRPr="00F455F9">
        <w:rPr>
          <w:rFonts w:ascii="Times New Roman" w:hAnsi="Times New Roman" w:cs="Times New Roman"/>
          <w:sz w:val="24"/>
          <w:szCs w:val="24"/>
        </w:rPr>
        <w:t xml:space="preserve">Jammu and Kashmir </w:t>
      </w:r>
      <w:r w:rsidR="00B12F02">
        <w:rPr>
          <w:rFonts w:ascii="Times New Roman" w:hAnsi="Times New Roman" w:cs="Times New Roman"/>
          <w:sz w:val="24"/>
          <w:szCs w:val="24"/>
        </w:rPr>
        <w:t>is</w:t>
      </w:r>
      <w:r w:rsidR="00B12F02"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an entity of the Indian state (page 2)</w:t>
      </w:r>
      <w:r w:rsidR="00B12F02">
        <w:rPr>
          <w:rFonts w:ascii="Times New Roman" w:hAnsi="Times New Roman" w:cs="Times New Roman"/>
          <w:sz w:val="24"/>
          <w:szCs w:val="24"/>
        </w:rPr>
        <w:t>,</w:t>
      </w:r>
      <w:r w:rsidR="00766FF6" w:rsidRPr="00F455F9">
        <w:rPr>
          <w:rFonts w:ascii="Times New Roman" w:hAnsi="Times New Roman" w:cs="Times New Roman"/>
          <w:sz w:val="24"/>
          <w:szCs w:val="24"/>
        </w:rPr>
        <w:t xml:space="preserve"> although it </w:t>
      </w:r>
      <w:r w:rsidR="00B12F02">
        <w:rPr>
          <w:rFonts w:ascii="Times New Roman" w:hAnsi="Times New Roman" w:cs="Times New Roman"/>
          <w:sz w:val="24"/>
          <w:szCs w:val="24"/>
        </w:rPr>
        <w:t xml:space="preserve">does </w:t>
      </w:r>
      <w:r w:rsidR="00766FF6" w:rsidRPr="00F455F9">
        <w:rPr>
          <w:rFonts w:ascii="Times New Roman" w:hAnsi="Times New Roman" w:cs="Times New Roman"/>
          <w:sz w:val="24"/>
          <w:szCs w:val="24"/>
        </w:rPr>
        <w:t>recognize it</w:t>
      </w:r>
      <w:r w:rsidR="00B12F02">
        <w:rPr>
          <w:rFonts w:ascii="Times New Roman" w:hAnsi="Times New Roman" w:cs="Times New Roman"/>
          <w:sz w:val="24"/>
          <w:szCs w:val="24"/>
        </w:rPr>
        <w:t>s</w:t>
      </w:r>
      <w:r w:rsidR="00766FF6" w:rsidRPr="00F455F9">
        <w:rPr>
          <w:rFonts w:ascii="Times New Roman" w:hAnsi="Times New Roman" w:cs="Times New Roman"/>
          <w:sz w:val="24"/>
          <w:szCs w:val="24"/>
        </w:rPr>
        <w:t xml:space="preserve"> social diversity and proposes </w:t>
      </w:r>
      <w:r w:rsidR="00592110">
        <w:rPr>
          <w:rFonts w:ascii="Times New Roman" w:hAnsi="Times New Roman" w:cs="Times New Roman"/>
          <w:sz w:val="24"/>
          <w:szCs w:val="24"/>
        </w:rPr>
        <w:t xml:space="preserve">the creation of </w:t>
      </w:r>
      <w:r w:rsidR="00766FF6" w:rsidRPr="00F455F9">
        <w:rPr>
          <w:rFonts w:ascii="Times New Roman" w:hAnsi="Times New Roman" w:cs="Times New Roman"/>
          <w:sz w:val="24"/>
          <w:szCs w:val="24"/>
        </w:rPr>
        <w:t>several degrees of autonomy for some territories such as Ladakh.</w:t>
      </w:r>
    </w:p>
    <w:p w14:paraId="3D388CED" w14:textId="77777777" w:rsidR="0058655A" w:rsidRPr="00F455F9" w:rsidRDefault="0058655A" w:rsidP="00CF3266">
      <w:pPr>
        <w:pStyle w:val="Standard1"/>
        <w:spacing w:after="0" w:line="360" w:lineRule="auto"/>
        <w:ind w:firstLine="567"/>
        <w:jc w:val="both"/>
        <w:rPr>
          <w:rFonts w:ascii="Times New Roman" w:hAnsi="Times New Roman" w:cs="Times New Roman"/>
          <w:sz w:val="24"/>
          <w:szCs w:val="24"/>
        </w:rPr>
      </w:pPr>
    </w:p>
    <w:p w14:paraId="3D8321E3" w14:textId="77777777" w:rsidR="00766FF6" w:rsidRPr="00F455F9" w:rsidRDefault="00766FF6" w:rsidP="00CF3266">
      <w:pPr>
        <w:pStyle w:val="Standard1"/>
        <w:spacing w:after="0" w:line="360" w:lineRule="auto"/>
        <w:jc w:val="both"/>
        <w:rPr>
          <w:rFonts w:ascii="Times New Roman" w:hAnsi="Times New Roman" w:cs="Times New Roman"/>
          <w:i/>
          <w:sz w:val="24"/>
          <w:szCs w:val="24"/>
        </w:rPr>
      </w:pPr>
      <w:r w:rsidRPr="00F455F9">
        <w:rPr>
          <w:rFonts w:ascii="Times New Roman" w:hAnsi="Times New Roman" w:cs="Times New Roman"/>
          <w:i/>
          <w:sz w:val="24"/>
          <w:szCs w:val="24"/>
        </w:rPr>
        <w:t>Normali</w:t>
      </w:r>
      <w:r w:rsidR="00391125" w:rsidRPr="00F455F9">
        <w:rPr>
          <w:rFonts w:ascii="Times New Roman" w:hAnsi="Times New Roman" w:cs="Times New Roman"/>
          <w:i/>
          <w:sz w:val="24"/>
          <w:szCs w:val="24"/>
        </w:rPr>
        <w:t>z</w:t>
      </w:r>
      <w:r w:rsidRPr="00F455F9">
        <w:rPr>
          <w:rFonts w:ascii="Times New Roman" w:hAnsi="Times New Roman" w:cs="Times New Roman"/>
          <w:i/>
          <w:sz w:val="24"/>
          <w:szCs w:val="24"/>
        </w:rPr>
        <w:t>ation through exceptional rule: compartmentali</w:t>
      </w:r>
      <w:r w:rsidR="00391125" w:rsidRPr="00F455F9">
        <w:rPr>
          <w:rFonts w:ascii="Times New Roman" w:hAnsi="Times New Roman" w:cs="Times New Roman"/>
          <w:i/>
          <w:sz w:val="24"/>
          <w:szCs w:val="24"/>
        </w:rPr>
        <w:t>z</w:t>
      </w:r>
      <w:r w:rsidRPr="00F455F9">
        <w:rPr>
          <w:rFonts w:ascii="Times New Roman" w:hAnsi="Times New Roman" w:cs="Times New Roman"/>
          <w:i/>
          <w:sz w:val="24"/>
          <w:szCs w:val="24"/>
        </w:rPr>
        <w:t>ation of the border space</w:t>
      </w:r>
    </w:p>
    <w:p w14:paraId="6AB7C75F" w14:textId="4A68188A" w:rsidR="00766FF6" w:rsidRPr="00F455F9" w:rsidRDefault="00592110"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Popular unrest has become a permanent feature of the Kashmir Valley since 2010, when the stone pelting movement (youths throwing stones at the paramilitary forces after Friday </w:t>
      </w:r>
      <w:r w:rsidR="00766FF6" w:rsidRPr="00F455F9">
        <w:rPr>
          <w:rFonts w:ascii="Times New Roman" w:hAnsi="Times New Roman" w:cs="Times New Roman"/>
          <w:sz w:val="24"/>
          <w:szCs w:val="24"/>
        </w:rPr>
        <w:lastRenderedPageBreak/>
        <w:t xml:space="preserve">prayers) gained momentum. Despite the limited space for showing disagreement and the increasing refinement of the technology of repression and surveillance, new forms of resistance have been articulated, as evidenced during the deep crisis of the summer of 2016, after the killing of </w:t>
      </w:r>
      <w:r w:rsidRPr="00F455F9">
        <w:rPr>
          <w:rFonts w:ascii="Times New Roman" w:hAnsi="Times New Roman" w:cs="Times New Roman"/>
          <w:sz w:val="24"/>
          <w:szCs w:val="24"/>
        </w:rPr>
        <w:t xml:space="preserve">Burhan </w:t>
      </w:r>
      <w:proofErr w:type="spellStart"/>
      <w:r w:rsidRPr="00F455F9">
        <w:rPr>
          <w:rFonts w:ascii="Times New Roman" w:hAnsi="Times New Roman" w:cs="Times New Roman"/>
          <w:sz w:val="24"/>
          <w:szCs w:val="24"/>
        </w:rPr>
        <w:t>Wani</w:t>
      </w:r>
      <w:proofErr w:type="spellEnd"/>
      <w:r>
        <w:rPr>
          <w:rFonts w:ascii="Times New Roman" w:hAnsi="Times New Roman" w:cs="Times New Roman"/>
          <w:sz w:val="24"/>
          <w:szCs w:val="24"/>
        </w:rPr>
        <w:t>,</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a popular militant from Hizbul Mujahideen. This violence has coexisted with an image of </w:t>
      </w:r>
      <w:r w:rsidR="005E5540" w:rsidRPr="00F455F9">
        <w:rPr>
          <w:rFonts w:ascii="Times New Roman" w:hAnsi="Times New Roman" w:cs="Times New Roman"/>
          <w:sz w:val="24"/>
          <w:szCs w:val="24"/>
        </w:rPr>
        <w:t>normaliz</w:t>
      </w:r>
      <w:r w:rsidR="00766FF6" w:rsidRPr="00F455F9">
        <w:rPr>
          <w:rFonts w:ascii="Times New Roman" w:hAnsi="Times New Roman" w:cs="Times New Roman"/>
          <w:sz w:val="24"/>
          <w:szCs w:val="24"/>
        </w:rPr>
        <w:t xml:space="preserve">ation, as depicted in the idyllic images of tourists staying in houseboats by the banks of the Dal and </w:t>
      </w:r>
      <w:proofErr w:type="spellStart"/>
      <w:r w:rsidR="00766FF6" w:rsidRPr="00F455F9">
        <w:rPr>
          <w:rFonts w:ascii="Times New Roman" w:hAnsi="Times New Roman" w:cs="Times New Roman"/>
          <w:sz w:val="24"/>
          <w:szCs w:val="24"/>
        </w:rPr>
        <w:t>Nilgiri</w:t>
      </w:r>
      <w:proofErr w:type="spellEnd"/>
      <w:r w:rsidR="00766FF6" w:rsidRPr="00F455F9">
        <w:rPr>
          <w:rFonts w:ascii="Times New Roman" w:hAnsi="Times New Roman" w:cs="Times New Roman"/>
          <w:sz w:val="24"/>
          <w:szCs w:val="24"/>
        </w:rPr>
        <w:t xml:space="preserve"> lakes. At the same time, as I observed during my own visits, curfews imposed in the old city of Srinagar did not disturb the economic activity in the tourist areas close to the Dal Lake and the middle- and upper-class resident areas of </w:t>
      </w:r>
      <w:proofErr w:type="spellStart"/>
      <w:r w:rsidR="00766FF6" w:rsidRPr="00F455F9">
        <w:rPr>
          <w:rFonts w:ascii="Times New Roman" w:hAnsi="Times New Roman" w:cs="Times New Roman"/>
          <w:sz w:val="24"/>
          <w:szCs w:val="24"/>
        </w:rPr>
        <w:t>Rajbagh</w:t>
      </w:r>
      <w:proofErr w:type="spellEnd"/>
      <w:r w:rsidR="00766FF6" w:rsidRPr="00F455F9">
        <w:rPr>
          <w:rFonts w:ascii="Times New Roman" w:hAnsi="Times New Roman" w:cs="Times New Roman"/>
          <w:sz w:val="24"/>
          <w:szCs w:val="24"/>
        </w:rPr>
        <w:t xml:space="preserve"> in the south of the city. </w:t>
      </w:r>
    </w:p>
    <w:p w14:paraId="27687369" w14:textId="14FD0F75" w:rsidR="00766FF6" w:rsidRPr="00F455F9" w:rsidRDefault="00592110"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As I noticed </w:t>
      </w:r>
      <w:r>
        <w:rPr>
          <w:rFonts w:ascii="Times New Roman" w:hAnsi="Times New Roman" w:cs="Times New Roman"/>
          <w:sz w:val="24"/>
          <w:szCs w:val="24"/>
        </w:rPr>
        <w:t>during</w:t>
      </w:r>
      <w:r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my interactions with </w:t>
      </w:r>
      <w:r>
        <w:rPr>
          <w:rFonts w:ascii="Times New Roman" w:hAnsi="Times New Roman" w:cs="Times New Roman"/>
          <w:sz w:val="24"/>
          <w:szCs w:val="24"/>
        </w:rPr>
        <w:t xml:space="preserve">the </w:t>
      </w:r>
      <w:r w:rsidR="00766FF6" w:rsidRPr="00F455F9">
        <w:rPr>
          <w:rFonts w:ascii="Times New Roman" w:hAnsi="Times New Roman" w:cs="Times New Roman"/>
          <w:sz w:val="24"/>
          <w:szCs w:val="24"/>
        </w:rPr>
        <w:t>Srinagar police, c</w:t>
      </w:r>
      <w:bookmarkStart w:id="5" w:name="_GoBack"/>
      <w:bookmarkEnd w:id="5"/>
      <w:r w:rsidR="00766FF6" w:rsidRPr="00F455F9">
        <w:rPr>
          <w:rFonts w:ascii="Times New Roman" w:hAnsi="Times New Roman" w:cs="Times New Roman"/>
          <w:sz w:val="24"/>
          <w:szCs w:val="24"/>
        </w:rPr>
        <w:t xml:space="preserve">urfews are no longer announced but </w:t>
      </w:r>
      <w:r>
        <w:rPr>
          <w:rFonts w:ascii="Times New Roman" w:hAnsi="Times New Roman" w:cs="Times New Roman"/>
          <w:sz w:val="24"/>
          <w:szCs w:val="24"/>
        </w:rPr>
        <w:t xml:space="preserve">are instead </w:t>
      </w:r>
      <w:r w:rsidR="00766FF6" w:rsidRPr="00F455F9">
        <w:rPr>
          <w:rFonts w:ascii="Times New Roman" w:hAnsi="Times New Roman" w:cs="Times New Roman"/>
          <w:sz w:val="24"/>
          <w:szCs w:val="24"/>
        </w:rPr>
        <w:t xml:space="preserve">arbitrarily imposed as part of normal life or simply announced in the local newspapers as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travel restrictions</w:t>
      </w:r>
      <w:r w:rsidR="002C1C3F" w:rsidRPr="00F455F9">
        <w:rPr>
          <w:rFonts w:ascii="Times New Roman" w:hAnsi="Times New Roman" w:cs="Times New Roman"/>
          <w:sz w:val="24"/>
          <w:szCs w:val="24"/>
        </w:rPr>
        <w:t>’</w:t>
      </w:r>
      <w:r w:rsidR="00C821F1"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In this respect, the context in the Kashmir Valley echoes Agamben’s reflection that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the state of exception has become the rule</w:t>
      </w:r>
      <w:r w:rsidR="002C1C3F" w:rsidRPr="00F455F9">
        <w:rPr>
          <w:rFonts w:ascii="Times New Roman" w:hAnsi="Times New Roman" w:cs="Times New Roman"/>
          <w:sz w:val="24"/>
          <w:szCs w:val="24"/>
        </w:rPr>
        <w:t>’</w:t>
      </w:r>
      <w:r w:rsidRPr="00592110">
        <w:rPr>
          <w:rFonts w:ascii="Times New Roman" w:hAnsi="Times New Roman" w:cs="Times New Roman"/>
          <w:sz w:val="24"/>
          <w:szCs w:val="24"/>
        </w:rPr>
        <w:t xml:space="preserve"> </w:t>
      </w:r>
      <w:r>
        <w:rPr>
          <w:rFonts w:ascii="Times New Roman" w:hAnsi="Times New Roman" w:cs="Times New Roman"/>
          <w:sz w:val="24"/>
          <w:szCs w:val="24"/>
        </w:rPr>
        <w:t>i</w:t>
      </w:r>
      <w:r w:rsidRPr="00F455F9">
        <w:rPr>
          <w:rFonts w:ascii="Times New Roman" w:hAnsi="Times New Roman" w:cs="Times New Roman"/>
          <w:sz w:val="24"/>
          <w:szCs w:val="24"/>
        </w:rPr>
        <w:t>n developed societies</w:t>
      </w:r>
      <w:r w:rsidR="0023341E" w:rsidRPr="00F455F9">
        <w:rPr>
          <w:rFonts w:ascii="Times New Roman" w:hAnsi="Times New Roman" w:cs="Times New Roman"/>
          <w:sz w:val="24"/>
          <w:szCs w:val="24"/>
        </w:rPr>
        <w:t>.</w:t>
      </w:r>
      <w:r w:rsidR="001E7E89" w:rsidRPr="00F455F9">
        <w:rPr>
          <w:rStyle w:val="Refdenotaalfinal"/>
          <w:rFonts w:ascii="Times New Roman" w:hAnsi="Times New Roman" w:cs="Times New Roman"/>
          <w:sz w:val="24"/>
          <w:szCs w:val="24"/>
        </w:rPr>
        <w:endnoteReference w:id="59"/>
      </w:r>
      <w:r w:rsidR="00766FF6" w:rsidRPr="00F455F9">
        <w:rPr>
          <w:rFonts w:ascii="Times New Roman" w:hAnsi="Times New Roman" w:cs="Times New Roman"/>
          <w:sz w:val="24"/>
          <w:szCs w:val="24"/>
        </w:rPr>
        <w:t xml:space="preserve"> However, the legal </w:t>
      </w:r>
      <w:r>
        <w:rPr>
          <w:rFonts w:ascii="Times New Roman" w:hAnsi="Times New Roman" w:cs="Times New Roman"/>
          <w:sz w:val="24"/>
          <w:szCs w:val="24"/>
        </w:rPr>
        <w:t xml:space="preserve">state of </w:t>
      </w:r>
      <w:r w:rsidR="00766FF6" w:rsidRPr="00F455F9">
        <w:rPr>
          <w:rFonts w:ascii="Times New Roman" w:hAnsi="Times New Roman" w:cs="Times New Roman"/>
          <w:sz w:val="24"/>
          <w:szCs w:val="24"/>
        </w:rPr>
        <w:t xml:space="preserve">exception does not mean a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normative void</w:t>
      </w:r>
      <w:r w:rsidR="002C1C3F" w:rsidRPr="00F455F9">
        <w:rPr>
          <w:rFonts w:ascii="Times New Roman" w:hAnsi="Times New Roman" w:cs="Times New Roman"/>
          <w:sz w:val="24"/>
          <w:szCs w:val="24"/>
        </w:rPr>
        <w:t>’</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and does not necessary imply complete isolation</w:t>
      </w:r>
      <w:r>
        <w:rPr>
          <w:rFonts w:ascii="Times New Roman" w:hAnsi="Times New Roman" w:cs="Times New Roman"/>
          <w:sz w:val="24"/>
          <w:szCs w:val="24"/>
        </w:rPr>
        <w:t xml:space="preserve">—i.e., </w:t>
      </w:r>
      <w:r w:rsidR="00766FF6" w:rsidRPr="00F455F9">
        <w:rPr>
          <w:rFonts w:ascii="Times New Roman" w:hAnsi="Times New Roman" w:cs="Times New Roman"/>
          <w:sz w:val="24"/>
          <w:szCs w:val="24"/>
        </w:rPr>
        <w:t xml:space="preserve">the Kashmir Valley </w:t>
      </w:r>
      <w:r>
        <w:rPr>
          <w:rFonts w:ascii="Times New Roman" w:hAnsi="Times New Roman" w:cs="Times New Roman"/>
          <w:sz w:val="24"/>
          <w:szCs w:val="24"/>
        </w:rPr>
        <w:t>i</w:t>
      </w:r>
      <w:r w:rsidRPr="00F455F9">
        <w:rPr>
          <w:rFonts w:ascii="Times New Roman" w:hAnsi="Times New Roman" w:cs="Times New Roman"/>
          <w:sz w:val="24"/>
          <w:szCs w:val="24"/>
        </w:rPr>
        <w:t xml:space="preserve">s </w:t>
      </w:r>
      <w:r>
        <w:rPr>
          <w:rFonts w:ascii="Times New Roman" w:hAnsi="Times New Roman" w:cs="Times New Roman"/>
          <w:sz w:val="24"/>
          <w:szCs w:val="24"/>
        </w:rPr>
        <w:t xml:space="preserve">not </w:t>
      </w:r>
      <w:r w:rsidR="00766FF6" w:rsidRPr="00F455F9">
        <w:rPr>
          <w:rFonts w:ascii="Times New Roman" w:hAnsi="Times New Roman" w:cs="Times New Roman"/>
          <w:sz w:val="24"/>
          <w:szCs w:val="24"/>
        </w:rPr>
        <w:t>a separate</w:t>
      </w:r>
      <w:r>
        <w:rPr>
          <w:rFonts w:ascii="Times New Roman" w:hAnsi="Times New Roman" w:cs="Times New Roman"/>
          <w:sz w:val="24"/>
          <w:szCs w:val="24"/>
        </w:rPr>
        <w:t>d</w:t>
      </w:r>
      <w:r w:rsidR="00766FF6" w:rsidRPr="00F455F9">
        <w:rPr>
          <w:rFonts w:ascii="Times New Roman" w:hAnsi="Times New Roman" w:cs="Times New Roman"/>
          <w:sz w:val="24"/>
          <w:szCs w:val="24"/>
        </w:rPr>
        <w:t xml:space="preserve"> place or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camp</w:t>
      </w:r>
      <w:r w:rsidR="002C1C3F" w:rsidRPr="00F455F9">
        <w:rPr>
          <w:rFonts w:ascii="Times New Roman" w:hAnsi="Times New Roman" w:cs="Times New Roman"/>
          <w:sz w:val="24"/>
          <w:szCs w:val="24"/>
        </w:rPr>
        <w:t>’</w:t>
      </w:r>
      <w:r>
        <w:rPr>
          <w:rFonts w:ascii="Times New Roman" w:hAnsi="Times New Roman" w:cs="Times New Roman"/>
          <w:sz w:val="24"/>
          <w:szCs w:val="24"/>
        </w:rPr>
        <w:t>,</w:t>
      </w:r>
      <w:r w:rsidR="00766FF6" w:rsidRPr="00F455F9">
        <w:rPr>
          <w:rFonts w:ascii="Times New Roman" w:hAnsi="Times New Roman" w:cs="Times New Roman"/>
          <w:sz w:val="24"/>
          <w:szCs w:val="24"/>
        </w:rPr>
        <w:t xml:space="preserve"> to follow Agamben’s thinking.</w:t>
      </w:r>
      <w:r w:rsidR="005A609B" w:rsidRPr="00F455F9">
        <w:rPr>
          <w:rStyle w:val="Refdenotaalfinal"/>
          <w:rFonts w:ascii="Times New Roman" w:hAnsi="Times New Roman" w:cs="Times New Roman"/>
          <w:sz w:val="24"/>
          <w:szCs w:val="24"/>
        </w:rPr>
        <w:endnoteReference w:id="60"/>
      </w:r>
      <w:r w:rsidR="00766FF6" w:rsidRPr="00F455F9">
        <w:rPr>
          <w:rFonts w:ascii="Times New Roman" w:hAnsi="Times New Roman" w:cs="Times New Roman"/>
          <w:sz w:val="24"/>
          <w:szCs w:val="24"/>
        </w:rPr>
        <w:t xml:space="preserve"> Rather, the context of legal exceptionalism allows the adoption of new techniques of compartmentali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 xml:space="preserve">ation for the reshaping of these spaces to make them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normal</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state spaces in which the political, shaped by conflict and resistance, is marginal</w:t>
      </w:r>
      <w:r w:rsidR="00391125" w:rsidRPr="00F455F9">
        <w:rPr>
          <w:rFonts w:ascii="Times New Roman" w:hAnsi="Times New Roman" w:cs="Times New Roman"/>
          <w:sz w:val="24"/>
          <w:szCs w:val="24"/>
        </w:rPr>
        <w:t>iz</w:t>
      </w:r>
      <w:r w:rsidR="00766FF6" w:rsidRPr="00F455F9">
        <w:rPr>
          <w:rFonts w:ascii="Times New Roman" w:hAnsi="Times New Roman" w:cs="Times New Roman"/>
          <w:sz w:val="24"/>
          <w:szCs w:val="24"/>
        </w:rPr>
        <w:t xml:space="preserve">ed and suppressed. As </w:t>
      </w:r>
      <w:proofErr w:type="spellStart"/>
      <w:r w:rsidR="00766FF6" w:rsidRPr="00F455F9">
        <w:rPr>
          <w:rFonts w:ascii="Times New Roman" w:hAnsi="Times New Roman" w:cs="Times New Roman"/>
          <w:sz w:val="24"/>
          <w:szCs w:val="24"/>
        </w:rPr>
        <w:t>Mezzadra</w:t>
      </w:r>
      <w:proofErr w:type="spellEnd"/>
      <w:r w:rsidR="00766FF6" w:rsidRPr="00F455F9">
        <w:rPr>
          <w:rFonts w:ascii="Times New Roman" w:hAnsi="Times New Roman" w:cs="Times New Roman"/>
          <w:sz w:val="24"/>
          <w:szCs w:val="24"/>
        </w:rPr>
        <w:t xml:space="preserve"> and Neilson point out in the cases they study, with a focus on the multiplication of labour, border zones are </w:t>
      </w:r>
      <w:r w:rsidR="002C1C3F" w:rsidRPr="00F455F9">
        <w:rPr>
          <w:rFonts w:ascii="Times New Roman" w:hAnsi="Times New Roman" w:cs="Times New Roman"/>
          <w:sz w:val="24"/>
          <w:szCs w:val="24"/>
        </w:rPr>
        <w:t>‘</w:t>
      </w:r>
      <w:r w:rsidR="0058655A" w:rsidRPr="00F455F9">
        <w:rPr>
          <w:rFonts w:ascii="Times New Roman" w:hAnsi="Times New Roman" w:cs="Times New Roman"/>
          <w:sz w:val="24"/>
          <w:szCs w:val="24"/>
        </w:rPr>
        <w:t>sites where norms can be analy</w:t>
      </w:r>
      <w:r w:rsidR="001E7E89" w:rsidRPr="00F455F9">
        <w:rPr>
          <w:rFonts w:ascii="Times New Roman" w:hAnsi="Times New Roman" w:cs="Times New Roman"/>
          <w:sz w:val="24"/>
          <w:szCs w:val="24"/>
        </w:rPr>
        <w:t>s</w:t>
      </w:r>
      <w:r w:rsidR="00766FF6" w:rsidRPr="00F455F9">
        <w:rPr>
          <w:rFonts w:ascii="Times New Roman" w:hAnsi="Times New Roman" w:cs="Times New Roman"/>
          <w:sz w:val="24"/>
          <w:szCs w:val="24"/>
        </w:rPr>
        <w:t>ed in the making and in their constant adjustment to changing circumstances, including their relations and conflicts with other norms.</w:t>
      </w:r>
      <w:r w:rsidR="002C1C3F" w:rsidRPr="00F455F9">
        <w:rPr>
          <w:rFonts w:ascii="Times New Roman" w:hAnsi="Times New Roman" w:cs="Times New Roman"/>
          <w:sz w:val="24"/>
          <w:szCs w:val="24"/>
        </w:rPr>
        <w:t>’</w:t>
      </w:r>
      <w:r w:rsidR="00766FF6" w:rsidRPr="00F455F9">
        <w:rPr>
          <w:rStyle w:val="Refdenotaalfinal"/>
          <w:rFonts w:ascii="Times New Roman" w:hAnsi="Times New Roman" w:cs="Times New Roman"/>
          <w:sz w:val="24"/>
          <w:szCs w:val="24"/>
        </w:rPr>
        <w:endnoteReference w:id="61"/>
      </w:r>
      <w:r w:rsidR="00766FF6" w:rsidRPr="00F455F9">
        <w:rPr>
          <w:rFonts w:ascii="Times New Roman" w:hAnsi="Times New Roman" w:cs="Times New Roman"/>
          <w:sz w:val="24"/>
          <w:szCs w:val="24"/>
        </w:rPr>
        <w:t xml:space="preserve"> In the case of the Kashmir Valley, the normali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ation and fencing of the border goes hand in hand with the normali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ation and compartmentali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 xml:space="preserve">ation of the border space. These interventions, and their associated norms, aim at transforming the border space </w:t>
      </w:r>
      <w:r>
        <w:rPr>
          <w:rFonts w:ascii="Times New Roman" w:hAnsi="Times New Roman" w:cs="Times New Roman"/>
          <w:sz w:val="24"/>
          <w:szCs w:val="24"/>
        </w:rPr>
        <w:t xml:space="preserve">into </w:t>
      </w:r>
      <w:r w:rsidR="00766FF6" w:rsidRPr="00F455F9">
        <w:rPr>
          <w:rFonts w:ascii="Times New Roman" w:hAnsi="Times New Roman" w:cs="Times New Roman"/>
          <w:sz w:val="24"/>
          <w:szCs w:val="24"/>
        </w:rPr>
        <w:t>normal state space.</w:t>
      </w:r>
    </w:p>
    <w:p w14:paraId="6D204C32" w14:textId="14956D04" w:rsidR="00CF2E41" w:rsidRPr="00640B56" w:rsidRDefault="00592110"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FF6" w:rsidRPr="00F455F9">
        <w:rPr>
          <w:rFonts w:ascii="Times New Roman" w:hAnsi="Times New Roman" w:cs="Times New Roman"/>
          <w:sz w:val="24"/>
          <w:szCs w:val="24"/>
        </w:rPr>
        <w:t xml:space="preserve">Thus, in my view,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normalcy</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and </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security</w:t>
      </w:r>
      <w:r w:rsidR="002C1C3F" w:rsidRPr="00F455F9">
        <w:rPr>
          <w:rFonts w:ascii="Times New Roman" w:hAnsi="Times New Roman" w:cs="Times New Roman"/>
          <w:sz w:val="24"/>
          <w:szCs w:val="24"/>
        </w:rPr>
        <w:t>’</w:t>
      </w:r>
      <w:r w:rsidR="00766FF6" w:rsidRPr="00F455F9">
        <w:rPr>
          <w:rFonts w:ascii="Times New Roman" w:hAnsi="Times New Roman" w:cs="Times New Roman"/>
          <w:sz w:val="24"/>
          <w:szCs w:val="24"/>
        </w:rPr>
        <w:t xml:space="preserve"> represent strategies (as in creating spatial imaginaries) </w:t>
      </w:r>
      <w:r w:rsidR="006C5D71">
        <w:rPr>
          <w:rFonts w:ascii="Times New Roman" w:hAnsi="Times New Roman" w:cs="Times New Roman"/>
          <w:sz w:val="24"/>
          <w:szCs w:val="24"/>
        </w:rPr>
        <w:t>in</w:t>
      </w:r>
      <w:r w:rsidR="006C5D71" w:rsidRPr="00F455F9">
        <w:rPr>
          <w:rFonts w:ascii="Times New Roman" w:hAnsi="Times New Roman" w:cs="Times New Roman"/>
          <w:sz w:val="24"/>
          <w:szCs w:val="24"/>
        </w:rPr>
        <w:t xml:space="preserve"> </w:t>
      </w:r>
      <w:r w:rsidR="00766FF6" w:rsidRPr="00F455F9">
        <w:rPr>
          <w:rFonts w:ascii="Times New Roman" w:hAnsi="Times New Roman" w:cs="Times New Roman"/>
          <w:sz w:val="24"/>
          <w:szCs w:val="24"/>
        </w:rPr>
        <w:t xml:space="preserve">which the sovereign power of the </w:t>
      </w:r>
      <w:r w:rsidR="006C5D71" w:rsidRPr="00F455F9">
        <w:rPr>
          <w:rFonts w:ascii="Times New Roman" w:hAnsi="Times New Roman" w:cs="Times New Roman"/>
          <w:sz w:val="24"/>
          <w:szCs w:val="24"/>
        </w:rPr>
        <w:t>nation</w:t>
      </w:r>
      <w:r w:rsidR="006C5D71">
        <w:rPr>
          <w:rFonts w:ascii="Times New Roman" w:hAnsi="Times New Roman" w:cs="Times New Roman"/>
          <w:sz w:val="24"/>
          <w:szCs w:val="24"/>
        </w:rPr>
        <w:t>-</w:t>
      </w:r>
      <w:r w:rsidR="00766FF6" w:rsidRPr="00F455F9">
        <w:rPr>
          <w:rFonts w:ascii="Times New Roman" w:hAnsi="Times New Roman" w:cs="Times New Roman"/>
          <w:sz w:val="24"/>
          <w:szCs w:val="24"/>
        </w:rPr>
        <w:t>state (in this case the Indian state) is being re-asserted</w:t>
      </w:r>
      <w:r w:rsidR="006C5D71">
        <w:rPr>
          <w:rFonts w:ascii="Times New Roman" w:hAnsi="Times New Roman" w:cs="Times New Roman"/>
          <w:sz w:val="24"/>
          <w:szCs w:val="24"/>
        </w:rPr>
        <w:t>—</w:t>
      </w:r>
      <w:r w:rsidR="00766FF6" w:rsidRPr="00F455F9">
        <w:rPr>
          <w:rFonts w:ascii="Times New Roman" w:hAnsi="Times New Roman" w:cs="Times New Roman"/>
          <w:sz w:val="24"/>
          <w:szCs w:val="24"/>
        </w:rPr>
        <w:t>even if as a</w:t>
      </w:r>
      <w:r w:rsidR="00B93FF1" w:rsidRPr="00F455F9">
        <w:rPr>
          <w:rFonts w:ascii="Times New Roman" w:hAnsi="Times New Roman" w:cs="Times New Roman"/>
          <w:sz w:val="24"/>
          <w:szCs w:val="24"/>
        </w:rPr>
        <w:t>n</w:t>
      </w:r>
      <w:r w:rsidR="00766FF6" w:rsidRPr="00F455F9">
        <w:rPr>
          <w:rFonts w:ascii="Times New Roman" w:hAnsi="Times New Roman" w:cs="Times New Roman"/>
          <w:sz w:val="24"/>
          <w:szCs w:val="24"/>
        </w:rPr>
        <w:t xml:space="preserve"> illusion</w:t>
      </w:r>
      <w:r w:rsidR="006C5D71">
        <w:rPr>
          <w:rFonts w:ascii="Times New Roman" w:hAnsi="Times New Roman" w:cs="Times New Roman"/>
          <w:sz w:val="24"/>
          <w:szCs w:val="24"/>
        </w:rPr>
        <w:t>—</w:t>
      </w:r>
      <w:r w:rsidR="00766FF6" w:rsidRPr="00F455F9">
        <w:rPr>
          <w:rFonts w:ascii="Times New Roman" w:hAnsi="Times New Roman" w:cs="Times New Roman"/>
          <w:sz w:val="24"/>
          <w:szCs w:val="24"/>
        </w:rPr>
        <w:t>in new ways over a territory whose sovereignty has been contested since decoloni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ation.</w:t>
      </w:r>
      <w:r w:rsidR="00F40A94" w:rsidRPr="00F455F9">
        <w:rPr>
          <w:rStyle w:val="Refdenotaalfinal"/>
          <w:rFonts w:ascii="Times New Roman" w:hAnsi="Times New Roman" w:cs="Times New Roman"/>
          <w:sz w:val="24"/>
          <w:szCs w:val="24"/>
        </w:rPr>
        <w:endnoteReference w:id="62"/>
      </w:r>
      <w:r w:rsidR="00766FF6" w:rsidRPr="00F455F9">
        <w:rPr>
          <w:rFonts w:ascii="Times New Roman" w:hAnsi="Times New Roman" w:cs="Times New Roman"/>
          <w:sz w:val="24"/>
          <w:szCs w:val="24"/>
        </w:rPr>
        <w:t xml:space="preserve"> Normali</w:t>
      </w:r>
      <w:r w:rsidR="00391125" w:rsidRPr="00F455F9">
        <w:rPr>
          <w:rFonts w:ascii="Times New Roman" w:hAnsi="Times New Roman" w:cs="Times New Roman"/>
          <w:sz w:val="24"/>
          <w:szCs w:val="24"/>
        </w:rPr>
        <w:t>z</w:t>
      </w:r>
      <w:r w:rsidR="00766FF6" w:rsidRPr="00F455F9">
        <w:rPr>
          <w:rFonts w:ascii="Times New Roman" w:hAnsi="Times New Roman" w:cs="Times New Roman"/>
          <w:sz w:val="24"/>
          <w:szCs w:val="24"/>
        </w:rPr>
        <w:t>ation of the space within the edges</w:t>
      </w:r>
      <w:r w:rsidR="00CA348D">
        <w:rPr>
          <w:rFonts w:ascii="Times New Roman" w:hAnsi="Times New Roman" w:cs="Times New Roman"/>
          <w:sz w:val="24"/>
          <w:szCs w:val="24"/>
        </w:rPr>
        <w:t>—</w:t>
      </w:r>
      <w:r w:rsidR="00766FF6" w:rsidRPr="00F455F9">
        <w:rPr>
          <w:rFonts w:ascii="Times New Roman" w:hAnsi="Times New Roman" w:cs="Times New Roman"/>
          <w:sz w:val="24"/>
          <w:szCs w:val="24"/>
        </w:rPr>
        <w:t>be it the Kashmir Valley, AJK, Gilgit-Baltistan</w:t>
      </w:r>
      <w:r w:rsidR="00CA348D">
        <w:rPr>
          <w:rFonts w:ascii="Times New Roman" w:hAnsi="Times New Roman" w:cs="Times New Roman"/>
          <w:sz w:val="24"/>
          <w:szCs w:val="24"/>
        </w:rPr>
        <w:t>,</w:t>
      </w:r>
      <w:r w:rsidR="00766FF6" w:rsidRPr="00F455F9">
        <w:rPr>
          <w:rFonts w:ascii="Times New Roman" w:hAnsi="Times New Roman" w:cs="Times New Roman"/>
          <w:sz w:val="24"/>
          <w:szCs w:val="24"/>
        </w:rPr>
        <w:t xml:space="preserve"> or Ladakh</w:t>
      </w:r>
      <w:r w:rsidR="00CA348D">
        <w:rPr>
          <w:rFonts w:ascii="Times New Roman" w:hAnsi="Times New Roman" w:cs="Times New Roman"/>
          <w:sz w:val="24"/>
          <w:szCs w:val="24"/>
        </w:rPr>
        <w:t>—</w:t>
      </w:r>
      <w:r w:rsidR="00766FF6" w:rsidRPr="00F455F9">
        <w:rPr>
          <w:rFonts w:ascii="Times New Roman" w:hAnsi="Times New Roman" w:cs="Times New Roman"/>
          <w:sz w:val="24"/>
          <w:szCs w:val="24"/>
        </w:rPr>
        <w:t xml:space="preserve">goes in parallel with </w:t>
      </w:r>
      <w:r w:rsidR="00CA348D">
        <w:rPr>
          <w:rFonts w:ascii="Times New Roman" w:hAnsi="Times New Roman" w:cs="Times New Roman"/>
          <w:sz w:val="24"/>
          <w:szCs w:val="24"/>
        </w:rPr>
        <w:t xml:space="preserve">the </w:t>
      </w:r>
      <w:r w:rsidR="00766FF6" w:rsidRPr="00F455F9">
        <w:rPr>
          <w:rFonts w:ascii="Times New Roman" w:hAnsi="Times New Roman" w:cs="Times New Roman"/>
          <w:sz w:val="24"/>
          <w:szCs w:val="24"/>
        </w:rPr>
        <w:t>opening and fencing, understood in terms of enclosure, of the border space as state space.</w:t>
      </w:r>
      <w:r w:rsidR="00766FF6" w:rsidRPr="00F455F9">
        <w:rPr>
          <w:rStyle w:val="Refdenotaalfinal"/>
          <w:rFonts w:ascii="Times New Roman" w:hAnsi="Times New Roman" w:cs="Times New Roman"/>
          <w:sz w:val="24"/>
          <w:szCs w:val="24"/>
        </w:rPr>
        <w:endnoteReference w:id="63"/>
      </w:r>
      <w:r w:rsidR="001719D9" w:rsidRPr="00F455F9">
        <w:rPr>
          <w:rFonts w:ascii="Times New Roman" w:hAnsi="Times New Roman" w:cs="Times New Roman"/>
          <w:sz w:val="24"/>
          <w:szCs w:val="24"/>
        </w:rPr>
        <w:t xml:space="preserve"> </w:t>
      </w:r>
      <w:r w:rsidR="00332418" w:rsidRPr="00F455F9">
        <w:rPr>
          <w:rFonts w:ascii="Times New Roman" w:hAnsi="Times New Roman" w:cs="Times New Roman"/>
          <w:sz w:val="24"/>
          <w:szCs w:val="24"/>
        </w:rPr>
        <w:t>This occurs as part of a</w:t>
      </w:r>
      <w:r w:rsidR="00D95E68" w:rsidRPr="00F455F9">
        <w:rPr>
          <w:rFonts w:ascii="Times New Roman" w:hAnsi="Times New Roman" w:cs="Times New Roman"/>
          <w:sz w:val="24"/>
          <w:szCs w:val="24"/>
        </w:rPr>
        <w:t xml:space="preserve"> specific global</w:t>
      </w:r>
      <w:r w:rsidR="000C7319" w:rsidRPr="00F455F9">
        <w:rPr>
          <w:rFonts w:ascii="Times New Roman" w:hAnsi="Times New Roman" w:cs="Times New Roman"/>
          <w:sz w:val="24"/>
          <w:szCs w:val="24"/>
        </w:rPr>
        <w:t xml:space="preserve"> socio-economic context character</w:t>
      </w:r>
      <w:r w:rsidR="00A35DA0" w:rsidRPr="00F455F9">
        <w:rPr>
          <w:rFonts w:ascii="Times New Roman" w:hAnsi="Times New Roman" w:cs="Times New Roman"/>
          <w:sz w:val="24"/>
          <w:szCs w:val="24"/>
        </w:rPr>
        <w:t>ize</w:t>
      </w:r>
      <w:r w:rsidR="00A571AA" w:rsidRPr="00F455F9">
        <w:rPr>
          <w:rFonts w:ascii="Times New Roman" w:hAnsi="Times New Roman" w:cs="Times New Roman"/>
          <w:sz w:val="24"/>
          <w:szCs w:val="24"/>
        </w:rPr>
        <w:t>d</w:t>
      </w:r>
      <w:r w:rsidR="000C7319" w:rsidRPr="00F455F9">
        <w:rPr>
          <w:rFonts w:ascii="Times New Roman" w:hAnsi="Times New Roman" w:cs="Times New Roman"/>
          <w:sz w:val="24"/>
          <w:szCs w:val="24"/>
        </w:rPr>
        <w:t xml:space="preserve"> by heterogeneity in which complete isolation through borders is no longer possible and therefore</w:t>
      </w:r>
      <w:r w:rsidR="00034D87" w:rsidRPr="00F455F9">
        <w:rPr>
          <w:rFonts w:ascii="Times New Roman" w:hAnsi="Times New Roman" w:cs="Times New Roman"/>
          <w:sz w:val="24"/>
          <w:szCs w:val="24"/>
        </w:rPr>
        <w:t xml:space="preserve"> mobilities have</w:t>
      </w:r>
      <w:r w:rsidR="000C7319" w:rsidRPr="00F455F9">
        <w:rPr>
          <w:rFonts w:ascii="Times New Roman" w:hAnsi="Times New Roman" w:cs="Times New Roman"/>
          <w:sz w:val="24"/>
          <w:szCs w:val="24"/>
        </w:rPr>
        <w:t xml:space="preserve"> to be </w:t>
      </w:r>
      <w:r w:rsidR="000C7319" w:rsidRPr="00F455F9">
        <w:rPr>
          <w:rFonts w:ascii="Times New Roman" w:hAnsi="Times New Roman" w:cs="Times New Roman"/>
          <w:sz w:val="24"/>
          <w:szCs w:val="24"/>
        </w:rPr>
        <w:lastRenderedPageBreak/>
        <w:t>filtered and managed (or mismanaged) in new ways. The state form still matters, particular</w:t>
      </w:r>
      <w:r w:rsidR="00CA348D">
        <w:rPr>
          <w:rFonts w:ascii="Times New Roman" w:hAnsi="Times New Roman" w:cs="Times New Roman"/>
          <w:sz w:val="24"/>
          <w:szCs w:val="24"/>
        </w:rPr>
        <w:t>ly</w:t>
      </w:r>
      <w:r w:rsidR="000C7319" w:rsidRPr="00F455F9">
        <w:rPr>
          <w:rFonts w:ascii="Times New Roman" w:hAnsi="Times New Roman" w:cs="Times New Roman"/>
          <w:sz w:val="24"/>
          <w:szCs w:val="24"/>
        </w:rPr>
        <w:t xml:space="preserve"> for those who have </w:t>
      </w:r>
      <w:r w:rsidR="005B05AC" w:rsidRPr="00F455F9">
        <w:rPr>
          <w:rFonts w:ascii="Times New Roman" w:hAnsi="Times New Roman" w:cs="Times New Roman"/>
          <w:sz w:val="24"/>
          <w:szCs w:val="24"/>
        </w:rPr>
        <w:t>not attained it</w:t>
      </w:r>
      <w:r w:rsidR="00C63CB6" w:rsidRPr="00F455F9">
        <w:rPr>
          <w:rFonts w:ascii="Times New Roman" w:hAnsi="Times New Roman" w:cs="Times New Roman"/>
          <w:sz w:val="24"/>
          <w:szCs w:val="24"/>
        </w:rPr>
        <w:t>,</w:t>
      </w:r>
      <w:r w:rsidR="005B05AC" w:rsidRPr="00F455F9">
        <w:rPr>
          <w:rFonts w:ascii="Times New Roman" w:hAnsi="Times New Roman" w:cs="Times New Roman"/>
          <w:sz w:val="24"/>
          <w:szCs w:val="24"/>
        </w:rPr>
        <w:t xml:space="preserve"> such as </w:t>
      </w:r>
      <w:r w:rsidR="000C7319" w:rsidRPr="00F455F9">
        <w:rPr>
          <w:rFonts w:ascii="Times New Roman" w:hAnsi="Times New Roman" w:cs="Times New Roman"/>
          <w:sz w:val="24"/>
          <w:szCs w:val="24"/>
        </w:rPr>
        <w:t>many disputed and colon</w:t>
      </w:r>
      <w:r w:rsidR="00391125" w:rsidRPr="00F455F9">
        <w:rPr>
          <w:rFonts w:ascii="Times New Roman" w:hAnsi="Times New Roman" w:cs="Times New Roman"/>
          <w:sz w:val="24"/>
          <w:szCs w:val="24"/>
        </w:rPr>
        <w:t>iz</w:t>
      </w:r>
      <w:r w:rsidR="00A571AA" w:rsidRPr="00F455F9">
        <w:rPr>
          <w:rFonts w:ascii="Times New Roman" w:hAnsi="Times New Roman" w:cs="Times New Roman"/>
          <w:sz w:val="24"/>
          <w:szCs w:val="24"/>
        </w:rPr>
        <w:t>ed</w:t>
      </w:r>
      <w:r w:rsidR="000C7319" w:rsidRPr="00F455F9">
        <w:rPr>
          <w:rFonts w:ascii="Times New Roman" w:hAnsi="Times New Roman" w:cs="Times New Roman"/>
          <w:sz w:val="24"/>
          <w:szCs w:val="24"/>
        </w:rPr>
        <w:t xml:space="preserve"> territories. </w:t>
      </w:r>
    </w:p>
    <w:p w14:paraId="0B181E31" w14:textId="77777777" w:rsidR="00D75D32" w:rsidRPr="00F455F9" w:rsidRDefault="00D75D32" w:rsidP="00CF3266">
      <w:pPr>
        <w:pStyle w:val="Standard1"/>
        <w:spacing w:after="0" w:line="360" w:lineRule="auto"/>
        <w:ind w:firstLine="567"/>
        <w:jc w:val="both"/>
        <w:rPr>
          <w:rFonts w:ascii="Times New Roman" w:hAnsi="Times New Roman" w:cs="Times New Roman"/>
          <w:b/>
          <w:sz w:val="24"/>
          <w:szCs w:val="24"/>
        </w:rPr>
      </w:pPr>
    </w:p>
    <w:p w14:paraId="51677ED8" w14:textId="4383E3E8" w:rsidR="00D75D32" w:rsidRPr="00F455F9" w:rsidRDefault="00F758F8" w:rsidP="00640B56">
      <w:pPr>
        <w:pStyle w:val="Standard1"/>
        <w:spacing w:after="0" w:line="360" w:lineRule="auto"/>
        <w:jc w:val="both"/>
        <w:rPr>
          <w:rFonts w:ascii="Times New Roman" w:hAnsi="Times New Roman" w:cs="Times New Roman"/>
          <w:sz w:val="24"/>
          <w:szCs w:val="24"/>
        </w:rPr>
      </w:pPr>
      <w:r w:rsidRPr="00640B56">
        <w:rPr>
          <w:rFonts w:ascii="Times New Roman" w:hAnsi="Times New Roman" w:cs="Times New Roman"/>
          <w:b/>
          <w:sz w:val="24"/>
          <w:szCs w:val="24"/>
        </w:rPr>
        <w:t>Conclusion</w:t>
      </w:r>
    </w:p>
    <w:p w14:paraId="0A79FD90" w14:textId="0CC87C64" w:rsidR="00743A8F" w:rsidRPr="00F455F9" w:rsidRDefault="004A6CC1" w:rsidP="004A6CC1">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26C9" w:rsidRPr="00F455F9">
        <w:rPr>
          <w:rFonts w:ascii="Times New Roman" w:hAnsi="Times New Roman" w:cs="Times New Roman"/>
          <w:sz w:val="24"/>
          <w:szCs w:val="24"/>
        </w:rPr>
        <w:t>T</w:t>
      </w:r>
      <w:r w:rsidR="00181B36" w:rsidRPr="00F455F9">
        <w:rPr>
          <w:rFonts w:ascii="Times New Roman" w:hAnsi="Times New Roman" w:cs="Times New Roman"/>
          <w:sz w:val="24"/>
          <w:szCs w:val="24"/>
        </w:rPr>
        <w:t>he</w:t>
      </w:r>
      <w:r>
        <w:rPr>
          <w:rFonts w:ascii="Times New Roman" w:hAnsi="Times New Roman" w:cs="Times New Roman"/>
          <w:sz w:val="24"/>
          <w:szCs w:val="24"/>
        </w:rPr>
        <w:t xml:space="preserve"> decision </w:t>
      </w:r>
      <w:r w:rsidRPr="00F455F9">
        <w:rPr>
          <w:rFonts w:ascii="Times New Roman" w:hAnsi="Times New Roman" w:cs="Times New Roman"/>
          <w:sz w:val="24"/>
          <w:szCs w:val="24"/>
        </w:rPr>
        <w:t xml:space="preserve">by the states of India and Pakistan </w:t>
      </w:r>
      <w:r>
        <w:rPr>
          <w:rFonts w:ascii="Times New Roman" w:hAnsi="Times New Roman" w:cs="Times New Roman"/>
          <w:sz w:val="24"/>
          <w:szCs w:val="24"/>
        </w:rPr>
        <w:t>to</w:t>
      </w:r>
      <w:r w:rsidR="00BC2812" w:rsidRPr="00F455F9">
        <w:rPr>
          <w:rFonts w:ascii="Times New Roman" w:hAnsi="Times New Roman" w:cs="Times New Roman"/>
          <w:sz w:val="24"/>
          <w:szCs w:val="24"/>
        </w:rPr>
        <w:t xml:space="preserve"> open the LoC</w:t>
      </w:r>
      <w:r w:rsidR="00F6574A" w:rsidRPr="00F455F9">
        <w:rPr>
          <w:rFonts w:ascii="Times New Roman" w:hAnsi="Times New Roman" w:cs="Times New Roman"/>
          <w:sz w:val="24"/>
          <w:szCs w:val="24"/>
        </w:rPr>
        <w:t xml:space="preserve"> is based on the assumption that conflict cannot </w:t>
      </w:r>
      <w:r>
        <w:rPr>
          <w:rFonts w:ascii="Times New Roman" w:hAnsi="Times New Roman" w:cs="Times New Roman"/>
          <w:sz w:val="24"/>
          <w:szCs w:val="24"/>
        </w:rPr>
        <w:t>continue</w:t>
      </w:r>
      <w:r w:rsidRPr="00F455F9">
        <w:rPr>
          <w:rFonts w:ascii="Times New Roman" w:hAnsi="Times New Roman" w:cs="Times New Roman"/>
          <w:sz w:val="24"/>
          <w:szCs w:val="24"/>
        </w:rPr>
        <w:t xml:space="preserve"> </w:t>
      </w:r>
      <w:r w:rsidR="00F6574A" w:rsidRPr="00F455F9">
        <w:rPr>
          <w:rFonts w:ascii="Times New Roman" w:hAnsi="Times New Roman" w:cs="Times New Roman"/>
          <w:sz w:val="24"/>
          <w:szCs w:val="24"/>
        </w:rPr>
        <w:t xml:space="preserve">in a world context </w:t>
      </w:r>
      <w:r>
        <w:rPr>
          <w:rFonts w:ascii="Times New Roman" w:hAnsi="Times New Roman" w:cs="Times New Roman"/>
          <w:sz w:val="24"/>
          <w:szCs w:val="24"/>
        </w:rPr>
        <w:t>where</w:t>
      </w:r>
      <w:r w:rsidR="003C65B0" w:rsidRPr="00F455F9">
        <w:rPr>
          <w:rFonts w:ascii="Times New Roman" w:hAnsi="Times New Roman" w:cs="Times New Roman"/>
          <w:sz w:val="24"/>
          <w:szCs w:val="24"/>
        </w:rPr>
        <w:t xml:space="preserve"> mobility and economic exchange under </w:t>
      </w:r>
      <w:r w:rsidR="00A571AA" w:rsidRPr="00F455F9">
        <w:rPr>
          <w:rFonts w:ascii="Times New Roman" w:hAnsi="Times New Roman" w:cs="Times New Roman"/>
          <w:sz w:val="24"/>
          <w:szCs w:val="24"/>
        </w:rPr>
        <w:t>globalization</w:t>
      </w:r>
      <w:r w:rsidR="003C65B0" w:rsidRPr="00F455F9">
        <w:rPr>
          <w:rFonts w:ascii="Times New Roman" w:hAnsi="Times New Roman" w:cs="Times New Roman"/>
          <w:sz w:val="24"/>
          <w:szCs w:val="24"/>
        </w:rPr>
        <w:t xml:space="preserve"> processes are no longer</w:t>
      </w:r>
      <w:r>
        <w:rPr>
          <w:rFonts w:ascii="Times New Roman" w:hAnsi="Times New Roman" w:cs="Times New Roman"/>
          <w:sz w:val="24"/>
          <w:szCs w:val="24"/>
        </w:rPr>
        <w:t xml:space="preserve"> (</w:t>
      </w:r>
      <w:r w:rsidR="00181B36" w:rsidRPr="00F455F9">
        <w:rPr>
          <w:rFonts w:ascii="Times New Roman" w:hAnsi="Times New Roman" w:cs="Times New Roman"/>
          <w:sz w:val="24"/>
          <w:szCs w:val="24"/>
        </w:rPr>
        <w:t>if they ever were</w:t>
      </w:r>
      <w:r>
        <w:rPr>
          <w:rFonts w:ascii="Times New Roman" w:hAnsi="Times New Roman" w:cs="Times New Roman"/>
          <w:sz w:val="24"/>
          <w:szCs w:val="24"/>
        </w:rPr>
        <w:t>)</w:t>
      </w:r>
      <w:r w:rsidRPr="00F455F9">
        <w:rPr>
          <w:rFonts w:ascii="Times New Roman" w:hAnsi="Times New Roman" w:cs="Times New Roman"/>
          <w:sz w:val="24"/>
          <w:szCs w:val="24"/>
        </w:rPr>
        <w:t xml:space="preserve"> </w:t>
      </w:r>
      <w:r w:rsidR="00181B36" w:rsidRPr="00F455F9">
        <w:rPr>
          <w:rFonts w:ascii="Times New Roman" w:hAnsi="Times New Roman" w:cs="Times New Roman"/>
          <w:sz w:val="24"/>
          <w:szCs w:val="24"/>
        </w:rPr>
        <w:t>contained within</w:t>
      </w:r>
      <w:r w:rsidR="003C65B0" w:rsidRPr="00F455F9">
        <w:rPr>
          <w:rFonts w:ascii="Times New Roman" w:hAnsi="Times New Roman" w:cs="Times New Roman"/>
          <w:sz w:val="24"/>
          <w:szCs w:val="24"/>
        </w:rPr>
        <w:t xml:space="preserve"> state borders. T</w:t>
      </w:r>
      <w:r w:rsidR="001361E9" w:rsidRPr="00F455F9">
        <w:rPr>
          <w:rFonts w:ascii="Times New Roman" w:hAnsi="Times New Roman" w:cs="Times New Roman"/>
          <w:sz w:val="24"/>
          <w:szCs w:val="24"/>
        </w:rPr>
        <w:t xml:space="preserve">he opening of the LoC </w:t>
      </w:r>
      <w:r w:rsidRPr="00F455F9">
        <w:rPr>
          <w:rFonts w:ascii="Times New Roman" w:hAnsi="Times New Roman" w:cs="Times New Roman"/>
          <w:sz w:val="24"/>
          <w:szCs w:val="24"/>
        </w:rPr>
        <w:t>must</w:t>
      </w:r>
      <w:r w:rsidR="001361E9" w:rsidRPr="00F455F9">
        <w:rPr>
          <w:rFonts w:ascii="Times New Roman" w:hAnsi="Times New Roman" w:cs="Times New Roman"/>
          <w:sz w:val="24"/>
          <w:szCs w:val="24"/>
        </w:rPr>
        <w:t xml:space="preserve"> be understood as part of a</w:t>
      </w:r>
      <w:r w:rsidR="001C3B06" w:rsidRPr="00F455F9">
        <w:rPr>
          <w:rFonts w:ascii="Times New Roman" w:hAnsi="Times New Roman" w:cs="Times New Roman"/>
          <w:sz w:val="24"/>
          <w:szCs w:val="24"/>
        </w:rPr>
        <w:t xml:space="preserve"> neoliberal</w:t>
      </w:r>
      <w:r w:rsidR="003C65B0" w:rsidRPr="00F455F9">
        <w:rPr>
          <w:rFonts w:ascii="Times New Roman" w:hAnsi="Times New Roman" w:cs="Times New Roman"/>
          <w:sz w:val="24"/>
          <w:szCs w:val="24"/>
        </w:rPr>
        <w:t xml:space="preserve"> rat</w:t>
      </w:r>
      <w:r w:rsidR="00244C23" w:rsidRPr="00F455F9">
        <w:rPr>
          <w:rFonts w:ascii="Times New Roman" w:hAnsi="Times New Roman" w:cs="Times New Roman"/>
          <w:sz w:val="24"/>
          <w:szCs w:val="24"/>
        </w:rPr>
        <w:t>ionality</w:t>
      </w:r>
      <w:r w:rsidR="00DB5FD1" w:rsidRPr="00F455F9">
        <w:rPr>
          <w:rFonts w:ascii="Times New Roman" w:hAnsi="Times New Roman" w:cs="Times New Roman"/>
          <w:sz w:val="24"/>
          <w:szCs w:val="24"/>
        </w:rPr>
        <w:t xml:space="preserve"> </w:t>
      </w:r>
      <w:r w:rsidR="001C3B06" w:rsidRPr="00F455F9">
        <w:rPr>
          <w:rFonts w:ascii="Times New Roman" w:hAnsi="Times New Roman" w:cs="Times New Roman"/>
          <w:sz w:val="24"/>
          <w:szCs w:val="24"/>
        </w:rPr>
        <w:t xml:space="preserve">whose main aim is </w:t>
      </w:r>
      <w:r w:rsidR="00C41ED9" w:rsidRPr="00F455F9">
        <w:rPr>
          <w:rFonts w:ascii="Times New Roman" w:hAnsi="Times New Roman" w:cs="Times New Roman"/>
          <w:sz w:val="24"/>
          <w:szCs w:val="24"/>
        </w:rPr>
        <w:t>the management of risk</w:t>
      </w:r>
      <w:r>
        <w:rPr>
          <w:rFonts w:ascii="Times New Roman" w:hAnsi="Times New Roman" w:cs="Times New Roman"/>
          <w:sz w:val="24"/>
          <w:szCs w:val="24"/>
        </w:rPr>
        <w:t xml:space="preserve"> as </w:t>
      </w:r>
      <w:r w:rsidR="00F6574A" w:rsidRPr="00F455F9">
        <w:rPr>
          <w:rFonts w:ascii="Times New Roman" w:hAnsi="Times New Roman" w:cs="Times New Roman"/>
          <w:sz w:val="24"/>
          <w:szCs w:val="24"/>
        </w:rPr>
        <w:t>a matter of governance</w:t>
      </w:r>
      <w:r w:rsidR="001C3B06" w:rsidRPr="00F455F9">
        <w:rPr>
          <w:rFonts w:ascii="Times New Roman" w:hAnsi="Times New Roman" w:cs="Times New Roman"/>
          <w:sz w:val="24"/>
          <w:szCs w:val="24"/>
        </w:rPr>
        <w:t xml:space="preserve">, rather </w:t>
      </w:r>
      <w:r w:rsidR="00C63CB6" w:rsidRPr="00F455F9">
        <w:rPr>
          <w:rFonts w:ascii="Times New Roman" w:hAnsi="Times New Roman" w:cs="Times New Roman"/>
          <w:sz w:val="24"/>
          <w:szCs w:val="24"/>
        </w:rPr>
        <w:t xml:space="preserve">than </w:t>
      </w:r>
      <w:r w:rsidR="001C3B06" w:rsidRPr="00F455F9">
        <w:rPr>
          <w:rFonts w:ascii="Times New Roman" w:hAnsi="Times New Roman" w:cs="Times New Roman"/>
          <w:sz w:val="24"/>
          <w:szCs w:val="24"/>
        </w:rPr>
        <w:t>addressing matters of social justice</w:t>
      </w:r>
      <w:r w:rsidR="00244C23" w:rsidRPr="00F455F9">
        <w:rPr>
          <w:rFonts w:ascii="Times New Roman" w:hAnsi="Times New Roman" w:cs="Times New Roman"/>
          <w:sz w:val="24"/>
          <w:szCs w:val="24"/>
        </w:rPr>
        <w:t>. In other words, conflict can be managed</w:t>
      </w:r>
      <w:r>
        <w:rPr>
          <w:rFonts w:ascii="Times New Roman" w:hAnsi="Times New Roman" w:cs="Times New Roman"/>
          <w:sz w:val="24"/>
          <w:szCs w:val="24"/>
        </w:rPr>
        <w:t>,</w:t>
      </w:r>
      <w:r w:rsidR="00244C23" w:rsidRPr="00F455F9">
        <w:rPr>
          <w:rFonts w:ascii="Times New Roman" w:hAnsi="Times New Roman" w:cs="Times New Roman"/>
          <w:sz w:val="24"/>
          <w:szCs w:val="24"/>
        </w:rPr>
        <w:t xml:space="preserve"> and its res</w:t>
      </w:r>
      <w:r w:rsidR="00743A8F" w:rsidRPr="00F455F9">
        <w:rPr>
          <w:rFonts w:ascii="Times New Roman" w:hAnsi="Times New Roman" w:cs="Times New Roman"/>
          <w:sz w:val="24"/>
          <w:szCs w:val="24"/>
        </w:rPr>
        <w:t>olution postponed. Yet t</w:t>
      </w:r>
      <w:r w:rsidR="00244C23" w:rsidRPr="00F455F9">
        <w:rPr>
          <w:rFonts w:ascii="Times New Roman" w:hAnsi="Times New Roman" w:cs="Times New Roman"/>
          <w:sz w:val="24"/>
          <w:szCs w:val="24"/>
        </w:rPr>
        <w:t>he implementation</w:t>
      </w:r>
      <w:r w:rsidR="00743A8F" w:rsidRPr="00F455F9">
        <w:rPr>
          <w:rFonts w:ascii="Times New Roman" w:hAnsi="Times New Roman" w:cs="Times New Roman"/>
          <w:sz w:val="24"/>
          <w:szCs w:val="24"/>
        </w:rPr>
        <w:t xml:space="preserve"> of</w:t>
      </w:r>
      <w:r w:rsidR="00244C23" w:rsidRPr="00F455F9">
        <w:rPr>
          <w:rFonts w:ascii="Times New Roman" w:hAnsi="Times New Roman" w:cs="Times New Roman"/>
          <w:sz w:val="24"/>
          <w:szCs w:val="24"/>
        </w:rPr>
        <w:t xml:space="preserve"> cross-LoC mobi</w:t>
      </w:r>
      <w:r w:rsidR="00C63CB6" w:rsidRPr="00F455F9">
        <w:rPr>
          <w:rFonts w:ascii="Times New Roman" w:hAnsi="Times New Roman" w:cs="Times New Roman"/>
          <w:sz w:val="24"/>
          <w:szCs w:val="24"/>
        </w:rPr>
        <w:t>lities</w:t>
      </w:r>
      <w:r>
        <w:rPr>
          <w:rFonts w:ascii="Times New Roman" w:hAnsi="Times New Roman" w:cs="Times New Roman"/>
          <w:sz w:val="24"/>
          <w:szCs w:val="24"/>
        </w:rPr>
        <w:t>—</w:t>
      </w:r>
      <w:r w:rsidR="00DE1BB5" w:rsidRPr="00F455F9">
        <w:rPr>
          <w:rFonts w:ascii="Times New Roman" w:hAnsi="Times New Roman" w:cs="Times New Roman"/>
          <w:sz w:val="24"/>
          <w:szCs w:val="24"/>
        </w:rPr>
        <w:t>of people and goods</w:t>
      </w:r>
      <w:r>
        <w:rPr>
          <w:rFonts w:ascii="Times New Roman" w:hAnsi="Times New Roman" w:cs="Times New Roman"/>
          <w:sz w:val="24"/>
          <w:szCs w:val="24"/>
        </w:rPr>
        <w:t>—</w:t>
      </w:r>
      <w:r w:rsidR="00DE1BB5" w:rsidRPr="00F455F9">
        <w:rPr>
          <w:rFonts w:ascii="Times New Roman" w:hAnsi="Times New Roman" w:cs="Times New Roman"/>
          <w:sz w:val="24"/>
          <w:szCs w:val="24"/>
        </w:rPr>
        <w:t>and</w:t>
      </w:r>
      <w:r w:rsidR="00743A8F" w:rsidRPr="00F455F9">
        <w:rPr>
          <w:rFonts w:ascii="Times New Roman" w:hAnsi="Times New Roman" w:cs="Times New Roman"/>
          <w:sz w:val="24"/>
          <w:szCs w:val="24"/>
        </w:rPr>
        <w:t xml:space="preserve"> the views of actors and groups</w:t>
      </w:r>
      <w:r w:rsidR="00244C23" w:rsidRPr="00F455F9">
        <w:rPr>
          <w:rFonts w:ascii="Times New Roman" w:hAnsi="Times New Roman" w:cs="Times New Roman"/>
          <w:sz w:val="24"/>
          <w:szCs w:val="24"/>
        </w:rPr>
        <w:t xml:space="preserve"> involved in them</w:t>
      </w:r>
      <w:r w:rsidR="00DE1BB5" w:rsidRPr="00F455F9">
        <w:rPr>
          <w:rFonts w:ascii="Times New Roman" w:hAnsi="Times New Roman" w:cs="Times New Roman"/>
          <w:sz w:val="24"/>
          <w:szCs w:val="24"/>
        </w:rPr>
        <w:t xml:space="preserve">, as well as </w:t>
      </w:r>
      <w:r w:rsidR="00244C23" w:rsidRPr="00F455F9">
        <w:rPr>
          <w:rFonts w:ascii="Times New Roman" w:hAnsi="Times New Roman" w:cs="Times New Roman"/>
          <w:sz w:val="24"/>
          <w:szCs w:val="24"/>
        </w:rPr>
        <w:t>those who oppose these movements</w:t>
      </w:r>
      <w:r w:rsidR="00DE1BB5" w:rsidRPr="00F455F9">
        <w:rPr>
          <w:rFonts w:ascii="Times New Roman" w:hAnsi="Times New Roman" w:cs="Times New Roman"/>
          <w:sz w:val="24"/>
          <w:szCs w:val="24"/>
        </w:rPr>
        <w:t>,</w:t>
      </w:r>
      <w:r w:rsidR="00244C23" w:rsidRPr="00F455F9">
        <w:rPr>
          <w:rFonts w:ascii="Times New Roman" w:hAnsi="Times New Roman" w:cs="Times New Roman"/>
          <w:sz w:val="24"/>
          <w:szCs w:val="24"/>
        </w:rPr>
        <w:t xml:space="preserve"> evi</w:t>
      </w:r>
      <w:r w:rsidR="001C3B06" w:rsidRPr="00F455F9">
        <w:rPr>
          <w:rFonts w:ascii="Times New Roman" w:hAnsi="Times New Roman" w:cs="Times New Roman"/>
          <w:sz w:val="24"/>
          <w:szCs w:val="24"/>
        </w:rPr>
        <w:t>dence the gradual</w:t>
      </w:r>
      <w:r w:rsidR="00DE1BB5" w:rsidRPr="00F455F9">
        <w:rPr>
          <w:rFonts w:ascii="Times New Roman" w:hAnsi="Times New Roman" w:cs="Times New Roman"/>
          <w:sz w:val="24"/>
          <w:szCs w:val="24"/>
        </w:rPr>
        <w:t xml:space="preserve"> conversion</w:t>
      </w:r>
      <w:r w:rsidR="001C3B06" w:rsidRPr="00F455F9">
        <w:rPr>
          <w:rFonts w:ascii="Times New Roman" w:hAnsi="Times New Roman" w:cs="Times New Roman"/>
          <w:sz w:val="24"/>
          <w:szCs w:val="24"/>
        </w:rPr>
        <w:t xml:space="preserve"> of the </w:t>
      </w:r>
      <w:r w:rsidR="00DE1BB5" w:rsidRPr="00F455F9">
        <w:rPr>
          <w:rFonts w:ascii="Times New Roman" w:hAnsi="Times New Roman" w:cs="Times New Roman"/>
          <w:sz w:val="24"/>
          <w:szCs w:val="24"/>
        </w:rPr>
        <w:t xml:space="preserve">LoC into </w:t>
      </w:r>
      <w:r w:rsidR="00743A8F" w:rsidRPr="00F455F9">
        <w:rPr>
          <w:rFonts w:ascii="Times New Roman" w:hAnsi="Times New Roman" w:cs="Times New Roman"/>
          <w:sz w:val="24"/>
          <w:szCs w:val="24"/>
        </w:rPr>
        <w:t xml:space="preserve">a border. </w:t>
      </w:r>
    </w:p>
    <w:p w14:paraId="05012FAB" w14:textId="43A5566D" w:rsidR="00380AC9" w:rsidRPr="00F455F9" w:rsidRDefault="004A6CC1"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58A5" w:rsidRPr="00F455F9">
        <w:rPr>
          <w:rFonts w:ascii="Times New Roman" w:hAnsi="Times New Roman" w:cs="Times New Roman"/>
          <w:sz w:val="24"/>
          <w:szCs w:val="24"/>
        </w:rPr>
        <w:t>Mobility is filtered</w:t>
      </w:r>
      <w:r w:rsidR="00244C23" w:rsidRPr="00F455F9">
        <w:rPr>
          <w:rFonts w:ascii="Times New Roman" w:hAnsi="Times New Roman" w:cs="Times New Roman"/>
          <w:sz w:val="24"/>
          <w:szCs w:val="24"/>
        </w:rPr>
        <w:t xml:space="preserve"> through regulations </w:t>
      </w:r>
      <w:r>
        <w:rPr>
          <w:rFonts w:ascii="Times New Roman" w:hAnsi="Times New Roman" w:cs="Times New Roman"/>
          <w:sz w:val="24"/>
          <w:szCs w:val="24"/>
        </w:rPr>
        <w:t>about</w:t>
      </w:r>
      <w:r w:rsidRPr="00F455F9">
        <w:rPr>
          <w:rFonts w:ascii="Times New Roman" w:hAnsi="Times New Roman" w:cs="Times New Roman"/>
          <w:sz w:val="24"/>
          <w:szCs w:val="24"/>
        </w:rPr>
        <w:t xml:space="preserve"> </w:t>
      </w:r>
      <w:r w:rsidR="00244C23" w:rsidRPr="00F455F9">
        <w:rPr>
          <w:rFonts w:ascii="Times New Roman" w:hAnsi="Times New Roman" w:cs="Times New Roman"/>
          <w:sz w:val="24"/>
          <w:szCs w:val="24"/>
        </w:rPr>
        <w:t xml:space="preserve">who and what can cross and under which conditions. This performativity involves </w:t>
      </w:r>
      <w:r w:rsidR="00743A8F" w:rsidRPr="00F455F9">
        <w:rPr>
          <w:rFonts w:ascii="Times New Roman" w:hAnsi="Times New Roman" w:cs="Times New Roman"/>
          <w:sz w:val="24"/>
          <w:szCs w:val="24"/>
        </w:rPr>
        <w:t>an</w:t>
      </w:r>
      <w:r w:rsidR="000369FF" w:rsidRPr="00F455F9">
        <w:rPr>
          <w:rFonts w:ascii="Times New Roman" w:hAnsi="Times New Roman" w:cs="Times New Roman"/>
          <w:sz w:val="24"/>
          <w:szCs w:val="24"/>
        </w:rPr>
        <w:t xml:space="preserve"> understanding of the border space as one </w:t>
      </w:r>
      <w:r>
        <w:rPr>
          <w:rFonts w:ascii="Times New Roman" w:hAnsi="Times New Roman" w:cs="Times New Roman"/>
          <w:sz w:val="24"/>
          <w:szCs w:val="24"/>
        </w:rPr>
        <w:t>that</w:t>
      </w:r>
      <w:r w:rsidRPr="00F455F9">
        <w:rPr>
          <w:rFonts w:ascii="Times New Roman" w:hAnsi="Times New Roman" w:cs="Times New Roman"/>
          <w:sz w:val="24"/>
          <w:szCs w:val="24"/>
        </w:rPr>
        <w:t xml:space="preserve"> </w:t>
      </w:r>
      <w:r w:rsidR="000369FF" w:rsidRPr="00F455F9">
        <w:rPr>
          <w:rFonts w:ascii="Times New Roman" w:hAnsi="Times New Roman" w:cs="Times New Roman"/>
          <w:sz w:val="24"/>
          <w:szCs w:val="24"/>
        </w:rPr>
        <w:t>i</w:t>
      </w:r>
      <w:r w:rsidR="00DE1BB5" w:rsidRPr="00F455F9">
        <w:rPr>
          <w:rFonts w:ascii="Times New Roman" w:hAnsi="Times New Roman" w:cs="Times New Roman"/>
          <w:sz w:val="24"/>
          <w:szCs w:val="24"/>
        </w:rPr>
        <w:t xml:space="preserve">s being </w:t>
      </w:r>
      <w:r w:rsidR="002C1C3F" w:rsidRPr="00F455F9">
        <w:rPr>
          <w:rFonts w:ascii="Times New Roman" w:hAnsi="Times New Roman" w:cs="Times New Roman"/>
          <w:sz w:val="24"/>
          <w:szCs w:val="24"/>
        </w:rPr>
        <w:t>‘</w:t>
      </w:r>
      <w:r w:rsidR="00DE1BB5" w:rsidRPr="00F455F9">
        <w:rPr>
          <w:rFonts w:ascii="Times New Roman" w:hAnsi="Times New Roman" w:cs="Times New Roman"/>
          <w:sz w:val="24"/>
          <w:szCs w:val="24"/>
        </w:rPr>
        <w:t>normal</w:t>
      </w:r>
      <w:r w:rsidR="00A14FA7" w:rsidRPr="00F455F9">
        <w:rPr>
          <w:rFonts w:ascii="Times New Roman" w:hAnsi="Times New Roman" w:cs="Times New Roman"/>
          <w:sz w:val="24"/>
          <w:szCs w:val="24"/>
        </w:rPr>
        <w:t>iz</w:t>
      </w:r>
      <w:r w:rsidR="00A571AA" w:rsidRPr="00F455F9">
        <w:rPr>
          <w:rFonts w:ascii="Times New Roman" w:hAnsi="Times New Roman" w:cs="Times New Roman"/>
          <w:sz w:val="24"/>
          <w:szCs w:val="24"/>
        </w:rPr>
        <w:t>ed</w:t>
      </w:r>
      <w:r w:rsidR="002C1C3F" w:rsidRPr="00F455F9">
        <w:rPr>
          <w:rFonts w:ascii="Times New Roman" w:hAnsi="Times New Roman" w:cs="Times New Roman"/>
          <w:sz w:val="24"/>
          <w:szCs w:val="24"/>
        </w:rPr>
        <w:t>’</w:t>
      </w:r>
      <w:r w:rsidR="002A6B92" w:rsidRPr="00F455F9">
        <w:rPr>
          <w:rFonts w:ascii="Times New Roman" w:hAnsi="Times New Roman" w:cs="Times New Roman"/>
          <w:sz w:val="24"/>
          <w:szCs w:val="24"/>
        </w:rPr>
        <w:t>.</w:t>
      </w:r>
      <w:r w:rsidR="00743A8F" w:rsidRPr="00F455F9">
        <w:rPr>
          <w:rFonts w:ascii="Times New Roman" w:hAnsi="Times New Roman" w:cs="Times New Roman"/>
          <w:sz w:val="24"/>
          <w:szCs w:val="24"/>
        </w:rPr>
        <w:t xml:space="preserve"> </w:t>
      </w:r>
      <w:r w:rsidR="0021032E">
        <w:rPr>
          <w:rFonts w:ascii="Times New Roman" w:hAnsi="Times New Roman" w:cs="Times New Roman"/>
          <w:sz w:val="24"/>
          <w:szCs w:val="24"/>
        </w:rPr>
        <w:t>At</w:t>
      </w:r>
      <w:r w:rsidR="00DE1BB5" w:rsidRPr="00F455F9">
        <w:rPr>
          <w:rFonts w:ascii="Times New Roman" w:hAnsi="Times New Roman" w:cs="Times New Roman"/>
          <w:sz w:val="24"/>
          <w:szCs w:val="24"/>
        </w:rPr>
        <w:t xml:space="preserve"> present, </w:t>
      </w:r>
      <w:r w:rsidR="000369FF" w:rsidRPr="00F455F9">
        <w:rPr>
          <w:rFonts w:ascii="Times New Roman" w:hAnsi="Times New Roman" w:cs="Times New Roman"/>
          <w:sz w:val="24"/>
          <w:szCs w:val="24"/>
        </w:rPr>
        <w:t>mobility is only</w:t>
      </w:r>
      <w:r w:rsidR="00DE1BB5" w:rsidRPr="00F455F9">
        <w:rPr>
          <w:rFonts w:ascii="Times New Roman" w:hAnsi="Times New Roman" w:cs="Times New Roman"/>
          <w:sz w:val="24"/>
          <w:szCs w:val="24"/>
        </w:rPr>
        <w:t xml:space="preserve"> </w:t>
      </w:r>
      <w:r w:rsidR="00245667">
        <w:rPr>
          <w:rFonts w:ascii="Times New Roman" w:hAnsi="Times New Roman" w:cs="Times New Roman"/>
          <w:sz w:val="24"/>
          <w:szCs w:val="24"/>
        </w:rPr>
        <w:t>allowed</w:t>
      </w:r>
      <w:r w:rsidR="00DE1BB5" w:rsidRPr="00F455F9">
        <w:rPr>
          <w:rFonts w:ascii="Times New Roman" w:hAnsi="Times New Roman" w:cs="Times New Roman"/>
          <w:sz w:val="24"/>
          <w:szCs w:val="24"/>
        </w:rPr>
        <w:t xml:space="preserve"> </w:t>
      </w:r>
      <w:r w:rsidR="00245667">
        <w:rPr>
          <w:rFonts w:ascii="Times New Roman" w:hAnsi="Times New Roman" w:cs="Times New Roman"/>
          <w:sz w:val="24"/>
          <w:szCs w:val="24"/>
        </w:rPr>
        <w:t xml:space="preserve">in some points </w:t>
      </w:r>
      <w:r w:rsidR="00DE1BB5" w:rsidRPr="00F455F9">
        <w:rPr>
          <w:rFonts w:ascii="Times New Roman" w:hAnsi="Times New Roman" w:cs="Times New Roman"/>
          <w:sz w:val="24"/>
          <w:szCs w:val="24"/>
        </w:rPr>
        <w:t>in</w:t>
      </w:r>
      <w:r w:rsidR="000369FF" w:rsidRPr="00F455F9">
        <w:rPr>
          <w:rFonts w:ascii="Times New Roman" w:hAnsi="Times New Roman" w:cs="Times New Roman"/>
          <w:sz w:val="24"/>
          <w:szCs w:val="24"/>
        </w:rPr>
        <w:t xml:space="preserve"> the border tract between AJK and the Kashmir Valley. In the border area of Ladakh and Baltistan, however, the persistence of the border as a barrier denotes the</w:t>
      </w:r>
      <w:r w:rsidR="00CD5816" w:rsidRPr="00F455F9">
        <w:rPr>
          <w:rFonts w:ascii="Times New Roman" w:hAnsi="Times New Roman" w:cs="Times New Roman"/>
          <w:sz w:val="24"/>
          <w:szCs w:val="24"/>
        </w:rPr>
        <w:t xml:space="preserve"> existence of a different </w:t>
      </w:r>
      <w:r w:rsidR="000369FF" w:rsidRPr="00F455F9">
        <w:rPr>
          <w:rFonts w:ascii="Times New Roman" w:hAnsi="Times New Roman" w:cs="Times New Roman"/>
          <w:sz w:val="24"/>
          <w:szCs w:val="24"/>
        </w:rPr>
        <w:t xml:space="preserve">spatial imaginary </w:t>
      </w:r>
      <w:r w:rsidR="00EB7598">
        <w:rPr>
          <w:rFonts w:ascii="Times New Roman" w:hAnsi="Times New Roman" w:cs="Times New Roman"/>
          <w:sz w:val="24"/>
          <w:szCs w:val="24"/>
        </w:rPr>
        <w:t>in</w:t>
      </w:r>
      <w:r w:rsidR="00EB7598" w:rsidRPr="00F455F9">
        <w:rPr>
          <w:rFonts w:ascii="Times New Roman" w:hAnsi="Times New Roman" w:cs="Times New Roman"/>
          <w:sz w:val="24"/>
          <w:szCs w:val="24"/>
        </w:rPr>
        <w:t xml:space="preserve"> </w:t>
      </w:r>
      <w:r w:rsidR="000369FF" w:rsidRPr="00F455F9">
        <w:rPr>
          <w:rFonts w:ascii="Times New Roman" w:hAnsi="Times New Roman" w:cs="Times New Roman"/>
          <w:sz w:val="24"/>
          <w:szCs w:val="24"/>
        </w:rPr>
        <w:t>which strong disagreements persist about the border space</w:t>
      </w:r>
      <w:r w:rsidR="00782481" w:rsidRPr="00F455F9">
        <w:rPr>
          <w:rFonts w:ascii="Times New Roman" w:hAnsi="Times New Roman" w:cs="Times New Roman"/>
          <w:sz w:val="24"/>
          <w:szCs w:val="24"/>
        </w:rPr>
        <w:t xml:space="preserve">. </w:t>
      </w:r>
      <w:r w:rsidR="00EB7598">
        <w:rPr>
          <w:rFonts w:ascii="Times New Roman" w:hAnsi="Times New Roman" w:cs="Times New Roman"/>
          <w:sz w:val="24"/>
          <w:szCs w:val="24"/>
        </w:rPr>
        <w:t>The v</w:t>
      </w:r>
      <w:r w:rsidR="000D6EFC" w:rsidRPr="00F455F9">
        <w:rPr>
          <w:rFonts w:ascii="Times New Roman" w:hAnsi="Times New Roman" w:cs="Times New Roman"/>
          <w:sz w:val="24"/>
          <w:szCs w:val="24"/>
        </w:rPr>
        <w:t xml:space="preserve">iews </w:t>
      </w:r>
      <w:r w:rsidR="00EB7598">
        <w:rPr>
          <w:rFonts w:ascii="Times New Roman" w:hAnsi="Times New Roman" w:cs="Times New Roman"/>
          <w:sz w:val="24"/>
          <w:szCs w:val="24"/>
        </w:rPr>
        <w:t>of</w:t>
      </w:r>
      <w:r w:rsidR="00EB7598" w:rsidRPr="00F455F9">
        <w:rPr>
          <w:rFonts w:ascii="Times New Roman" w:hAnsi="Times New Roman" w:cs="Times New Roman"/>
          <w:sz w:val="24"/>
          <w:szCs w:val="24"/>
        </w:rPr>
        <w:t xml:space="preserve"> </w:t>
      </w:r>
      <w:r w:rsidR="000D6EFC" w:rsidRPr="00F455F9">
        <w:rPr>
          <w:rFonts w:ascii="Times New Roman" w:hAnsi="Times New Roman" w:cs="Times New Roman"/>
          <w:sz w:val="24"/>
          <w:szCs w:val="24"/>
        </w:rPr>
        <w:t xml:space="preserve">people living on both sides of the LoC </w:t>
      </w:r>
      <w:r w:rsidR="000E3947" w:rsidRPr="00F455F9">
        <w:rPr>
          <w:rFonts w:ascii="Times New Roman" w:hAnsi="Times New Roman" w:cs="Times New Roman"/>
          <w:sz w:val="24"/>
          <w:szCs w:val="24"/>
        </w:rPr>
        <w:t xml:space="preserve">reflect strong disagreements about the </w:t>
      </w:r>
      <w:r w:rsidR="000E3947" w:rsidRPr="003F2916">
        <w:rPr>
          <w:rFonts w:ascii="Times New Roman" w:hAnsi="Times New Roman" w:cs="Times New Roman"/>
          <w:sz w:val="24"/>
          <w:szCs w:val="24"/>
        </w:rPr>
        <w:t>way mobility and immobility on the LoC is being managed, although</w:t>
      </w:r>
      <w:r w:rsidR="00245667" w:rsidRPr="003F2916">
        <w:rPr>
          <w:rFonts w:ascii="Times New Roman" w:hAnsi="Times New Roman" w:cs="Times New Roman"/>
          <w:sz w:val="24"/>
          <w:szCs w:val="24"/>
        </w:rPr>
        <w:t xml:space="preserve"> they see as a positive step the existing limited connections.</w:t>
      </w:r>
      <w:r w:rsidR="000E3947" w:rsidRPr="00F455F9">
        <w:rPr>
          <w:rFonts w:ascii="Times New Roman" w:hAnsi="Times New Roman" w:cs="Times New Roman"/>
          <w:sz w:val="24"/>
          <w:szCs w:val="24"/>
        </w:rPr>
        <w:t xml:space="preserve"> </w:t>
      </w:r>
    </w:p>
    <w:p w14:paraId="198E68FF" w14:textId="57642463" w:rsidR="00CF267E" w:rsidRPr="00F455F9" w:rsidRDefault="00EB7598" w:rsidP="00640B56">
      <w:pPr>
        <w:pStyle w:val="Standard1"/>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w:t>
      </w:r>
      <w:r w:rsidR="0016765B" w:rsidRPr="00F455F9">
        <w:rPr>
          <w:rFonts w:ascii="Times New Roman" w:hAnsi="Times New Roman" w:cs="Times New Roman"/>
          <w:sz w:val="24"/>
          <w:szCs w:val="24"/>
        </w:rPr>
        <w:t>ather than making the border</w:t>
      </w:r>
      <w:r w:rsidR="00DB5FD1" w:rsidRPr="00F455F9">
        <w:rPr>
          <w:rFonts w:ascii="Times New Roman" w:hAnsi="Times New Roman" w:cs="Times New Roman"/>
          <w:sz w:val="24"/>
          <w:szCs w:val="24"/>
        </w:rPr>
        <w:t xml:space="preserve"> </w:t>
      </w:r>
      <w:r w:rsidR="00DE1BB5" w:rsidRPr="00F455F9">
        <w:rPr>
          <w:rFonts w:ascii="Times New Roman" w:hAnsi="Times New Roman" w:cs="Times New Roman"/>
          <w:sz w:val="24"/>
          <w:szCs w:val="24"/>
        </w:rPr>
        <w:t xml:space="preserve">irrelevant, </w:t>
      </w:r>
      <w:r>
        <w:rPr>
          <w:rFonts w:ascii="Times New Roman" w:hAnsi="Times New Roman" w:cs="Times New Roman"/>
          <w:sz w:val="24"/>
          <w:szCs w:val="24"/>
        </w:rPr>
        <w:t>t</w:t>
      </w:r>
      <w:r w:rsidRPr="00F455F9">
        <w:rPr>
          <w:rFonts w:ascii="Times New Roman" w:hAnsi="Times New Roman" w:cs="Times New Roman"/>
          <w:sz w:val="24"/>
          <w:szCs w:val="24"/>
        </w:rPr>
        <w:t>he opening of the LoC</w:t>
      </w:r>
      <w:r>
        <w:rPr>
          <w:rFonts w:ascii="Times New Roman" w:hAnsi="Times New Roman" w:cs="Times New Roman"/>
          <w:sz w:val="24"/>
          <w:szCs w:val="24"/>
        </w:rPr>
        <w:t xml:space="preserve"> instead</w:t>
      </w:r>
      <w:r w:rsidRPr="00F455F9">
        <w:rPr>
          <w:rFonts w:ascii="Times New Roman" w:hAnsi="Times New Roman" w:cs="Times New Roman"/>
          <w:sz w:val="24"/>
          <w:szCs w:val="24"/>
        </w:rPr>
        <w:t xml:space="preserve"> </w:t>
      </w:r>
      <w:r w:rsidR="00DE1BB5" w:rsidRPr="00F455F9">
        <w:rPr>
          <w:rFonts w:ascii="Times New Roman" w:hAnsi="Times New Roman" w:cs="Times New Roman"/>
          <w:sz w:val="24"/>
          <w:szCs w:val="24"/>
        </w:rPr>
        <w:t>implies its fixity</w:t>
      </w:r>
      <w:r w:rsidR="001C3B06" w:rsidRPr="00F455F9">
        <w:rPr>
          <w:rFonts w:ascii="Times New Roman" w:hAnsi="Times New Roman" w:cs="Times New Roman"/>
          <w:sz w:val="24"/>
          <w:szCs w:val="24"/>
        </w:rPr>
        <w:t xml:space="preserve"> as a border. This is not only sanctioned by the </w:t>
      </w:r>
      <w:r w:rsidR="0016765B" w:rsidRPr="00F455F9">
        <w:rPr>
          <w:rFonts w:ascii="Times New Roman" w:hAnsi="Times New Roman" w:cs="Times New Roman"/>
          <w:sz w:val="24"/>
          <w:szCs w:val="24"/>
        </w:rPr>
        <w:t>military and other security agencies</w:t>
      </w:r>
      <w:r w:rsidR="001C3B06" w:rsidRPr="00F455F9">
        <w:rPr>
          <w:rFonts w:ascii="Times New Roman" w:hAnsi="Times New Roman" w:cs="Times New Roman"/>
          <w:sz w:val="24"/>
          <w:szCs w:val="24"/>
        </w:rPr>
        <w:t xml:space="preserve"> dealing with aspects of security and bureaucratic control</w:t>
      </w:r>
      <w:r>
        <w:rPr>
          <w:rFonts w:ascii="Times New Roman" w:hAnsi="Times New Roman" w:cs="Times New Roman"/>
          <w:sz w:val="24"/>
          <w:szCs w:val="24"/>
        </w:rPr>
        <w:t>,</w:t>
      </w:r>
      <w:r w:rsidR="001C3B06" w:rsidRPr="00F455F9">
        <w:rPr>
          <w:rFonts w:ascii="Times New Roman" w:hAnsi="Times New Roman" w:cs="Times New Roman"/>
          <w:sz w:val="24"/>
          <w:szCs w:val="24"/>
        </w:rPr>
        <w:t xml:space="preserve"> but</w:t>
      </w:r>
      <w:r w:rsidR="007466C7" w:rsidRPr="00F455F9">
        <w:rPr>
          <w:rFonts w:ascii="Times New Roman" w:hAnsi="Times New Roman" w:cs="Times New Roman"/>
          <w:sz w:val="24"/>
          <w:szCs w:val="24"/>
        </w:rPr>
        <w:t xml:space="preserve"> is</w:t>
      </w:r>
      <w:r w:rsidR="001C3B06" w:rsidRPr="00F455F9">
        <w:rPr>
          <w:rFonts w:ascii="Times New Roman" w:hAnsi="Times New Roman" w:cs="Times New Roman"/>
          <w:sz w:val="24"/>
          <w:szCs w:val="24"/>
        </w:rPr>
        <w:t xml:space="preserve"> also endorsed </w:t>
      </w:r>
      <w:r w:rsidR="0016765B" w:rsidRPr="00F455F9">
        <w:rPr>
          <w:rFonts w:ascii="Times New Roman" w:hAnsi="Times New Roman" w:cs="Times New Roman"/>
          <w:sz w:val="24"/>
          <w:szCs w:val="24"/>
        </w:rPr>
        <w:t>by</w:t>
      </w:r>
      <w:r w:rsidR="007466C7" w:rsidRPr="00F455F9">
        <w:rPr>
          <w:rFonts w:ascii="Times New Roman" w:hAnsi="Times New Roman" w:cs="Times New Roman"/>
          <w:sz w:val="24"/>
          <w:szCs w:val="24"/>
        </w:rPr>
        <w:t xml:space="preserve"> the participation of</w:t>
      </w:r>
      <w:r w:rsidR="0016765B" w:rsidRPr="00F455F9">
        <w:rPr>
          <w:rFonts w:ascii="Times New Roman" w:hAnsi="Times New Roman" w:cs="Times New Roman"/>
          <w:sz w:val="24"/>
          <w:szCs w:val="24"/>
        </w:rPr>
        <w:t xml:space="preserve"> people</w:t>
      </w:r>
      <w:r w:rsidR="007466C7" w:rsidRPr="00F455F9">
        <w:rPr>
          <w:rFonts w:ascii="Times New Roman" w:hAnsi="Times New Roman" w:cs="Times New Roman"/>
          <w:sz w:val="24"/>
          <w:szCs w:val="24"/>
        </w:rPr>
        <w:t xml:space="preserve"> (divided families)</w:t>
      </w:r>
      <w:r w:rsidR="0016765B" w:rsidRPr="00F455F9">
        <w:rPr>
          <w:rFonts w:ascii="Times New Roman" w:hAnsi="Times New Roman" w:cs="Times New Roman"/>
          <w:sz w:val="24"/>
          <w:szCs w:val="24"/>
        </w:rPr>
        <w:t xml:space="preserve"> and specific</w:t>
      </w:r>
      <w:r w:rsidR="001C3B06" w:rsidRPr="00F455F9">
        <w:rPr>
          <w:rFonts w:ascii="Times New Roman" w:hAnsi="Times New Roman" w:cs="Times New Roman"/>
          <w:sz w:val="24"/>
          <w:szCs w:val="24"/>
        </w:rPr>
        <w:t xml:space="preserve"> social groups (traders) in the cross-LoC</w:t>
      </w:r>
      <w:r w:rsidR="0016765B" w:rsidRPr="00F455F9">
        <w:rPr>
          <w:rFonts w:ascii="Times New Roman" w:hAnsi="Times New Roman" w:cs="Times New Roman"/>
          <w:sz w:val="24"/>
          <w:szCs w:val="24"/>
        </w:rPr>
        <w:t xml:space="preserve"> mobility</w:t>
      </w:r>
      <w:r w:rsidR="001C3B06" w:rsidRPr="00F455F9">
        <w:rPr>
          <w:rFonts w:ascii="Times New Roman" w:hAnsi="Times New Roman" w:cs="Times New Roman"/>
          <w:sz w:val="24"/>
          <w:szCs w:val="24"/>
        </w:rPr>
        <w:t>.</w:t>
      </w:r>
      <w:r w:rsidR="00DB5FD1" w:rsidRPr="00F455F9">
        <w:rPr>
          <w:rFonts w:ascii="Times New Roman" w:hAnsi="Times New Roman" w:cs="Times New Roman"/>
          <w:sz w:val="24"/>
          <w:szCs w:val="24"/>
        </w:rPr>
        <w:t xml:space="preserve"> </w:t>
      </w:r>
      <w:r w:rsidR="00743504" w:rsidRPr="00F455F9">
        <w:rPr>
          <w:rFonts w:ascii="Times New Roman" w:hAnsi="Times New Roman" w:cs="Times New Roman"/>
          <w:sz w:val="24"/>
          <w:szCs w:val="24"/>
        </w:rPr>
        <w:t>I</w:t>
      </w:r>
      <w:r w:rsidR="00743A8F" w:rsidRPr="00F455F9">
        <w:rPr>
          <w:rFonts w:ascii="Times New Roman" w:hAnsi="Times New Roman" w:cs="Times New Roman"/>
          <w:sz w:val="24"/>
          <w:szCs w:val="24"/>
        </w:rPr>
        <w:t>nterventions in the border territory</w:t>
      </w:r>
      <w:r w:rsidR="00DB5FD1" w:rsidRPr="00F455F9">
        <w:rPr>
          <w:rFonts w:ascii="Times New Roman" w:hAnsi="Times New Roman" w:cs="Times New Roman"/>
          <w:sz w:val="24"/>
          <w:szCs w:val="24"/>
        </w:rPr>
        <w:t xml:space="preserve"> </w:t>
      </w:r>
      <w:r w:rsidR="001C3B06" w:rsidRPr="00F455F9">
        <w:rPr>
          <w:rFonts w:ascii="Times New Roman" w:hAnsi="Times New Roman" w:cs="Times New Roman"/>
          <w:sz w:val="24"/>
          <w:szCs w:val="24"/>
        </w:rPr>
        <w:t>are</w:t>
      </w:r>
      <w:r>
        <w:rPr>
          <w:rFonts w:ascii="Times New Roman" w:hAnsi="Times New Roman" w:cs="Times New Roman"/>
          <w:sz w:val="24"/>
          <w:szCs w:val="24"/>
        </w:rPr>
        <w:t xml:space="preserve"> intended</w:t>
      </w:r>
      <w:r w:rsidR="001C3B06" w:rsidRPr="00F455F9">
        <w:rPr>
          <w:rFonts w:ascii="Times New Roman" w:hAnsi="Times New Roman" w:cs="Times New Roman"/>
          <w:sz w:val="24"/>
          <w:szCs w:val="24"/>
        </w:rPr>
        <w:t xml:space="preserve"> to convey a certain idea of </w:t>
      </w:r>
      <w:r w:rsidR="005E5540" w:rsidRPr="00F455F9">
        <w:rPr>
          <w:rFonts w:ascii="Times New Roman" w:hAnsi="Times New Roman" w:cs="Times New Roman"/>
          <w:sz w:val="24"/>
          <w:szCs w:val="24"/>
        </w:rPr>
        <w:t>normaliz</w:t>
      </w:r>
      <w:r w:rsidR="00A571AA" w:rsidRPr="00F455F9">
        <w:rPr>
          <w:rFonts w:ascii="Times New Roman" w:hAnsi="Times New Roman" w:cs="Times New Roman"/>
          <w:sz w:val="24"/>
          <w:szCs w:val="24"/>
        </w:rPr>
        <w:t>ation</w:t>
      </w:r>
      <w:r w:rsidR="001C3B06" w:rsidRPr="00F455F9">
        <w:rPr>
          <w:rFonts w:ascii="Times New Roman" w:hAnsi="Times New Roman" w:cs="Times New Roman"/>
          <w:sz w:val="24"/>
          <w:szCs w:val="24"/>
        </w:rPr>
        <w:t xml:space="preserve">, </w:t>
      </w:r>
      <w:r w:rsidR="00743504" w:rsidRPr="00F455F9">
        <w:rPr>
          <w:rFonts w:ascii="Times New Roman" w:hAnsi="Times New Roman" w:cs="Times New Roman"/>
          <w:sz w:val="24"/>
          <w:szCs w:val="24"/>
        </w:rPr>
        <w:t>as</w:t>
      </w:r>
      <w:r w:rsidR="00DE1BB5" w:rsidRPr="00F455F9">
        <w:rPr>
          <w:rFonts w:ascii="Times New Roman" w:hAnsi="Times New Roman" w:cs="Times New Roman"/>
          <w:sz w:val="24"/>
          <w:szCs w:val="24"/>
        </w:rPr>
        <w:t xml:space="preserve"> shown in the Kashmir Valley, in which</w:t>
      </w:r>
      <w:r w:rsidR="00743504" w:rsidRPr="00F455F9">
        <w:rPr>
          <w:rFonts w:ascii="Times New Roman" w:hAnsi="Times New Roman" w:cs="Times New Roman"/>
          <w:sz w:val="24"/>
          <w:szCs w:val="24"/>
        </w:rPr>
        <w:t xml:space="preserve"> instances of conflict and resistance are being erased through denial</w:t>
      </w:r>
      <w:r w:rsidR="00782481" w:rsidRPr="00F455F9">
        <w:rPr>
          <w:rFonts w:ascii="Times New Roman" w:hAnsi="Times New Roman" w:cs="Times New Roman"/>
          <w:sz w:val="24"/>
          <w:szCs w:val="24"/>
        </w:rPr>
        <w:t xml:space="preserve"> and their compartmentalization as separate issues. </w:t>
      </w:r>
      <w:r w:rsidR="00D01F14" w:rsidRPr="00F455F9">
        <w:rPr>
          <w:rFonts w:ascii="Times New Roman" w:hAnsi="Times New Roman" w:cs="Times New Roman"/>
          <w:sz w:val="24"/>
          <w:szCs w:val="24"/>
        </w:rPr>
        <w:t>This normali</w:t>
      </w:r>
      <w:r w:rsidR="00A14FA7" w:rsidRPr="00F455F9">
        <w:rPr>
          <w:rFonts w:ascii="Times New Roman" w:hAnsi="Times New Roman" w:cs="Times New Roman"/>
          <w:sz w:val="24"/>
          <w:szCs w:val="24"/>
        </w:rPr>
        <w:t>z</w:t>
      </w:r>
      <w:r w:rsidR="00A571AA" w:rsidRPr="00F455F9">
        <w:rPr>
          <w:rFonts w:ascii="Times New Roman" w:hAnsi="Times New Roman" w:cs="Times New Roman"/>
          <w:sz w:val="24"/>
          <w:szCs w:val="24"/>
        </w:rPr>
        <w:t>ation</w:t>
      </w:r>
      <w:r w:rsidR="00DB5FD1" w:rsidRPr="00F455F9">
        <w:rPr>
          <w:rFonts w:ascii="Times New Roman" w:hAnsi="Times New Roman" w:cs="Times New Roman"/>
          <w:sz w:val="24"/>
          <w:szCs w:val="24"/>
        </w:rPr>
        <w:t xml:space="preserve"> </w:t>
      </w:r>
      <w:r w:rsidR="00573608" w:rsidRPr="00F455F9">
        <w:rPr>
          <w:rFonts w:ascii="Times New Roman" w:hAnsi="Times New Roman" w:cs="Times New Roman"/>
          <w:sz w:val="24"/>
          <w:szCs w:val="24"/>
        </w:rPr>
        <w:t>represent</w:t>
      </w:r>
      <w:r w:rsidR="00DE1BB5" w:rsidRPr="00F455F9">
        <w:rPr>
          <w:rFonts w:ascii="Times New Roman" w:hAnsi="Times New Roman" w:cs="Times New Roman"/>
          <w:sz w:val="24"/>
          <w:szCs w:val="24"/>
        </w:rPr>
        <w:t>s</w:t>
      </w:r>
      <w:r w:rsidR="00DB5FD1" w:rsidRPr="00F455F9">
        <w:rPr>
          <w:rFonts w:ascii="Times New Roman" w:hAnsi="Times New Roman" w:cs="Times New Roman"/>
          <w:sz w:val="24"/>
          <w:szCs w:val="24"/>
        </w:rPr>
        <w:t xml:space="preserve"> </w:t>
      </w:r>
      <w:r w:rsidR="00573608" w:rsidRPr="00F455F9">
        <w:rPr>
          <w:rFonts w:ascii="Times New Roman" w:hAnsi="Times New Roman" w:cs="Times New Roman"/>
          <w:sz w:val="24"/>
          <w:szCs w:val="24"/>
        </w:rPr>
        <w:t>ne</w:t>
      </w:r>
      <w:r w:rsidR="00DE1BB5" w:rsidRPr="00F455F9">
        <w:rPr>
          <w:rFonts w:ascii="Times New Roman" w:hAnsi="Times New Roman" w:cs="Times New Roman"/>
          <w:sz w:val="24"/>
          <w:szCs w:val="24"/>
        </w:rPr>
        <w:t xml:space="preserve">w ways in which </w:t>
      </w:r>
      <w:r w:rsidR="00573608" w:rsidRPr="00F455F9">
        <w:rPr>
          <w:rFonts w:ascii="Times New Roman" w:hAnsi="Times New Roman" w:cs="Times New Roman"/>
          <w:sz w:val="24"/>
          <w:szCs w:val="24"/>
        </w:rPr>
        <w:t>postcolonial states attempt to gain control over their edges.</w:t>
      </w:r>
    </w:p>
    <w:p w14:paraId="075EC91F" w14:textId="77777777" w:rsidR="000369FF" w:rsidRPr="00F455F9" w:rsidRDefault="000369FF" w:rsidP="00CF3266">
      <w:pPr>
        <w:pStyle w:val="Standard1"/>
        <w:spacing w:after="0" w:line="360" w:lineRule="auto"/>
        <w:ind w:firstLine="567"/>
        <w:jc w:val="both"/>
        <w:rPr>
          <w:rFonts w:ascii="Times New Roman" w:hAnsi="Times New Roman" w:cs="Times New Roman"/>
          <w:sz w:val="24"/>
          <w:szCs w:val="24"/>
        </w:rPr>
      </w:pPr>
    </w:p>
    <w:p w14:paraId="5A564C81" w14:textId="77777777" w:rsidR="00BC2812" w:rsidRPr="00F455F9" w:rsidRDefault="00BC2812" w:rsidP="00CF3266">
      <w:pPr>
        <w:pStyle w:val="Standard1"/>
        <w:spacing w:after="0" w:line="360" w:lineRule="auto"/>
        <w:ind w:firstLine="567"/>
        <w:jc w:val="both"/>
        <w:rPr>
          <w:rFonts w:ascii="Times New Roman" w:hAnsi="Times New Roman" w:cs="Times New Roman"/>
          <w:sz w:val="24"/>
          <w:szCs w:val="24"/>
        </w:rPr>
      </w:pPr>
    </w:p>
    <w:p w14:paraId="3BC1CB14" w14:textId="77777777" w:rsidR="00771286" w:rsidRPr="00F455F9" w:rsidRDefault="00771286" w:rsidP="00CF3266">
      <w:pPr>
        <w:pStyle w:val="Standard1"/>
        <w:spacing w:after="0" w:line="360" w:lineRule="auto"/>
        <w:ind w:firstLine="567"/>
        <w:jc w:val="both"/>
        <w:rPr>
          <w:rFonts w:ascii="Times New Roman" w:hAnsi="Times New Roman" w:cs="Times New Roman"/>
          <w:sz w:val="24"/>
          <w:szCs w:val="24"/>
        </w:rPr>
      </w:pPr>
    </w:p>
    <w:sectPr w:rsidR="00771286" w:rsidRPr="00F455F9" w:rsidSect="00771286">
      <w:footerReference w:type="default" r:id="rId8"/>
      <w:endnotePr>
        <w:numFmt w:val="decimal"/>
      </w:endnotePr>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7704" w14:textId="77777777" w:rsidR="00E92D06" w:rsidRDefault="00E92D06" w:rsidP="00771286">
      <w:pPr>
        <w:spacing w:after="0" w:line="240" w:lineRule="auto"/>
      </w:pPr>
      <w:r>
        <w:separator/>
      </w:r>
    </w:p>
  </w:endnote>
  <w:endnote w:type="continuationSeparator" w:id="0">
    <w:p w14:paraId="43C3B7FC" w14:textId="77777777" w:rsidR="00E92D06" w:rsidRDefault="00E92D06" w:rsidP="00771286">
      <w:pPr>
        <w:spacing w:after="0" w:line="240" w:lineRule="auto"/>
      </w:pPr>
      <w:r>
        <w:continuationSeparator/>
      </w:r>
    </w:p>
  </w:endnote>
  <w:endnote w:id="1">
    <w:p w14:paraId="31185280" w14:textId="37D4CAB3" w:rsidR="006A4DAF" w:rsidRPr="002C1C3F" w:rsidRDefault="006A4DAF" w:rsidP="0068345B">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Until the mid-1950s, however, mobility across the then</w:t>
      </w:r>
      <w:r>
        <w:rPr>
          <w:rFonts w:ascii="Times New Roman" w:hAnsi="Times New Roman"/>
        </w:rPr>
        <w:t>-</w:t>
      </w:r>
      <w:r w:rsidRPr="002C1C3F">
        <w:rPr>
          <w:rFonts w:ascii="Times New Roman" w:hAnsi="Times New Roman"/>
        </w:rPr>
        <w:t xml:space="preserve">ceasefire line was relatively flexible for residents on both sides. Bose, </w:t>
      </w:r>
      <w:r w:rsidRPr="002C1C3F">
        <w:rPr>
          <w:rFonts w:ascii="Times New Roman" w:hAnsi="Times New Roman"/>
          <w:i/>
        </w:rPr>
        <w:t>Contested Lands</w:t>
      </w:r>
      <w:r>
        <w:rPr>
          <w:rFonts w:ascii="Times New Roman" w:hAnsi="Times New Roman"/>
          <w:i/>
        </w:rPr>
        <w:t xml:space="preserve">, </w:t>
      </w:r>
      <w:r w:rsidRPr="002C1C3F">
        <w:rPr>
          <w:rFonts w:ascii="Times New Roman" w:hAnsi="Times New Roman"/>
        </w:rPr>
        <w:t>156.</w:t>
      </w:r>
    </w:p>
  </w:endnote>
  <w:endnote w:id="2">
    <w:p w14:paraId="0D21D74A" w14:textId="77777777" w:rsidR="006A4DAF" w:rsidRPr="002C1C3F" w:rsidRDefault="006A4DAF" w:rsidP="00770223">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Khare, </w:t>
      </w:r>
      <w:r>
        <w:rPr>
          <w:rFonts w:ascii="Times New Roman" w:hAnsi="Times New Roman"/>
        </w:rPr>
        <w:t>‘</w:t>
      </w:r>
      <w:r w:rsidRPr="002C1C3F">
        <w:rPr>
          <w:rFonts w:ascii="Times New Roman" w:hAnsi="Times New Roman"/>
        </w:rPr>
        <w:t>Bus to Muzaffarabad</w:t>
      </w:r>
      <w:r>
        <w:rPr>
          <w:rFonts w:ascii="Times New Roman" w:hAnsi="Times New Roman"/>
        </w:rPr>
        <w:t>’</w:t>
      </w:r>
      <w:r w:rsidRPr="002C1C3F">
        <w:rPr>
          <w:rFonts w:ascii="Times New Roman" w:hAnsi="Times New Roman"/>
        </w:rPr>
        <w:t>.</w:t>
      </w:r>
    </w:p>
  </w:endnote>
  <w:endnote w:id="3">
    <w:p w14:paraId="664CDCBD" w14:textId="77777777" w:rsidR="006A4DAF" w:rsidRPr="002C1C3F" w:rsidRDefault="006A4DAF" w:rsidP="00770223">
      <w:pPr>
        <w:pStyle w:val="Footnote"/>
        <w:spacing w:after="0" w:line="240" w:lineRule="auto"/>
        <w:ind w:left="0" w:firstLine="0"/>
        <w:jc w:val="both"/>
        <w:rPr>
          <w:rFonts w:ascii="Times New Roman" w:hAnsi="Times New Roman" w:cs="Times New Roman"/>
        </w:rPr>
      </w:pPr>
      <w:r w:rsidRPr="002C1C3F">
        <w:rPr>
          <w:rStyle w:val="Refdenotaalfinal"/>
          <w:rFonts w:ascii="Times New Roman" w:hAnsi="Times New Roman" w:cs="Times New Roman"/>
        </w:rPr>
        <w:endnoteRef/>
      </w:r>
      <w:r>
        <w:rPr>
          <w:rFonts w:ascii="Times New Roman" w:hAnsi="Times New Roman" w:cs="Times New Roman"/>
        </w:rPr>
        <w:t xml:space="preserve"> </w:t>
      </w:r>
      <w:r w:rsidRPr="002C1C3F">
        <w:rPr>
          <w:rFonts w:ascii="Times New Roman" w:hAnsi="Times New Roman" w:cs="Times New Roman"/>
        </w:rPr>
        <w:t xml:space="preserve">Jonas and Lipschutz, </w:t>
      </w:r>
      <w:r>
        <w:rPr>
          <w:rFonts w:ascii="Times New Roman" w:hAnsi="Times New Roman" w:cs="Times New Roman"/>
        </w:rPr>
        <w:t>‘</w:t>
      </w:r>
      <w:r w:rsidRPr="002C1C3F">
        <w:rPr>
          <w:rFonts w:ascii="Times New Roman" w:hAnsi="Times New Roman" w:cs="Times New Roman"/>
        </w:rPr>
        <w:t xml:space="preserve">Beyond the </w:t>
      </w:r>
      <w:r>
        <w:rPr>
          <w:rFonts w:ascii="Times New Roman" w:hAnsi="Times New Roman" w:cs="Times New Roman"/>
        </w:rPr>
        <w:t>N</w:t>
      </w:r>
      <w:r w:rsidRPr="002C1C3F">
        <w:rPr>
          <w:rFonts w:ascii="Times New Roman" w:hAnsi="Times New Roman" w:cs="Times New Roman"/>
        </w:rPr>
        <w:t>eoliberal</w:t>
      </w:r>
      <w:r>
        <w:rPr>
          <w:rFonts w:ascii="Times New Roman" w:hAnsi="Times New Roman" w:cs="Times New Roman"/>
        </w:rPr>
        <w:t>’</w:t>
      </w:r>
      <w:r w:rsidRPr="002C1C3F">
        <w:rPr>
          <w:rFonts w:ascii="Times New Roman" w:hAnsi="Times New Roman" w:cs="Times New Roman"/>
        </w:rPr>
        <w:t>, 2; Lipschutz</w:t>
      </w:r>
      <w:r>
        <w:rPr>
          <w:rFonts w:ascii="Times New Roman" w:hAnsi="Times New Roman" w:cs="Times New Roman"/>
        </w:rPr>
        <w:t>, ‘Ne</w:t>
      </w:r>
      <w:r w:rsidRPr="002C1C3F">
        <w:rPr>
          <w:rFonts w:ascii="Times New Roman" w:hAnsi="Times New Roman" w:cs="Times New Roman"/>
        </w:rPr>
        <w:t xml:space="preserve">oliberal </w:t>
      </w:r>
      <w:r>
        <w:rPr>
          <w:rFonts w:ascii="Times New Roman" w:hAnsi="Times New Roman" w:cs="Times New Roman"/>
        </w:rPr>
        <w:t>p</w:t>
      </w:r>
      <w:r w:rsidRPr="002C1C3F">
        <w:rPr>
          <w:rFonts w:ascii="Times New Roman" w:hAnsi="Times New Roman" w:cs="Times New Roman"/>
        </w:rPr>
        <w:t>eace</w:t>
      </w:r>
      <w:r>
        <w:rPr>
          <w:rFonts w:ascii="Times New Roman" w:hAnsi="Times New Roman" w:cs="Times New Roman"/>
        </w:rPr>
        <w:t xml:space="preserve">’, </w:t>
      </w:r>
      <w:r w:rsidRPr="002C1C3F">
        <w:rPr>
          <w:rFonts w:ascii="Times New Roman" w:hAnsi="Times New Roman" w:cs="Times New Roman"/>
        </w:rPr>
        <w:t>7–10.</w:t>
      </w:r>
    </w:p>
  </w:endnote>
  <w:endnote w:id="4">
    <w:p w14:paraId="2DBD3AF8" w14:textId="77777777" w:rsidR="006A4DAF" w:rsidRPr="002C1C3F" w:rsidRDefault="006A4DAF" w:rsidP="00770223">
      <w:pPr>
        <w:pStyle w:val="Textonotaalfinal"/>
        <w:jc w:val="both"/>
        <w:rPr>
          <w:rFonts w:ascii="Times New Roman" w:hAnsi="Times New Roman"/>
        </w:rPr>
      </w:pPr>
      <w:r w:rsidRPr="002C1C3F">
        <w:rPr>
          <w:rStyle w:val="Refdenotaalfinal"/>
          <w:rFonts w:ascii="Times New Roman" w:hAnsi="Times New Roman"/>
        </w:rPr>
        <w:endnoteRef/>
      </w:r>
      <w:r>
        <w:rPr>
          <w:rFonts w:ascii="Times New Roman" w:hAnsi="Times New Roman"/>
        </w:rPr>
        <w:t xml:space="preserve"> </w:t>
      </w:r>
      <w:r w:rsidRPr="002C1C3F">
        <w:rPr>
          <w:rFonts w:ascii="Times New Roman" w:hAnsi="Times New Roman"/>
        </w:rPr>
        <w:t xml:space="preserve">Agnew, </w:t>
      </w:r>
      <w:r w:rsidRPr="002C1C3F">
        <w:rPr>
          <w:rFonts w:ascii="Times New Roman" w:hAnsi="Times New Roman"/>
          <w:i/>
        </w:rPr>
        <w:t>Globalization</w:t>
      </w:r>
      <w:r>
        <w:rPr>
          <w:rFonts w:ascii="Times New Roman" w:hAnsi="Times New Roman"/>
          <w:i/>
        </w:rPr>
        <w:t xml:space="preserve">, </w:t>
      </w:r>
      <w:r w:rsidRPr="002C1C3F">
        <w:rPr>
          <w:rFonts w:ascii="Times New Roman" w:hAnsi="Times New Roman"/>
        </w:rPr>
        <w:t>77–78.</w:t>
      </w:r>
    </w:p>
  </w:endnote>
  <w:endnote w:id="5">
    <w:p w14:paraId="4F8BFCAE" w14:textId="77777777" w:rsidR="006A4DAF" w:rsidRPr="002C1C3F" w:rsidRDefault="006A4DAF" w:rsidP="00975315">
      <w:pPr>
        <w:spacing w:after="0" w:line="240" w:lineRule="auto"/>
        <w:jc w:val="both"/>
        <w:rPr>
          <w:rFonts w:ascii="Times New Roman" w:eastAsia="Times New Roman" w:hAnsi="Times New Roman" w:cs="Times New Roman"/>
          <w:kern w:val="0"/>
          <w:sz w:val="20"/>
          <w:szCs w:val="20"/>
          <w:lang w:eastAsia="es-ES"/>
        </w:rPr>
      </w:pPr>
      <w:r w:rsidRPr="002C1C3F">
        <w:rPr>
          <w:rStyle w:val="Refdenotaalfinal"/>
          <w:rFonts w:ascii="Times New Roman" w:hAnsi="Times New Roman" w:cs="Times New Roman"/>
          <w:sz w:val="20"/>
          <w:szCs w:val="20"/>
        </w:rPr>
        <w:endnoteRef/>
      </w:r>
      <w:r>
        <w:rPr>
          <w:rFonts w:ascii="Times New Roman" w:hAnsi="Times New Roman" w:cs="Times New Roman"/>
          <w:sz w:val="20"/>
          <w:szCs w:val="20"/>
        </w:rPr>
        <w:t xml:space="preserve"> Sewak, </w:t>
      </w:r>
      <w:r w:rsidRPr="00412793">
        <w:rPr>
          <w:rFonts w:ascii="Times New Roman" w:hAnsi="Times New Roman" w:cs="Times New Roman"/>
          <w:i/>
          <w:sz w:val="20"/>
          <w:szCs w:val="20"/>
        </w:rPr>
        <w:t>Multi-Track Diplomacy</w:t>
      </w:r>
      <w:r>
        <w:rPr>
          <w:rFonts w:ascii="Times New Roman" w:hAnsi="Times New Roman" w:cs="Times New Roman"/>
          <w:sz w:val="20"/>
          <w:szCs w:val="20"/>
        </w:rPr>
        <w:t xml:space="preserve">; </w:t>
      </w:r>
      <w:r w:rsidRPr="002C1C3F">
        <w:rPr>
          <w:rFonts w:ascii="Times New Roman" w:hAnsi="Times New Roman" w:cs="Times New Roman"/>
          <w:sz w:val="20"/>
          <w:szCs w:val="20"/>
        </w:rPr>
        <w:t xml:space="preserve">Bajpai, </w:t>
      </w:r>
      <w:r>
        <w:rPr>
          <w:rFonts w:ascii="Times New Roman" w:hAnsi="Times New Roman" w:cs="Times New Roman"/>
          <w:sz w:val="20"/>
          <w:szCs w:val="20"/>
        </w:rPr>
        <w:t>‘</w:t>
      </w:r>
      <w:r w:rsidRPr="002C1C3F">
        <w:rPr>
          <w:rFonts w:ascii="Times New Roman" w:hAnsi="Times New Roman" w:cs="Times New Roman"/>
          <w:sz w:val="20"/>
          <w:szCs w:val="20"/>
        </w:rPr>
        <w:t>India’s</w:t>
      </w:r>
      <w:r>
        <w:rPr>
          <w:rFonts w:ascii="Times New Roman" w:hAnsi="Times New Roman" w:cs="Times New Roman"/>
          <w:sz w:val="20"/>
          <w:szCs w:val="20"/>
        </w:rPr>
        <w:t xml:space="preserve"> s</w:t>
      </w:r>
      <w:r w:rsidRPr="002C1C3F">
        <w:rPr>
          <w:rFonts w:ascii="Times New Roman" w:hAnsi="Times New Roman" w:cs="Times New Roman"/>
          <w:sz w:val="20"/>
          <w:szCs w:val="20"/>
        </w:rPr>
        <w:t xml:space="preserve">trategic </w:t>
      </w:r>
      <w:r>
        <w:rPr>
          <w:rFonts w:ascii="Times New Roman" w:hAnsi="Times New Roman" w:cs="Times New Roman"/>
          <w:sz w:val="20"/>
          <w:szCs w:val="20"/>
        </w:rPr>
        <w:t>c</w:t>
      </w:r>
      <w:r w:rsidRPr="002C1C3F">
        <w:rPr>
          <w:rFonts w:ascii="Times New Roman" w:hAnsi="Times New Roman" w:cs="Times New Roman"/>
          <w:sz w:val="20"/>
          <w:szCs w:val="20"/>
        </w:rPr>
        <w:t>ulture</w:t>
      </w:r>
      <w:r>
        <w:rPr>
          <w:rFonts w:ascii="Times New Roman" w:hAnsi="Times New Roman" w:cs="Times New Roman"/>
          <w:sz w:val="20"/>
          <w:szCs w:val="20"/>
        </w:rPr>
        <w:t>’</w:t>
      </w:r>
      <w:r w:rsidRPr="002C1C3F">
        <w:rPr>
          <w:rFonts w:ascii="Times New Roman" w:hAnsi="Times New Roman" w:cs="Times New Roman"/>
          <w:sz w:val="20"/>
          <w:szCs w:val="20"/>
        </w:rPr>
        <w:t xml:space="preserve">; Askari-Rizvi, </w:t>
      </w:r>
      <w:r>
        <w:rPr>
          <w:rFonts w:ascii="Times New Roman" w:hAnsi="Times New Roman" w:cs="Times New Roman"/>
          <w:sz w:val="20"/>
          <w:szCs w:val="20"/>
        </w:rPr>
        <w:t>‘</w:t>
      </w:r>
      <w:r w:rsidRPr="002C1C3F">
        <w:rPr>
          <w:rFonts w:ascii="Times New Roman" w:hAnsi="Times New Roman" w:cs="Times New Roman"/>
          <w:sz w:val="20"/>
          <w:szCs w:val="20"/>
        </w:rPr>
        <w:t xml:space="preserve">Pakistan’s </w:t>
      </w:r>
      <w:r>
        <w:rPr>
          <w:rFonts w:ascii="Times New Roman" w:hAnsi="Times New Roman" w:cs="Times New Roman"/>
          <w:sz w:val="20"/>
          <w:szCs w:val="20"/>
        </w:rPr>
        <w:t>s</w:t>
      </w:r>
      <w:r w:rsidRPr="002C1C3F">
        <w:rPr>
          <w:rFonts w:ascii="Times New Roman" w:hAnsi="Times New Roman" w:cs="Times New Roman"/>
          <w:sz w:val="20"/>
          <w:szCs w:val="20"/>
        </w:rPr>
        <w:t xml:space="preserve">trategic </w:t>
      </w:r>
      <w:r>
        <w:rPr>
          <w:rFonts w:ascii="Times New Roman" w:hAnsi="Times New Roman" w:cs="Times New Roman"/>
          <w:sz w:val="20"/>
          <w:szCs w:val="20"/>
        </w:rPr>
        <w:t>c</w:t>
      </w:r>
      <w:r w:rsidRPr="002C1C3F">
        <w:rPr>
          <w:rFonts w:ascii="Times New Roman" w:hAnsi="Times New Roman" w:cs="Times New Roman"/>
          <w:sz w:val="20"/>
          <w:szCs w:val="20"/>
        </w:rPr>
        <w:t>ulture</w:t>
      </w:r>
      <w:r>
        <w:rPr>
          <w:rFonts w:ascii="Times New Roman" w:hAnsi="Times New Roman" w:cs="Times New Roman"/>
          <w:sz w:val="20"/>
          <w:szCs w:val="20"/>
        </w:rPr>
        <w:t>’</w:t>
      </w:r>
      <w:r w:rsidRPr="002C1C3F">
        <w:rPr>
          <w:rFonts w:ascii="Times New Roman" w:hAnsi="Times New Roman" w:cs="Times New Roman"/>
          <w:sz w:val="20"/>
          <w:szCs w:val="20"/>
        </w:rPr>
        <w:t>.</w:t>
      </w:r>
    </w:p>
  </w:endnote>
  <w:endnote w:id="6">
    <w:p w14:paraId="48698F14" w14:textId="77777777" w:rsidR="006A4DAF" w:rsidRPr="002C1C3F" w:rsidRDefault="006A4DAF" w:rsidP="001F38E2">
      <w:pPr>
        <w:pStyle w:val="Textonotaalfinal"/>
        <w:jc w:val="both"/>
        <w:rPr>
          <w:rFonts w:ascii="Times New Roman" w:hAnsi="Times New Roman"/>
        </w:rPr>
      </w:pPr>
      <w:r w:rsidRPr="002C1C3F">
        <w:rPr>
          <w:rStyle w:val="Refdenotaalfinal"/>
          <w:rFonts w:ascii="Times New Roman" w:hAnsi="Times New Roman"/>
        </w:rPr>
        <w:endnoteRef/>
      </w:r>
      <w:r>
        <w:rPr>
          <w:rFonts w:ascii="Times New Roman" w:hAnsi="Times New Roman"/>
        </w:rPr>
        <w:t xml:space="preserve"> </w:t>
      </w:r>
      <w:r w:rsidRPr="002C1C3F">
        <w:rPr>
          <w:rFonts w:ascii="Times New Roman" w:hAnsi="Times New Roman"/>
        </w:rPr>
        <w:t xml:space="preserve">Reddy, </w:t>
      </w:r>
      <w:r>
        <w:rPr>
          <w:rFonts w:ascii="Times New Roman" w:hAnsi="Times New Roman"/>
        </w:rPr>
        <w:t>‘</w:t>
      </w:r>
      <w:r w:rsidRPr="002C1C3F">
        <w:rPr>
          <w:rFonts w:ascii="Times New Roman" w:hAnsi="Times New Roman"/>
        </w:rPr>
        <w:t xml:space="preserve">Make </w:t>
      </w:r>
      <w:r>
        <w:rPr>
          <w:rFonts w:ascii="Times New Roman" w:hAnsi="Times New Roman"/>
        </w:rPr>
        <w:t>b</w:t>
      </w:r>
      <w:r w:rsidRPr="002C1C3F">
        <w:rPr>
          <w:rFonts w:ascii="Times New Roman" w:hAnsi="Times New Roman"/>
        </w:rPr>
        <w:t xml:space="preserve">oundaries </w:t>
      </w:r>
      <w:r>
        <w:rPr>
          <w:rFonts w:ascii="Times New Roman" w:hAnsi="Times New Roman"/>
        </w:rPr>
        <w:t>i</w:t>
      </w:r>
      <w:r w:rsidRPr="002C1C3F">
        <w:rPr>
          <w:rFonts w:ascii="Times New Roman" w:hAnsi="Times New Roman"/>
        </w:rPr>
        <w:t>rrelevant</w:t>
      </w:r>
      <w:r>
        <w:rPr>
          <w:rFonts w:ascii="Times New Roman" w:hAnsi="Times New Roman"/>
        </w:rPr>
        <w:t>’</w:t>
      </w:r>
      <w:r w:rsidRPr="002C1C3F">
        <w:rPr>
          <w:rFonts w:ascii="Times New Roman" w:hAnsi="Times New Roman"/>
        </w:rPr>
        <w:t>.</w:t>
      </w:r>
    </w:p>
  </w:endnote>
  <w:endnote w:id="7">
    <w:p w14:paraId="14A2D360" w14:textId="712AD025" w:rsidR="006A4DAF" w:rsidRPr="002C1C3F" w:rsidRDefault="006A4DAF" w:rsidP="001F38E2">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 refer to the fact that the main issue is not the LoC</w:t>
      </w:r>
      <w:r>
        <w:rPr>
          <w:rFonts w:ascii="Times New Roman" w:hAnsi="Times New Roman"/>
        </w:rPr>
        <w:t xml:space="preserve"> itself,</w:t>
      </w:r>
      <w:r w:rsidRPr="002C1C3F">
        <w:rPr>
          <w:rFonts w:ascii="Times New Roman" w:hAnsi="Times New Roman"/>
        </w:rPr>
        <w:t xml:space="preserve"> but </w:t>
      </w:r>
      <w:r>
        <w:rPr>
          <w:rFonts w:ascii="Times New Roman" w:hAnsi="Times New Roman"/>
        </w:rPr>
        <w:t xml:space="preserve">rather </w:t>
      </w:r>
      <w:r w:rsidRPr="002C1C3F">
        <w:rPr>
          <w:rFonts w:ascii="Times New Roman" w:hAnsi="Times New Roman"/>
        </w:rPr>
        <w:t xml:space="preserve">the political problem. The LoC is certainly a big problem for those living in nearby villages and for separated families. </w:t>
      </w:r>
    </w:p>
  </w:endnote>
  <w:endnote w:id="8">
    <w:p w14:paraId="4593CCF0" w14:textId="77777777" w:rsidR="006A4DAF" w:rsidRPr="002C1C3F" w:rsidRDefault="006A4DAF">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Conditions may have changed since then.</w:t>
      </w:r>
    </w:p>
  </w:endnote>
  <w:endnote w:id="9">
    <w:p w14:paraId="5229DC77" w14:textId="77777777" w:rsidR="006A4DAF" w:rsidRPr="00376806" w:rsidRDefault="006A4DAF" w:rsidP="00964998">
      <w:pPr>
        <w:pStyle w:val="Textonotaalfinal"/>
        <w:jc w:val="both"/>
        <w:rPr>
          <w:rFonts w:ascii="Times New Roman" w:hAnsi="Times New Roman"/>
        </w:rPr>
      </w:pPr>
      <w:r w:rsidRPr="002C1C3F">
        <w:rPr>
          <w:rStyle w:val="Refdenotaalfinal"/>
          <w:rFonts w:ascii="Times New Roman" w:hAnsi="Times New Roman"/>
        </w:rPr>
        <w:endnoteRef/>
      </w:r>
      <w:r>
        <w:rPr>
          <w:rFonts w:ascii="Times New Roman" w:hAnsi="Times New Roman"/>
        </w:rPr>
        <w:t xml:space="preserve"> </w:t>
      </w:r>
      <w:r w:rsidRPr="002C1C3F">
        <w:rPr>
          <w:rFonts w:ascii="Times New Roman" w:hAnsi="Times New Roman"/>
        </w:rPr>
        <w:t xml:space="preserve">Ministry of Home Affairs, </w:t>
      </w:r>
      <w:r>
        <w:rPr>
          <w:rFonts w:ascii="Times New Roman" w:hAnsi="Times New Roman"/>
          <w:i/>
        </w:rPr>
        <w:t>Annual Report 2017–18</w:t>
      </w:r>
      <w:r>
        <w:rPr>
          <w:rFonts w:ascii="Times New Roman" w:hAnsi="Times New Roman"/>
        </w:rPr>
        <w:t>, 19.</w:t>
      </w:r>
    </w:p>
  </w:endnote>
  <w:endnote w:id="10">
    <w:p w14:paraId="2AFBB3CC" w14:textId="7970FB9B" w:rsidR="006A4DAF" w:rsidRPr="002C1C3F" w:rsidRDefault="006A4DAF" w:rsidP="001F38E2">
      <w:pPr>
        <w:pStyle w:val="Ttulo1"/>
        <w:spacing w:before="0" w:beforeAutospacing="0" w:after="0" w:afterAutospacing="0"/>
        <w:jc w:val="both"/>
        <w:rPr>
          <w:b w:val="0"/>
          <w:sz w:val="20"/>
          <w:szCs w:val="20"/>
          <w:lang w:val="en-GB"/>
        </w:rPr>
      </w:pPr>
      <w:r w:rsidRPr="002C1C3F">
        <w:rPr>
          <w:rStyle w:val="Refdenotaalfinal"/>
          <w:b w:val="0"/>
          <w:sz w:val="20"/>
          <w:szCs w:val="20"/>
          <w:lang w:val="en-GB"/>
        </w:rPr>
        <w:endnoteRef/>
      </w:r>
      <w:r w:rsidRPr="002C1C3F">
        <w:rPr>
          <w:b w:val="0"/>
          <w:sz w:val="20"/>
          <w:szCs w:val="20"/>
          <w:lang w:val="en-GB"/>
        </w:rPr>
        <w:t xml:space="preserve"> The figure is from the photo-book </w:t>
      </w:r>
      <w:r>
        <w:rPr>
          <w:b w:val="0"/>
          <w:sz w:val="20"/>
          <w:szCs w:val="20"/>
          <w:lang w:val="en-GB"/>
        </w:rPr>
        <w:t xml:space="preserve">Mass Welfare Foundation, </w:t>
      </w:r>
      <w:r w:rsidRPr="002C1C3F">
        <w:rPr>
          <w:b w:val="0"/>
          <w:i/>
          <w:sz w:val="20"/>
          <w:szCs w:val="20"/>
          <w:lang w:val="en-GB"/>
        </w:rPr>
        <w:t>Life in the Migrant Camps of AJK</w:t>
      </w:r>
      <w:r>
        <w:rPr>
          <w:b w:val="0"/>
          <w:i/>
          <w:sz w:val="20"/>
          <w:szCs w:val="20"/>
          <w:lang w:val="en-GB"/>
        </w:rPr>
        <w:t xml:space="preserve">, </w:t>
      </w:r>
      <w:r w:rsidRPr="002C1C3F">
        <w:rPr>
          <w:b w:val="0"/>
          <w:sz w:val="20"/>
          <w:szCs w:val="20"/>
          <w:lang w:val="en-GB"/>
        </w:rPr>
        <w:t xml:space="preserve">7. This is a joint report published by the NGOs Interchurch Peace Council and Mass Welfare Foundation. It is also drawn from Rahman and Mahmud, </w:t>
      </w:r>
      <w:r>
        <w:rPr>
          <w:b w:val="0"/>
          <w:sz w:val="20"/>
          <w:szCs w:val="20"/>
          <w:lang w:val="en-GB"/>
        </w:rPr>
        <w:t>‘</w:t>
      </w:r>
      <w:r w:rsidRPr="002C1C3F">
        <w:rPr>
          <w:b w:val="0"/>
          <w:sz w:val="20"/>
          <w:szCs w:val="20"/>
          <w:lang w:val="en-GB"/>
        </w:rPr>
        <w:t xml:space="preserve">Kashmiri </w:t>
      </w:r>
      <w:r>
        <w:rPr>
          <w:b w:val="0"/>
          <w:sz w:val="20"/>
          <w:szCs w:val="20"/>
          <w:lang w:val="en-GB"/>
        </w:rPr>
        <w:t>R</w:t>
      </w:r>
      <w:r w:rsidRPr="002C1C3F">
        <w:rPr>
          <w:b w:val="0"/>
          <w:sz w:val="20"/>
          <w:szCs w:val="20"/>
          <w:lang w:val="en-GB"/>
        </w:rPr>
        <w:t>efugees</w:t>
      </w:r>
      <w:r>
        <w:rPr>
          <w:b w:val="0"/>
          <w:sz w:val="20"/>
          <w:szCs w:val="20"/>
          <w:lang w:val="en-GB"/>
        </w:rPr>
        <w:t xml:space="preserve">’, </w:t>
      </w:r>
      <w:r w:rsidRPr="002C1C3F">
        <w:rPr>
          <w:b w:val="0"/>
          <w:sz w:val="20"/>
          <w:szCs w:val="20"/>
          <w:lang w:val="en-GB"/>
        </w:rPr>
        <w:t>43–67. The ban on this specific group</w:t>
      </w:r>
      <w:r>
        <w:rPr>
          <w:b w:val="0"/>
          <w:sz w:val="20"/>
          <w:szCs w:val="20"/>
          <w:lang w:val="en-GB"/>
        </w:rPr>
        <w:t xml:space="preserve">’s </w:t>
      </w:r>
      <w:r w:rsidRPr="002C1C3F">
        <w:rPr>
          <w:b w:val="0"/>
          <w:sz w:val="20"/>
          <w:szCs w:val="20"/>
          <w:lang w:val="en-GB"/>
        </w:rPr>
        <w:t>use</w:t>
      </w:r>
      <w:r>
        <w:rPr>
          <w:b w:val="0"/>
          <w:sz w:val="20"/>
          <w:szCs w:val="20"/>
          <w:lang w:val="en-GB"/>
        </w:rPr>
        <w:t xml:space="preserve"> of</w:t>
      </w:r>
      <w:r w:rsidRPr="002C1C3F">
        <w:rPr>
          <w:b w:val="0"/>
          <w:sz w:val="20"/>
          <w:szCs w:val="20"/>
          <w:lang w:val="en-GB"/>
        </w:rPr>
        <w:t xml:space="preserve"> the buses was mentioned in several interviews in Muzaffarabad in September 2009.</w:t>
      </w:r>
    </w:p>
  </w:endnote>
  <w:endnote w:id="11">
    <w:p w14:paraId="152D6889" w14:textId="242DD7DF" w:rsidR="006A4DAF" w:rsidRPr="002C1C3F" w:rsidRDefault="006A4DAF" w:rsidP="001F38E2">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 knew of this practice after meeting two former militants who</w:t>
      </w:r>
      <w:r>
        <w:rPr>
          <w:rFonts w:ascii="Times New Roman" w:hAnsi="Times New Roman"/>
        </w:rPr>
        <w:t xml:space="preserve"> had</w:t>
      </w:r>
      <w:r w:rsidRPr="002C1C3F">
        <w:rPr>
          <w:rFonts w:ascii="Times New Roman" w:hAnsi="Times New Roman"/>
        </w:rPr>
        <w:t xml:space="preserve"> returned to the Kashmir Valley after living for more than a decade in AJK and Pakistan</w:t>
      </w:r>
      <w:r>
        <w:rPr>
          <w:rFonts w:ascii="Times New Roman" w:hAnsi="Times New Roman"/>
        </w:rPr>
        <w:t>,</w:t>
      </w:r>
      <w:r w:rsidRPr="002C1C3F">
        <w:rPr>
          <w:rFonts w:ascii="Times New Roman" w:hAnsi="Times New Roman"/>
        </w:rPr>
        <w:t xml:space="preserve"> and from an interview with a senior officer of the Kashmir police in Srinagar on</w:t>
      </w:r>
      <w:r>
        <w:rPr>
          <w:rFonts w:ascii="Times New Roman" w:hAnsi="Times New Roman"/>
        </w:rPr>
        <w:t xml:space="preserve"> 16</w:t>
      </w:r>
      <w:r w:rsidRPr="002C1C3F">
        <w:rPr>
          <w:rFonts w:ascii="Times New Roman" w:hAnsi="Times New Roman"/>
        </w:rPr>
        <w:t xml:space="preserve"> July 2012. For detailed information</w:t>
      </w:r>
      <w:r>
        <w:rPr>
          <w:rFonts w:ascii="Times New Roman" w:hAnsi="Times New Roman"/>
        </w:rPr>
        <w:t>,</w:t>
      </w:r>
      <w:r w:rsidRPr="002C1C3F">
        <w:rPr>
          <w:rFonts w:ascii="Times New Roman" w:hAnsi="Times New Roman"/>
        </w:rPr>
        <w:t xml:space="preserve"> see </w:t>
      </w:r>
      <w:proofErr w:type="spellStart"/>
      <w:r w:rsidRPr="002C1C3F">
        <w:rPr>
          <w:rFonts w:ascii="Times New Roman" w:hAnsi="Times New Roman"/>
        </w:rPr>
        <w:t>Jeelani</w:t>
      </w:r>
      <w:proofErr w:type="spellEnd"/>
      <w:r w:rsidRPr="002C1C3F">
        <w:rPr>
          <w:rFonts w:ascii="Times New Roman" w:hAnsi="Times New Roman"/>
        </w:rPr>
        <w:t xml:space="preserve">, </w:t>
      </w:r>
      <w:r>
        <w:rPr>
          <w:rFonts w:ascii="Times New Roman" w:hAnsi="Times New Roman"/>
        </w:rPr>
        <w:t>‘</w:t>
      </w:r>
      <w:r w:rsidRPr="002C1C3F">
        <w:rPr>
          <w:rFonts w:ascii="Times New Roman" w:hAnsi="Times New Roman"/>
        </w:rPr>
        <w:t xml:space="preserve">The </w:t>
      </w:r>
      <w:r>
        <w:rPr>
          <w:rFonts w:ascii="Times New Roman" w:hAnsi="Times New Roman"/>
        </w:rPr>
        <w:t>d</w:t>
      </w:r>
      <w:r w:rsidRPr="002C1C3F">
        <w:rPr>
          <w:rFonts w:ascii="Times New Roman" w:hAnsi="Times New Roman"/>
        </w:rPr>
        <w:t>eparted</w:t>
      </w:r>
      <w:r>
        <w:rPr>
          <w:rFonts w:ascii="Times New Roman" w:hAnsi="Times New Roman"/>
        </w:rPr>
        <w:t>’</w:t>
      </w:r>
      <w:r w:rsidRPr="002C1C3F">
        <w:rPr>
          <w:rFonts w:ascii="Times New Roman" w:hAnsi="Times New Roman"/>
        </w:rPr>
        <w:t xml:space="preserve">; Yasir and Dixit, </w:t>
      </w:r>
      <w:r>
        <w:rPr>
          <w:rFonts w:ascii="Times New Roman" w:hAnsi="Times New Roman"/>
        </w:rPr>
        <w:t>‘</w:t>
      </w:r>
      <w:r w:rsidRPr="002C1C3F">
        <w:rPr>
          <w:rFonts w:ascii="Times New Roman" w:hAnsi="Times New Roman"/>
        </w:rPr>
        <w:t xml:space="preserve">A </w:t>
      </w:r>
      <w:r>
        <w:rPr>
          <w:rFonts w:ascii="Times New Roman" w:hAnsi="Times New Roman"/>
        </w:rPr>
        <w:t>f</w:t>
      </w:r>
      <w:r w:rsidRPr="002C1C3F">
        <w:rPr>
          <w:rFonts w:ascii="Times New Roman" w:hAnsi="Times New Roman"/>
        </w:rPr>
        <w:t xml:space="preserve">ield </w:t>
      </w:r>
      <w:r>
        <w:rPr>
          <w:rFonts w:ascii="Times New Roman" w:hAnsi="Times New Roman"/>
        </w:rPr>
        <w:t>st</w:t>
      </w:r>
      <w:r w:rsidRPr="002C1C3F">
        <w:rPr>
          <w:rFonts w:ascii="Times New Roman" w:hAnsi="Times New Roman"/>
        </w:rPr>
        <w:t>udy</w:t>
      </w:r>
      <w:r>
        <w:rPr>
          <w:rFonts w:ascii="Times New Roman" w:hAnsi="Times New Roman"/>
        </w:rPr>
        <w:t>’</w:t>
      </w:r>
      <w:r w:rsidRPr="002C1C3F">
        <w:rPr>
          <w:rFonts w:ascii="Times New Roman" w:hAnsi="Times New Roman"/>
        </w:rPr>
        <w:t>.</w:t>
      </w:r>
    </w:p>
  </w:endnote>
  <w:endnote w:id="12">
    <w:p w14:paraId="0A1017EE" w14:textId="7425FBB0" w:rsidR="006A4DAF" w:rsidRPr="002C1C3F" w:rsidRDefault="006A4DAF" w:rsidP="00CA09C0">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 have been told that many passengers use the bus services to </w:t>
      </w:r>
      <w:r>
        <w:rPr>
          <w:rFonts w:ascii="Times New Roman" w:hAnsi="Times New Roman"/>
        </w:rPr>
        <w:t xml:space="preserve">reach </w:t>
      </w:r>
      <w:r w:rsidRPr="002C1C3F">
        <w:rPr>
          <w:rFonts w:ascii="Times New Roman" w:hAnsi="Times New Roman"/>
        </w:rPr>
        <w:t>the very last stop on the border on each side, because their destinations may be nearby or they do not necessarily need to proceed to Muzaffarabad or Srinagar.</w:t>
      </w:r>
    </w:p>
  </w:endnote>
  <w:endnote w:id="13">
    <w:p w14:paraId="2672B5DE" w14:textId="77777777" w:rsidR="006A4DAF" w:rsidRPr="002C1C3F" w:rsidRDefault="006A4DAF" w:rsidP="00154BA5">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Interview, Srinagar, </w:t>
      </w:r>
      <w:r>
        <w:rPr>
          <w:rFonts w:ascii="Times New Roman" w:hAnsi="Times New Roman"/>
        </w:rPr>
        <w:t xml:space="preserve">12 </w:t>
      </w:r>
      <w:r w:rsidRPr="002C1C3F">
        <w:rPr>
          <w:rFonts w:ascii="Times New Roman" w:hAnsi="Times New Roman"/>
        </w:rPr>
        <w:t>May 2010. Nationalist leaders met the Indian governments of Athal Behari Vajpayee and Manmohan Singh to address the question of political prisoners and the situation of the Kashmir Valley, but talks were not successful.</w:t>
      </w:r>
    </w:p>
  </w:endnote>
  <w:endnote w:id="14">
    <w:p w14:paraId="19B7C62A" w14:textId="77777777" w:rsidR="006A4DAF" w:rsidRPr="002C1C3F" w:rsidRDefault="006A4DAF">
      <w:pPr>
        <w:pStyle w:val="Textonotaalfinal"/>
      </w:pPr>
      <w:r w:rsidRPr="002C1C3F">
        <w:rPr>
          <w:rStyle w:val="Refdenotaalfinal"/>
          <w:rFonts w:ascii="Times New Roman" w:hAnsi="Times New Roman"/>
        </w:rPr>
        <w:endnoteRef/>
      </w:r>
      <w:r w:rsidRPr="002C1C3F">
        <w:rPr>
          <w:rFonts w:ascii="Times New Roman" w:hAnsi="Times New Roman"/>
        </w:rPr>
        <w:t xml:space="preserve"> Schneiderman, </w:t>
      </w:r>
      <w:r>
        <w:rPr>
          <w:rFonts w:ascii="Times New Roman" w:hAnsi="Times New Roman"/>
        </w:rPr>
        <w:t>‘</w:t>
      </w:r>
      <w:r w:rsidRPr="002C1C3F">
        <w:rPr>
          <w:rFonts w:ascii="Times New Roman" w:hAnsi="Times New Roman"/>
        </w:rPr>
        <w:t xml:space="preserve">Himalayan </w:t>
      </w:r>
      <w:r>
        <w:rPr>
          <w:rFonts w:ascii="Times New Roman" w:hAnsi="Times New Roman"/>
        </w:rPr>
        <w:t>b</w:t>
      </w:r>
      <w:r w:rsidRPr="002C1C3F">
        <w:rPr>
          <w:rFonts w:ascii="Times New Roman" w:hAnsi="Times New Roman"/>
        </w:rPr>
        <w:t xml:space="preserve">order </w:t>
      </w:r>
      <w:r>
        <w:rPr>
          <w:rFonts w:ascii="Times New Roman" w:hAnsi="Times New Roman"/>
        </w:rPr>
        <w:t>c</w:t>
      </w:r>
      <w:r w:rsidRPr="002C1C3F">
        <w:rPr>
          <w:rFonts w:ascii="Times New Roman" w:hAnsi="Times New Roman"/>
        </w:rPr>
        <w:t>itizens</w:t>
      </w:r>
      <w:r>
        <w:rPr>
          <w:rFonts w:ascii="Times New Roman" w:hAnsi="Times New Roman"/>
        </w:rPr>
        <w:t>’</w:t>
      </w:r>
      <w:r w:rsidRPr="002C1C3F">
        <w:rPr>
          <w:rFonts w:ascii="Times New Roman" w:hAnsi="Times New Roman"/>
          <w:i/>
        </w:rPr>
        <w:t>.</w:t>
      </w:r>
    </w:p>
  </w:endnote>
  <w:endnote w:id="15">
    <w:p w14:paraId="3A39FBCB" w14:textId="136989C1" w:rsidR="006A4DAF" w:rsidRPr="005D54AE" w:rsidRDefault="006A4DAF">
      <w:pPr>
        <w:pStyle w:val="Textonotaalfinal"/>
        <w:rPr>
          <w:rFonts w:ascii="Times New Roman" w:hAnsi="Times New Roman"/>
        </w:rPr>
      </w:pPr>
      <w:r w:rsidRPr="002C1C3F">
        <w:rPr>
          <w:rStyle w:val="Refdenotaalfinal"/>
          <w:rFonts w:ascii="Times New Roman" w:hAnsi="Times New Roman"/>
        </w:rPr>
        <w:endnoteRef/>
      </w:r>
      <w:r>
        <w:rPr>
          <w:rFonts w:ascii="Times New Roman" w:hAnsi="Times New Roman"/>
        </w:rPr>
        <w:t xml:space="preserve"> </w:t>
      </w:r>
      <w:r w:rsidRPr="002C1C3F">
        <w:rPr>
          <w:rFonts w:ascii="Times New Roman" w:hAnsi="Times New Roman"/>
        </w:rPr>
        <w:t xml:space="preserve">Taneja, </w:t>
      </w:r>
      <w:r>
        <w:rPr>
          <w:rFonts w:ascii="Times New Roman" w:hAnsi="Times New Roman"/>
        </w:rPr>
        <w:t>‘</w:t>
      </w:r>
      <w:r w:rsidRPr="00942ECE">
        <w:rPr>
          <w:rFonts w:ascii="Times New Roman" w:hAnsi="Times New Roman"/>
        </w:rPr>
        <w:t>India-Pakistan Trade</w:t>
      </w:r>
      <w:r>
        <w:rPr>
          <w:rFonts w:ascii="Times New Roman" w:hAnsi="Times New Roman"/>
        </w:rPr>
        <w:t>’</w:t>
      </w:r>
      <w:r w:rsidRPr="005D54AE">
        <w:rPr>
          <w:rFonts w:ascii="Times New Roman" w:hAnsi="Times New Roman"/>
        </w:rPr>
        <w:t>.</w:t>
      </w:r>
    </w:p>
  </w:endnote>
  <w:endnote w:id="16">
    <w:p w14:paraId="5D7D7FF9" w14:textId="251768A8" w:rsidR="006A4DAF" w:rsidRPr="002C1C3F" w:rsidRDefault="006A4DAF" w:rsidP="0006470B">
      <w:pPr>
        <w:pStyle w:val="Standard1"/>
        <w:spacing w:after="0" w:line="240" w:lineRule="auto"/>
        <w:jc w:val="both"/>
        <w:rPr>
          <w:rFonts w:ascii="Times New Roman" w:hAnsi="Times New Roman" w:cs="Times New Roman"/>
          <w:sz w:val="20"/>
          <w:szCs w:val="20"/>
        </w:rPr>
      </w:pPr>
      <w:r w:rsidRPr="002C1C3F">
        <w:rPr>
          <w:rStyle w:val="Refdenotaalfinal"/>
          <w:rFonts w:ascii="Times New Roman" w:hAnsi="Times New Roman" w:cs="Times New Roman"/>
          <w:sz w:val="20"/>
          <w:szCs w:val="20"/>
        </w:rPr>
        <w:endnoteRef/>
      </w:r>
      <w:r w:rsidRPr="002C1C3F">
        <w:rPr>
          <w:rFonts w:ascii="Times New Roman" w:hAnsi="Times New Roman" w:cs="Times New Roman"/>
          <w:sz w:val="20"/>
          <w:szCs w:val="20"/>
        </w:rPr>
        <w:t xml:space="preserve"> Interestingly, the lack of taxation has led to a trade diversion, according to my interviewees. Sikh traders from Punjab are using the </w:t>
      </w:r>
      <w:proofErr w:type="spellStart"/>
      <w:r w:rsidRPr="002C1C3F">
        <w:rPr>
          <w:rFonts w:ascii="Times New Roman" w:hAnsi="Times New Roman" w:cs="Times New Roman"/>
          <w:sz w:val="20"/>
          <w:szCs w:val="20"/>
        </w:rPr>
        <w:t>Poonch</w:t>
      </w:r>
      <w:proofErr w:type="spellEnd"/>
      <w:r w:rsidRPr="002C1C3F">
        <w:rPr>
          <w:rFonts w:ascii="Times New Roman" w:hAnsi="Times New Roman" w:cs="Times New Roman"/>
          <w:sz w:val="20"/>
          <w:szCs w:val="20"/>
        </w:rPr>
        <w:t>–</w:t>
      </w:r>
      <w:proofErr w:type="spellStart"/>
      <w:r w:rsidRPr="002C1C3F">
        <w:rPr>
          <w:rFonts w:ascii="Times New Roman" w:hAnsi="Times New Roman" w:cs="Times New Roman"/>
          <w:sz w:val="20"/>
          <w:szCs w:val="20"/>
        </w:rPr>
        <w:t>Rawalakot</w:t>
      </w:r>
      <w:proofErr w:type="spellEnd"/>
      <w:r w:rsidRPr="002C1C3F">
        <w:rPr>
          <w:rFonts w:ascii="Times New Roman" w:hAnsi="Times New Roman" w:cs="Times New Roman"/>
          <w:sz w:val="20"/>
          <w:szCs w:val="20"/>
        </w:rPr>
        <w:t xml:space="preserve"> route through local middlemen who possess state subjecthood. </w:t>
      </w:r>
    </w:p>
  </w:endnote>
  <w:endnote w:id="17">
    <w:p w14:paraId="32A35C82" w14:textId="77777777" w:rsidR="006A4DAF" w:rsidRPr="002C1C3F" w:rsidRDefault="006A4DAF" w:rsidP="00E751E9">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Srinagar,</w:t>
      </w:r>
      <w:r>
        <w:rPr>
          <w:rFonts w:ascii="Times New Roman" w:hAnsi="Times New Roman"/>
        </w:rPr>
        <w:t xml:space="preserve"> 11</w:t>
      </w:r>
      <w:r w:rsidRPr="002C1C3F">
        <w:rPr>
          <w:rFonts w:ascii="Times New Roman" w:hAnsi="Times New Roman"/>
        </w:rPr>
        <w:t xml:space="preserve"> May 2010.</w:t>
      </w:r>
    </w:p>
  </w:endnote>
  <w:endnote w:id="18">
    <w:p w14:paraId="4020B407" w14:textId="701699D1" w:rsidR="006A4DAF" w:rsidRPr="002C1C3F" w:rsidRDefault="006A4DAF" w:rsidP="00E751E9">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Rough estimates of Cross-LoC trade are based on Sengupta, Mahmud</w:t>
      </w:r>
      <w:r>
        <w:rPr>
          <w:rFonts w:ascii="Times New Roman" w:hAnsi="Times New Roman"/>
        </w:rPr>
        <w:t>,</w:t>
      </w:r>
      <w:r w:rsidRPr="002C1C3F">
        <w:rPr>
          <w:rFonts w:ascii="Times New Roman" w:hAnsi="Times New Roman"/>
        </w:rPr>
        <w:t xml:space="preserve"> and Choudhary, </w:t>
      </w:r>
      <w:r>
        <w:rPr>
          <w:rFonts w:ascii="Times New Roman" w:hAnsi="Times New Roman"/>
        </w:rPr>
        <w:t>‘</w:t>
      </w:r>
      <w:r w:rsidRPr="002C1C3F">
        <w:rPr>
          <w:rFonts w:ascii="Times New Roman" w:hAnsi="Times New Roman"/>
        </w:rPr>
        <w:t>Cross-</w:t>
      </w:r>
      <w:r>
        <w:rPr>
          <w:rFonts w:ascii="Times New Roman" w:hAnsi="Times New Roman"/>
        </w:rPr>
        <w:t>l</w:t>
      </w:r>
      <w:r w:rsidRPr="002C1C3F">
        <w:rPr>
          <w:rFonts w:ascii="Times New Roman" w:hAnsi="Times New Roman"/>
        </w:rPr>
        <w:t xml:space="preserve">ine of </w:t>
      </w:r>
      <w:r>
        <w:rPr>
          <w:rFonts w:ascii="Times New Roman" w:hAnsi="Times New Roman"/>
        </w:rPr>
        <w:t>c</w:t>
      </w:r>
      <w:r w:rsidRPr="002C1C3F">
        <w:rPr>
          <w:rFonts w:ascii="Times New Roman" w:hAnsi="Times New Roman"/>
        </w:rPr>
        <w:t>ontrol</w:t>
      </w:r>
      <w:r>
        <w:rPr>
          <w:rFonts w:ascii="Times New Roman" w:hAnsi="Times New Roman"/>
        </w:rPr>
        <w:t>’</w:t>
      </w:r>
      <w:r w:rsidRPr="002C1C3F">
        <w:rPr>
          <w:rFonts w:ascii="Times New Roman" w:hAnsi="Times New Roman"/>
        </w:rPr>
        <w:t xml:space="preserve">; Naseem, </w:t>
      </w:r>
      <w:r>
        <w:rPr>
          <w:rFonts w:ascii="Times New Roman" w:hAnsi="Times New Roman"/>
        </w:rPr>
        <w:t>‘C</w:t>
      </w:r>
      <w:r w:rsidRPr="002C1C3F">
        <w:rPr>
          <w:rFonts w:ascii="Times New Roman" w:hAnsi="Times New Roman"/>
        </w:rPr>
        <w:t>ross-</w:t>
      </w:r>
      <w:r>
        <w:rPr>
          <w:rFonts w:ascii="Times New Roman" w:hAnsi="Times New Roman"/>
        </w:rPr>
        <w:t>B</w:t>
      </w:r>
      <w:r w:rsidRPr="002C1C3F">
        <w:rPr>
          <w:rFonts w:ascii="Times New Roman" w:hAnsi="Times New Roman"/>
        </w:rPr>
        <w:t xml:space="preserve">order </w:t>
      </w:r>
      <w:r>
        <w:rPr>
          <w:rFonts w:ascii="Times New Roman" w:hAnsi="Times New Roman"/>
        </w:rPr>
        <w:t>b</w:t>
      </w:r>
      <w:r w:rsidRPr="002C1C3F">
        <w:rPr>
          <w:rFonts w:ascii="Times New Roman" w:hAnsi="Times New Roman"/>
        </w:rPr>
        <w:t xml:space="preserve">arter </w:t>
      </w:r>
      <w:r>
        <w:rPr>
          <w:rFonts w:ascii="Times New Roman" w:hAnsi="Times New Roman"/>
        </w:rPr>
        <w:t>t</w:t>
      </w:r>
      <w:r w:rsidRPr="002C1C3F">
        <w:rPr>
          <w:rFonts w:ascii="Times New Roman" w:hAnsi="Times New Roman"/>
        </w:rPr>
        <w:t>rade</w:t>
      </w:r>
      <w:r>
        <w:rPr>
          <w:rFonts w:ascii="Times New Roman" w:hAnsi="Times New Roman"/>
        </w:rPr>
        <w:t>’</w:t>
      </w:r>
      <w:r w:rsidRPr="002C1C3F">
        <w:rPr>
          <w:rFonts w:ascii="Times New Roman" w:hAnsi="Times New Roman"/>
        </w:rPr>
        <w:t>;</w:t>
      </w:r>
      <w:r w:rsidR="001D3883">
        <w:rPr>
          <w:rFonts w:ascii="Times New Roman" w:hAnsi="Times New Roman"/>
        </w:rPr>
        <w:t xml:space="preserve"> in India the </w:t>
      </w:r>
      <w:r w:rsidRPr="002C1C3F">
        <w:rPr>
          <w:rFonts w:ascii="Times New Roman" w:hAnsi="Times New Roman"/>
        </w:rPr>
        <w:t>Ministry of Commerce and Industry</w:t>
      </w:r>
      <w:r w:rsidR="001D3883">
        <w:rPr>
          <w:rFonts w:ascii="Times New Roman" w:hAnsi="Times New Roman"/>
        </w:rPr>
        <w:t xml:space="preserve">. </w:t>
      </w:r>
      <w:r w:rsidR="001D3883">
        <w:rPr>
          <w:rFonts w:ascii="Times New Roman" w:hAnsi="Times New Roman"/>
          <w:i/>
        </w:rPr>
        <w:t>Trade Statistics</w:t>
      </w:r>
      <w:r w:rsidR="00630CB7">
        <w:rPr>
          <w:rFonts w:ascii="Times New Roman" w:hAnsi="Times New Roman"/>
          <w:i/>
        </w:rPr>
        <w:t xml:space="preserve">, </w:t>
      </w:r>
      <w:r w:rsidRPr="002C1C3F">
        <w:rPr>
          <w:rFonts w:ascii="Times New Roman" w:hAnsi="Times New Roman"/>
        </w:rPr>
        <w:t>http://commerce.nic.in/eidb/iecnt.asp.</w:t>
      </w:r>
    </w:p>
  </w:endnote>
  <w:endnote w:id="19">
    <w:p w14:paraId="41A7515A" w14:textId="4E5355CF" w:rsidR="006A4DAF" w:rsidRPr="002C1C3F" w:rsidRDefault="006A4DAF" w:rsidP="00CA09C0">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See </w:t>
      </w:r>
      <w:bookmarkStart w:id="0" w:name="_Hlk523636966"/>
      <w:r w:rsidRPr="002C1C3F">
        <w:rPr>
          <w:rFonts w:ascii="Times New Roman" w:hAnsi="Times New Roman"/>
        </w:rPr>
        <w:t>Sengupta, Mahmud</w:t>
      </w:r>
      <w:r>
        <w:rPr>
          <w:rFonts w:ascii="Times New Roman" w:hAnsi="Times New Roman"/>
        </w:rPr>
        <w:t>,</w:t>
      </w:r>
      <w:r w:rsidRPr="002C1C3F">
        <w:rPr>
          <w:rFonts w:ascii="Times New Roman" w:hAnsi="Times New Roman"/>
        </w:rPr>
        <w:t xml:space="preserve"> and Choudhary, </w:t>
      </w:r>
      <w:r>
        <w:rPr>
          <w:rFonts w:ascii="Times New Roman" w:hAnsi="Times New Roman"/>
        </w:rPr>
        <w:t>‘</w:t>
      </w:r>
      <w:r w:rsidRPr="002C1C3F">
        <w:rPr>
          <w:rFonts w:ascii="Times New Roman" w:hAnsi="Times New Roman"/>
        </w:rPr>
        <w:t>Cross-</w:t>
      </w:r>
      <w:r>
        <w:rPr>
          <w:rFonts w:ascii="Times New Roman" w:hAnsi="Times New Roman"/>
        </w:rPr>
        <w:t>l</w:t>
      </w:r>
      <w:r w:rsidRPr="002C1C3F">
        <w:rPr>
          <w:rFonts w:ascii="Times New Roman" w:hAnsi="Times New Roman"/>
        </w:rPr>
        <w:t xml:space="preserve">ine of </w:t>
      </w:r>
      <w:r>
        <w:rPr>
          <w:rFonts w:ascii="Times New Roman" w:hAnsi="Times New Roman"/>
        </w:rPr>
        <w:t>c</w:t>
      </w:r>
      <w:r w:rsidRPr="002C1C3F">
        <w:rPr>
          <w:rFonts w:ascii="Times New Roman" w:hAnsi="Times New Roman"/>
        </w:rPr>
        <w:t>ontrol</w:t>
      </w:r>
      <w:r>
        <w:rPr>
          <w:rFonts w:ascii="Times New Roman" w:hAnsi="Times New Roman"/>
        </w:rPr>
        <w:t>’</w:t>
      </w:r>
      <w:r w:rsidRPr="002C1C3F">
        <w:rPr>
          <w:rFonts w:ascii="Times New Roman" w:hAnsi="Times New Roman"/>
        </w:rPr>
        <w:t xml:space="preserve">; Ali, </w:t>
      </w:r>
      <w:r w:rsidRPr="002C1C3F">
        <w:rPr>
          <w:rFonts w:ascii="Times New Roman" w:hAnsi="Times New Roman"/>
          <w:i/>
        </w:rPr>
        <w:t>Cross-LoC Trade-Success</w:t>
      </w:r>
      <w:r w:rsidRPr="002C1C3F">
        <w:rPr>
          <w:rFonts w:ascii="Times New Roman" w:hAnsi="Times New Roman"/>
        </w:rPr>
        <w:t>;</w:t>
      </w:r>
      <w:bookmarkEnd w:id="0"/>
      <w:r w:rsidRPr="002C1C3F">
        <w:rPr>
          <w:rFonts w:ascii="Times New Roman" w:hAnsi="Times New Roman"/>
        </w:rPr>
        <w:t xml:space="preserve"> Chari and Askari</w:t>
      </w:r>
      <w:r>
        <w:rPr>
          <w:rFonts w:ascii="Times New Roman" w:hAnsi="Times New Roman"/>
        </w:rPr>
        <w:t>-</w:t>
      </w:r>
      <w:r w:rsidRPr="002C1C3F">
        <w:rPr>
          <w:rFonts w:ascii="Times New Roman" w:hAnsi="Times New Roman"/>
        </w:rPr>
        <w:t xml:space="preserve">Rizvi, </w:t>
      </w:r>
      <w:r>
        <w:rPr>
          <w:rFonts w:ascii="Times New Roman" w:hAnsi="Times New Roman"/>
        </w:rPr>
        <w:t>‘</w:t>
      </w:r>
      <w:r w:rsidRPr="002C1C3F">
        <w:rPr>
          <w:rFonts w:ascii="Times New Roman" w:hAnsi="Times New Roman"/>
        </w:rPr>
        <w:t xml:space="preserve">Making </w:t>
      </w:r>
      <w:r>
        <w:rPr>
          <w:rFonts w:ascii="Times New Roman" w:hAnsi="Times New Roman"/>
        </w:rPr>
        <w:t>b</w:t>
      </w:r>
      <w:r w:rsidRPr="002C1C3F">
        <w:rPr>
          <w:rFonts w:ascii="Times New Roman" w:hAnsi="Times New Roman"/>
        </w:rPr>
        <w:t xml:space="preserve">orders </w:t>
      </w:r>
      <w:r>
        <w:rPr>
          <w:rFonts w:ascii="Times New Roman" w:hAnsi="Times New Roman"/>
        </w:rPr>
        <w:t>i</w:t>
      </w:r>
      <w:r w:rsidRPr="002C1C3F">
        <w:rPr>
          <w:rFonts w:ascii="Times New Roman" w:hAnsi="Times New Roman"/>
        </w:rPr>
        <w:t>rrelevant</w:t>
      </w:r>
      <w:r>
        <w:rPr>
          <w:rFonts w:ascii="Times New Roman" w:hAnsi="Times New Roman"/>
        </w:rPr>
        <w:t>’</w:t>
      </w:r>
      <w:r w:rsidRPr="002C1C3F">
        <w:rPr>
          <w:rFonts w:ascii="Times New Roman" w:hAnsi="Times New Roman"/>
        </w:rPr>
        <w:t>.</w:t>
      </w:r>
    </w:p>
  </w:endnote>
  <w:endnote w:id="20">
    <w:p w14:paraId="4AE8B73F" w14:textId="77777777" w:rsidR="006A4DAF" w:rsidRPr="002C1C3F" w:rsidRDefault="006A4DAF" w:rsidP="00CA09C0">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Perhaps the only exception to this reality is the demilitarized zone between North and South Korea. Suk-Young</w:t>
      </w:r>
      <w:r>
        <w:rPr>
          <w:rFonts w:ascii="Times New Roman" w:hAnsi="Times New Roman"/>
        </w:rPr>
        <w:t xml:space="preserve">, </w:t>
      </w:r>
      <w:r w:rsidRPr="002C1C3F">
        <w:rPr>
          <w:rFonts w:ascii="Times New Roman" w:hAnsi="Times New Roman"/>
          <w:i/>
        </w:rPr>
        <w:t>DMZ Crossing</w:t>
      </w:r>
      <w:r w:rsidRPr="002C1C3F">
        <w:rPr>
          <w:rFonts w:ascii="Times New Roman" w:hAnsi="Times New Roman"/>
        </w:rPr>
        <w:t>.</w:t>
      </w:r>
    </w:p>
  </w:endnote>
  <w:endnote w:id="21">
    <w:p w14:paraId="5CCAC5A6" w14:textId="77777777" w:rsidR="006A4DAF" w:rsidRPr="002C1C3F" w:rsidRDefault="006A4DAF" w:rsidP="005C18CC">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Interview, Muzaffarabad, </w:t>
      </w:r>
      <w:r>
        <w:rPr>
          <w:rFonts w:ascii="Times New Roman" w:hAnsi="Times New Roman"/>
        </w:rPr>
        <w:t xml:space="preserve">27 </w:t>
      </w:r>
      <w:r w:rsidRPr="002C1C3F">
        <w:rPr>
          <w:rFonts w:ascii="Times New Roman" w:hAnsi="Times New Roman"/>
        </w:rPr>
        <w:t>September 2009.</w:t>
      </w:r>
    </w:p>
  </w:endnote>
  <w:endnote w:id="22">
    <w:p w14:paraId="6A0D625F" w14:textId="77777777" w:rsidR="006A4DAF" w:rsidRPr="002C1C3F" w:rsidRDefault="006A4DAF" w:rsidP="009D4094">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Snedden, </w:t>
      </w:r>
      <w:r w:rsidRPr="002C1C3F">
        <w:rPr>
          <w:rFonts w:ascii="Times New Roman" w:hAnsi="Times New Roman"/>
          <w:i/>
        </w:rPr>
        <w:t>Untold Story</w:t>
      </w:r>
      <w:r>
        <w:rPr>
          <w:rFonts w:ascii="Times New Roman" w:hAnsi="Times New Roman"/>
          <w:i/>
        </w:rPr>
        <w:t xml:space="preserve">, </w:t>
      </w:r>
      <w:r w:rsidRPr="002C1C3F">
        <w:rPr>
          <w:rFonts w:ascii="Times New Roman" w:hAnsi="Times New Roman"/>
        </w:rPr>
        <w:t>180–188.</w:t>
      </w:r>
    </w:p>
  </w:endnote>
  <w:endnote w:id="23">
    <w:p w14:paraId="1E83B406" w14:textId="477318A7" w:rsidR="006A4DAF" w:rsidRPr="002C1C3F" w:rsidRDefault="006A4DAF" w:rsidP="009D4094">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A few of my interviewees in Muzaffarabad, including an official of</w:t>
      </w:r>
      <w:r>
        <w:rPr>
          <w:rFonts w:ascii="Times New Roman" w:hAnsi="Times New Roman"/>
        </w:rPr>
        <w:t xml:space="preserve"> the</w:t>
      </w:r>
      <w:r w:rsidRPr="002C1C3F">
        <w:rPr>
          <w:rFonts w:ascii="Times New Roman" w:hAnsi="Times New Roman"/>
        </w:rPr>
        <w:t xml:space="preserve"> AJK </w:t>
      </w:r>
      <w:r>
        <w:rPr>
          <w:rFonts w:ascii="Times New Roman" w:hAnsi="Times New Roman"/>
        </w:rPr>
        <w:t>G</w:t>
      </w:r>
      <w:r w:rsidRPr="002C1C3F">
        <w:rPr>
          <w:rFonts w:ascii="Times New Roman" w:hAnsi="Times New Roman"/>
        </w:rPr>
        <w:t xml:space="preserve">overnment and an engineer of </w:t>
      </w:r>
      <w:r>
        <w:rPr>
          <w:rFonts w:ascii="Times New Roman" w:hAnsi="Times New Roman"/>
        </w:rPr>
        <w:t xml:space="preserve">the </w:t>
      </w:r>
      <w:r w:rsidRPr="002C1C3F">
        <w:rPr>
          <w:rFonts w:ascii="Times New Roman" w:hAnsi="Times New Roman"/>
        </w:rPr>
        <w:t>Water and Power Development Authority (WAPDA), referred to Pakistan’s plans in the hydro-electric sector as problematic for AJK. Despite these projects</w:t>
      </w:r>
      <w:r>
        <w:rPr>
          <w:rFonts w:ascii="Times New Roman" w:hAnsi="Times New Roman"/>
        </w:rPr>
        <w:t>’</w:t>
      </w:r>
      <w:r w:rsidRPr="002C1C3F">
        <w:rPr>
          <w:rFonts w:ascii="Times New Roman" w:hAnsi="Times New Roman"/>
        </w:rPr>
        <w:t xml:space="preserve"> locat</w:t>
      </w:r>
      <w:r>
        <w:rPr>
          <w:rFonts w:ascii="Times New Roman" w:hAnsi="Times New Roman"/>
        </w:rPr>
        <w:t>ion</w:t>
      </w:r>
      <w:r w:rsidRPr="002C1C3F">
        <w:rPr>
          <w:rFonts w:ascii="Times New Roman" w:hAnsi="Times New Roman"/>
        </w:rPr>
        <w:t xml:space="preserve"> in AJK and involving the use of land (a scarce resource), it seems that issues such as the payment of royalties to the AJK </w:t>
      </w:r>
      <w:r>
        <w:rPr>
          <w:rFonts w:ascii="Times New Roman" w:hAnsi="Times New Roman"/>
        </w:rPr>
        <w:t>G</w:t>
      </w:r>
      <w:r w:rsidRPr="002C1C3F">
        <w:rPr>
          <w:rFonts w:ascii="Times New Roman" w:hAnsi="Times New Roman"/>
        </w:rPr>
        <w:t xml:space="preserve">overnment </w:t>
      </w:r>
      <w:r>
        <w:rPr>
          <w:rFonts w:ascii="Times New Roman" w:hAnsi="Times New Roman"/>
        </w:rPr>
        <w:t xml:space="preserve">and </w:t>
      </w:r>
      <w:r w:rsidRPr="002C1C3F">
        <w:rPr>
          <w:rFonts w:ascii="Times New Roman" w:hAnsi="Times New Roman"/>
        </w:rPr>
        <w:t xml:space="preserve">access to power are often not clear. These problems are also reflected in what is until </w:t>
      </w:r>
      <w:r>
        <w:rPr>
          <w:rFonts w:ascii="Times New Roman" w:hAnsi="Times New Roman"/>
        </w:rPr>
        <w:t>present (2018)</w:t>
      </w:r>
      <w:r w:rsidRPr="002C1C3F">
        <w:rPr>
          <w:rFonts w:ascii="Times New Roman" w:hAnsi="Times New Roman"/>
        </w:rPr>
        <w:t xml:space="preserve"> the main dam project in AJK</w:t>
      </w:r>
      <w:r>
        <w:rPr>
          <w:rFonts w:ascii="Times New Roman" w:hAnsi="Times New Roman"/>
        </w:rPr>
        <w:t>,</w:t>
      </w:r>
      <w:r w:rsidRPr="002C1C3F">
        <w:rPr>
          <w:rFonts w:ascii="Times New Roman" w:hAnsi="Times New Roman"/>
        </w:rPr>
        <w:t xml:space="preserve"> the Mangla dam</w:t>
      </w:r>
      <w:r>
        <w:rPr>
          <w:rFonts w:ascii="Times New Roman" w:hAnsi="Times New Roman"/>
        </w:rPr>
        <w:t>, built</w:t>
      </w:r>
      <w:r w:rsidRPr="002C1C3F">
        <w:rPr>
          <w:rFonts w:ascii="Times New Roman" w:hAnsi="Times New Roman"/>
        </w:rPr>
        <w:t xml:space="preserve"> in the 1960s. See Haines, </w:t>
      </w:r>
      <w:r w:rsidRPr="002C1C3F">
        <w:rPr>
          <w:rFonts w:ascii="Times New Roman" w:hAnsi="Times New Roman"/>
          <w:i/>
        </w:rPr>
        <w:t>Rivers Divided</w:t>
      </w:r>
      <w:r w:rsidRPr="002C1C3F">
        <w:rPr>
          <w:rFonts w:ascii="Times New Roman" w:hAnsi="Times New Roman"/>
        </w:rPr>
        <w:t>, 70–76.</w:t>
      </w:r>
    </w:p>
  </w:endnote>
  <w:endnote w:id="24">
    <w:p w14:paraId="3D9E1808" w14:textId="2ECA9090" w:rsidR="006A4DAF" w:rsidRPr="002C1C3F" w:rsidRDefault="006A4DAF" w:rsidP="009D4094">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It is difficult to find data on migration in AJK but based on a World Bank report</w:t>
      </w:r>
      <w:r>
        <w:rPr>
          <w:rFonts w:ascii="Times New Roman" w:hAnsi="Times New Roman"/>
        </w:rPr>
        <w:t xml:space="preserve"> </w:t>
      </w:r>
      <w:r w:rsidRPr="002C1C3F">
        <w:rPr>
          <w:rFonts w:ascii="Times New Roman" w:hAnsi="Times New Roman"/>
        </w:rPr>
        <w:t>Sengupta, Mahmud</w:t>
      </w:r>
      <w:r>
        <w:rPr>
          <w:rFonts w:ascii="Times New Roman" w:hAnsi="Times New Roman"/>
        </w:rPr>
        <w:t>,</w:t>
      </w:r>
      <w:r w:rsidRPr="002C1C3F">
        <w:rPr>
          <w:rFonts w:ascii="Times New Roman" w:hAnsi="Times New Roman"/>
        </w:rPr>
        <w:t xml:space="preserve"> and Choudhary </w:t>
      </w:r>
      <w:r>
        <w:rPr>
          <w:rFonts w:ascii="Times New Roman" w:hAnsi="Times New Roman"/>
        </w:rPr>
        <w:t xml:space="preserve">have </w:t>
      </w:r>
      <w:r w:rsidRPr="002C1C3F">
        <w:rPr>
          <w:rFonts w:ascii="Times New Roman" w:hAnsi="Times New Roman"/>
        </w:rPr>
        <w:t>estimate</w:t>
      </w:r>
      <w:r>
        <w:rPr>
          <w:rFonts w:ascii="Times New Roman" w:hAnsi="Times New Roman"/>
        </w:rPr>
        <w:t>d</w:t>
      </w:r>
      <w:r w:rsidRPr="002C1C3F">
        <w:rPr>
          <w:rFonts w:ascii="Times New Roman" w:hAnsi="Times New Roman"/>
        </w:rPr>
        <w:t xml:space="preserve"> the importance </w:t>
      </w:r>
      <w:r>
        <w:rPr>
          <w:rFonts w:ascii="Times New Roman" w:hAnsi="Times New Roman"/>
        </w:rPr>
        <w:t>of</w:t>
      </w:r>
      <w:r w:rsidRPr="002C1C3F">
        <w:rPr>
          <w:rFonts w:ascii="Times New Roman" w:hAnsi="Times New Roman"/>
        </w:rPr>
        <w:t xml:space="preserve"> remittances </w:t>
      </w:r>
      <w:r>
        <w:rPr>
          <w:rFonts w:ascii="Times New Roman" w:hAnsi="Times New Roman"/>
        </w:rPr>
        <w:t>in</w:t>
      </w:r>
      <w:r w:rsidRPr="002C1C3F">
        <w:rPr>
          <w:rFonts w:ascii="Times New Roman" w:hAnsi="Times New Roman"/>
        </w:rPr>
        <w:t xml:space="preserve"> AJK’s economy compared with Pakistan</w:t>
      </w:r>
      <w:r>
        <w:rPr>
          <w:rFonts w:ascii="Times New Roman" w:hAnsi="Times New Roman"/>
        </w:rPr>
        <w:t xml:space="preserve"> as a whole.</w:t>
      </w:r>
      <w:r w:rsidRPr="002C1C3F">
        <w:rPr>
          <w:rFonts w:ascii="Times New Roman" w:hAnsi="Times New Roman"/>
        </w:rPr>
        <w:t xml:space="preserve"> </w:t>
      </w:r>
      <w:r>
        <w:rPr>
          <w:rFonts w:ascii="Times New Roman" w:hAnsi="Times New Roman"/>
        </w:rPr>
        <w:t>That note</w:t>
      </w:r>
      <w:r w:rsidRPr="002C1C3F">
        <w:rPr>
          <w:rFonts w:ascii="Times New Roman" w:hAnsi="Times New Roman"/>
        </w:rPr>
        <w:t xml:space="preserve"> that AJK is 2 percent of Pakistan’s population</w:t>
      </w:r>
      <w:r w:rsidR="002C3643">
        <w:rPr>
          <w:rFonts w:ascii="Times New Roman" w:hAnsi="Times New Roman"/>
        </w:rPr>
        <w:t xml:space="preserve"> </w:t>
      </w:r>
      <w:r w:rsidRPr="002C1C3F">
        <w:rPr>
          <w:rFonts w:ascii="Times New Roman" w:hAnsi="Times New Roman"/>
        </w:rPr>
        <w:t>and receive</w:t>
      </w:r>
      <w:r>
        <w:rPr>
          <w:rFonts w:ascii="Times New Roman" w:hAnsi="Times New Roman"/>
        </w:rPr>
        <w:t>s</w:t>
      </w:r>
      <w:r w:rsidRPr="002C1C3F">
        <w:rPr>
          <w:rFonts w:ascii="Times New Roman" w:hAnsi="Times New Roman"/>
        </w:rPr>
        <w:t xml:space="preserve"> 6.25 percent of remittances. Sengupta, Mahmud</w:t>
      </w:r>
      <w:r>
        <w:rPr>
          <w:rFonts w:ascii="Times New Roman" w:hAnsi="Times New Roman"/>
        </w:rPr>
        <w:t>,</w:t>
      </w:r>
      <w:r w:rsidRPr="002C1C3F">
        <w:rPr>
          <w:rFonts w:ascii="Times New Roman" w:hAnsi="Times New Roman"/>
        </w:rPr>
        <w:t xml:space="preserve"> and Choudhary, </w:t>
      </w:r>
      <w:r>
        <w:rPr>
          <w:rFonts w:ascii="Times New Roman" w:hAnsi="Times New Roman"/>
        </w:rPr>
        <w:t>‘</w:t>
      </w:r>
      <w:r w:rsidRPr="002C1C3F">
        <w:rPr>
          <w:rFonts w:ascii="Times New Roman" w:hAnsi="Times New Roman"/>
        </w:rPr>
        <w:t>Cross-</w:t>
      </w:r>
      <w:r>
        <w:rPr>
          <w:rFonts w:ascii="Times New Roman" w:hAnsi="Times New Roman"/>
        </w:rPr>
        <w:t>l</w:t>
      </w:r>
      <w:r w:rsidRPr="002C1C3F">
        <w:rPr>
          <w:rFonts w:ascii="Times New Roman" w:hAnsi="Times New Roman"/>
        </w:rPr>
        <w:t xml:space="preserve">ine of </w:t>
      </w:r>
      <w:r>
        <w:rPr>
          <w:rFonts w:ascii="Times New Roman" w:hAnsi="Times New Roman"/>
        </w:rPr>
        <w:t>c</w:t>
      </w:r>
      <w:r w:rsidRPr="002C1C3F">
        <w:rPr>
          <w:rFonts w:ascii="Times New Roman" w:hAnsi="Times New Roman"/>
        </w:rPr>
        <w:t>ontrol</w:t>
      </w:r>
      <w:r>
        <w:rPr>
          <w:rFonts w:ascii="Times New Roman" w:hAnsi="Times New Roman"/>
        </w:rPr>
        <w:t>’,</w:t>
      </w:r>
      <w:r w:rsidRPr="002C1C3F">
        <w:rPr>
          <w:rFonts w:ascii="Times New Roman" w:hAnsi="Times New Roman"/>
        </w:rPr>
        <w:t xml:space="preserve"> 13.</w:t>
      </w:r>
    </w:p>
  </w:endnote>
  <w:endnote w:id="25">
    <w:p w14:paraId="750CBA2D" w14:textId="77777777" w:rsidR="006A4DAF" w:rsidRPr="002C1C3F" w:rsidRDefault="006A4DAF" w:rsidP="009D4094">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Interview with Prof. Syed Nisar Hussain Hamdani, Muzaffarabad,</w:t>
      </w:r>
      <w:r>
        <w:rPr>
          <w:rFonts w:ascii="Times New Roman" w:hAnsi="Times New Roman"/>
        </w:rPr>
        <w:t xml:space="preserve"> 24</w:t>
      </w:r>
      <w:r w:rsidRPr="002C1C3F">
        <w:rPr>
          <w:rFonts w:ascii="Times New Roman" w:hAnsi="Times New Roman"/>
        </w:rPr>
        <w:t xml:space="preserve"> September 2009.</w:t>
      </w:r>
    </w:p>
  </w:endnote>
  <w:endnote w:id="26">
    <w:p w14:paraId="044F574C" w14:textId="77777777" w:rsidR="006A4DAF" w:rsidRPr="002C1C3F" w:rsidRDefault="006A4DAF" w:rsidP="009D4094">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Interview with Mr. Bukhari, Muzaffarabad, </w:t>
      </w:r>
      <w:r>
        <w:rPr>
          <w:rFonts w:ascii="Times New Roman" w:hAnsi="Times New Roman"/>
        </w:rPr>
        <w:t xml:space="preserve">10 </w:t>
      </w:r>
      <w:r w:rsidRPr="002C1C3F">
        <w:rPr>
          <w:rFonts w:ascii="Times New Roman" w:hAnsi="Times New Roman"/>
        </w:rPr>
        <w:t>March 2010.</w:t>
      </w:r>
    </w:p>
  </w:endnote>
  <w:endnote w:id="27">
    <w:p w14:paraId="72D4B754" w14:textId="1B0C0584" w:rsidR="006A4DAF" w:rsidRPr="002C1C3F" w:rsidRDefault="006A4DAF">
      <w:pPr>
        <w:pStyle w:val="Textonotaalfinal"/>
        <w:rPr>
          <w:rFonts w:ascii="Times New Roman" w:hAnsi="Times New Roman" w:cs="Times New Roman"/>
        </w:rPr>
      </w:pPr>
      <w:r w:rsidRPr="002C1C3F">
        <w:rPr>
          <w:rStyle w:val="Refdenotaalfinal"/>
        </w:rPr>
        <w:endnoteRef/>
      </w:r>
      <w:r>
        <w:rPr>
          <w:rFonts w:ascii="Times New Roman" w:hAnsi="Times New Roman"/>
        </w:rPr>
        <w:t xml:space="preserve"> </w:t>
      </w:r>
      <w:r w:rsidRPr="002C1C3F">
        <w:rPr>
          <w:rFonts w:ascii="Times New Roman" w:hAnsi="Times New Roman"/>
        </w:rPr>
        <w:t xml:space="preserve">State subjects are citizens of the Jammu and Kashmir princely state. This form of modern territorial citizenship </w:t>
      </w:r>
      <w:r>
        <w:rPr>
          <w:rFonts w:ascii="Times New Roman" w:hAnsi="Times New Roman"/>
        </w:rPr>
        <w:t xml:space="preserve">was </w:t>
      </w:r>
      <w:r w:rsidRPr="002C1C3F">
        <w:rPr>
          <w:rFonts w:ascii="Times New Roman" w:hAnsi="Times New Roman"/>
        </w:rPr>
        <w:t xml:space="preserve">developed </w:t>
      </w:r>
      <w:r>
        <w:rPr>
          <w:rFonts w:ascii="Times New Roman" w:hAnsi="Times New Roman"/>
        </w:rPr>
        <w:t>at</w:t>
      </w:r>
      <w:r w:rsidRPr="002C1C3F">
        <w:rPr>
          <w:rFonts w:ascii="Times New Roman" w:hAnsi="Times New Roman"/>
        </w:rPr>
        <w:t xml:space="preserve"> the beginning of the twentieth century </w:t>
      </w:r>
      <w:r>
        <w:rPr>
          <w:rFonts w:ascii="Times New Roman" w:hAnsi="Times New Roman"/>
        </w:rPr>
        <w:t>to ensure</w:t>
      </w:r>
      <w:r w:rsidRPr="002C1C3F">
        <w:rPr>
          <w:rFonts w:ascii="Times New Roman" w:hAnsi="Times New Roman"/>
        </w:rPr>
        <w:t xml:space="preserve"> that residents of the state </w:t>
      </w:r>
      <w:r>
        <w:rPr>
          <w:rFonts w:ascii="Times New Roman" w:hAnsi="Times New Roman"/>
        </w:rPr>
        <w:t>w</w:t>
      </w:r>
      <w:r w:rsidRPr="002C1C3F">
        <w:rPr>
          <w:rFonts w:ascii="Times New Roman" w:hAnsi="Times New Roman"/>
        </w:rPr>
        <w:t xml:space="preserve">ould </w:t>
      </w:r>
      <w:r>
        <w:rPr>
          <w:rFonts w:ascii="Times New Roman" w:hAnsi="Times New Roman"/>
        </w:rPr>
        <w:t xml:space="preserve">be able to </w:t>
      </w:r>
      <w:r w:rsidRPr="002C1C3F">
        <w:rPr>
          <w:rFonts w:ascii="Times New Roman" w:hAnsi="Times New Roman"/>
        </w:rPr>
        <w:t xml:space="preserve">secure employment in </w:t>
      </w:r>
      <w:r>
        <w:rPr>
          <w:rFonts w:ascii="Times New Roman" w:hAnsi="Times New Roman"/>
        </w:rPr>
        <w:t>an</w:t>
      </w:r>
      <w:r w:rsidRPr="002C1C3F">
        <w:rPr>
          <w:rFonts w:ascii="Times New Roman" w:hAnsi="Times New Roman"/>
        </w:rPr>
        <w:t xml:space="preserve"> administration dominated by outsiders. Zutshi, </w:t>
      </w:r>
      <w:r w:rsidRPr="002C1C3F">
        <w:rPr>
          <w:rFonts w:ascii="Times New Roman" w:hAnsi="Times New Roman"/>
          <w:i/>
        </w:rPr>
        <w:t xml:space="preserve">Languages of Belonging, </w:t>
      </w:r>
      <w:r w:rsidRPr="002C1C3F">
        <w:rPr>
          <w:rFonts w:ascii="Times New Roman" w:hAnsi="Times New Roman"/>
        </w:rPr>
        <w:t>190.</w:t>
      </w:r>
    </w:p>
  </w:endnote>
  <w:endnote w:id="28">
    <w:p w14:paraId="6589FE9C" w14:textId="3E98CF1B" w:rsidR="006A4DAF" w:rsidRPr="002C1C3F" w:rsidRDefault="006A4DAF" w:rsidP="00A150C7">
      <w:pPr>
        <w:pStyle w:val="Standard1"/>
        <w:spacing w:after="0" w:line="240" w:lineRule="auto"/>
        <w:jc w:val="both"/>
        <w:rPr>
          <w:rFonts w:ascii="Times New Roman" w:hAnsi="Times New Roman" w:cs="Times New Roman"/>
          <w:sz w:val="20"/>
          <w:szCs w:val="20"/>
        </w:rPr>
      </w:pPr>
      <w:r w:rsidRPr="002C1C3F">
        <w:rPr>
          <w:rStyle w:val="Refdenotaalfinal"/>
          <w:rFonts w:ascii="Times New Roman" w:hAnsi="Times New Roman" w:cs="Times New Roman"/>
        </w:rPr>
        <w:endnoteRef/>
      </w:r>
      <w:r>
        <w:rPr>
          <w:rFonts w:ascii="Times New Roman" w:hAnsi="Times New Roman" w:cs="Times New Roman"/>
          <w:sz w:val="20"/>
          <w:szCs w:val="20"/>
        </w:rPr>
        <w:t xml:space="preserve"> </w:t>
      </w:r>
      <w:r w:rsidRPr="002C1C3F">
        <w:rPr>
          <w:rFonts w:ascii="Times New Roman" w:hAnsi="Times New Roman" w:cs="Times New Roman"/>
          <w:sz w:val="20"/>
          <w:szCs w:val="20"/>
        </w:rPr>
        <w:t>The Government of China has maintained equal distance from both parties</w:t>
      </w:r>
      <w:r>
        <w:rPr>
          <w:rFonts w:ascii="Times New Roman" w:hAnsi="Times New Roman" w:cs="Times New Roman"/>
          <w:sz w:val="20"/>
          <w:szCs w:val="20"/>
        </w:rPr>
        <w:t xml:space="preserve"> in</w:t>
      </w:r>
      <w:r w:rsidRPr="002C1C3F">
        <w:rPr>
          <w:rFonts w:ascii="Times New Roman" w:hAnsi="Times New Roman" w:cs="Times New Roman"/>
          <w:sz w:val="20"/>
          <w:szCs w:val="20"/>
        </w:rPr>
        <w:t xml:space="preserve"> the Kashmir dispute, but owing to the fact that India has territorial claims on the Aksai Chin as part of Kashmir and both countries maintain a border dispute in India’s eastern sector regarding the region of </w:t>
      </w:r>
      <w:proofErr w:type="spellStart"/>
      <w:r w:rsidRPr="002C1C3F">
        <w:rPr>
          <w:rFonts w:ascii="Times New Roman" w:hAnsi="Times New Roman" w:cs="Times New Roman"/>
          <w:sz w:val="20"/>
          <w:szCs w:val="20"/>
        </w:rPr>
        <w:t>Tawang</w:t>
      </w:r>
      <w:proofErr w:type="spellEnd"/>
      <w:r w:rsidRPr="002C1C3F">
        <w:rPr>
          <w:rFonts w:ascii="Times New Roman" w:hAnsi="Times New Roman" w:cs="Times New Roman"/>
          <w:sz w:val="20"/>
          <w:szCs w:val="20"/>
        </w:rPr>
        <w:t xml:space="preserve"> (in the Indian state of Arunachal Pradesh), China has adopted a policy of not recognizing </w:t>
      </w:r>
      <w:r>
        <w:rPr>
          <w:rFonts w:ascii="Times New Roman" w:hAnsi="Times New Roman" w:cs="Times New Roman"/>
          <w:sz w:val="20"/>
          <w:szCs w:val="20"/>
        </w:rPr>
        <w:t xml:space="preserve">the </w:t>
      </w:r>
      <w:r w:rsidRPr="002C1C3F">
        <w:rPr>
          <w:rFonts w:ascii="Times New Roman" w:hAnsi="Times New Roman" w:cs="Times New Roman"/>
          <w:sz w:val="20"/>
          <w:szCs w:val="20"/>
        </w:rPr>
        <w:t xml:space="preserve">Indian </w:t>
      </w:r>
      <w:r>
        <w:rPr>
          <w:rFonts w:ascii="Times New Roman" w:hAnsi="Times New Roman" w:cs="Times New Roman"/>
          <w:sz w:val="20"/>
          <w:szCs w:val="20"/>
        </w:rPr>
        <w:t>passports</w:t>
      </w:r>
      <w:r w:rsidRPr="002C1C3F">
        <w:rPr>
          <w:rFonts w:ascii="Times New Roman" w:hAnsi="Times New Roman" w:cs="Times New Roman"/>
          <w:sz w:val="20"/>
          <w:szCs w:val="20"/>
        </w:rPr>
        <w:t xml:space="preserve"> </w:t>
      </w:r>
      <w:r>
        <w:rPr>
          <w:rFonts w:ascii="Times New Roman" w:hAnsi="Times New Roman" w:cs="Times New Roman"/>
          <w:sz w:val="20"/>
          <w:szCs w:val="20"/>
        </w:rPr>
        <w:t>of</w:t>
      </w:r>
      <w:r w:rsidRPr="002C1C3F">
        <w:rPr>
          <w:rFonts w:ascii="Times New Roman" w:hAnsi="Times New Roman" w:cs="Times New Roman"/>
          <w:sz w:val="20"/>
          <w:szCs w:val="20"/>
        </w:rPr>
        <w:t xml:space="preserve"> those living in Kashmir and Arunachal Pradesh, as if they were not entirely </w:t>
      </w:r>
      <w:r>
        <w:rPr>
          <w:rFonts w:ascii="Times New Roman" w:hAnsi="Times New Roman" w:cs="Times New Roman"/>
          <w:sz w:val="20"/>
          <w:szCs w:val="20"/>
        </w:rPr>
        <w:t>‘</w:t>
      </w:r>
      <w:r w:rsidRPr="002C1C3F">
        <w:rPr>
          <w:rFonts w:ascii="Times New Roman" w:hAnsi="Times New Roman" w:cs="Times New Roman"/>
          <w:sz w:val="20"/>
          <w:szCs w:val="20"/>
        </w:rPr>
        <w:t>foreigners</w:t>
      </w:r>
      <w:r>
        <w:rPr>
          <w:rFonts w:ascii="Times New Roman" w:hAnsi="Times New Roman" w:cs="Times New Roman"/>
          <w:sz w:val="20"/>
          <w:szCs w:val="20"/>
        </w:rPr>
        <w:t>’.</w:t>
      </w:r>
      <w:r w:rsidRPr="002C1C3F">
        <w:rPr>
          <w:rFonts w:ascii="Times New Roman" w:hAnsi="Times New Roman" w:cs="Times New Roman"/>
          <w:sz w:val="20"/>
          <w:szCs w:val="20"/>
        </w:rPr>
        <w:t xml:space="preserve"> Ramachandran, </w:t>
      </w:r>
      <w:r>
        <w:rPr>
          <w:rFonts w:ascii="Times New Roman" w:hAnsi="Times New Roman" w:cs="Times New Roman"/>
          <w:sz w:val="20"/>
          <w:szCs w:val="20"/>
        </w:rPr>
        <w:t>‘</w:t>
      </w:r>
      <w:r w:rsidRPr="002C1C3F">
        <w:rPr>
          <w:rFonts w:ascii="Times New Roman" w:hAnsi="Times New Roman" w:cs="Times New Roman"/>
          <w:sz w:val="20"/>
          <w:szCs w:val="20"/>
        </w:rPr>
        <w:t xml:space="preserve">Stapled </w:t>
      </w:r>
      <w:r>
        <w:rPr>
          <w:rFonts w:ascii="Times New Roman" w:hAnsi="Times New Roman" w:cs="Times New Roman"/>
          <w:sz w:val="20"/>
          <w:szCs w:val="20"/>
        </w:rPr>
        <w:t>V</w:t>
      </w:r>
      <w:r w:rsidRPr="002C1C3F">
        <w:rPr>
          <w:rFonts w:ascii="Times New Roman" w:hAnsi="Times New Roman" w:cs="Times New Roman"/>
          <w:sz w:val="20"/>
          <w:szCs w:val="20"/>
        </w:rPr>
        <w:t>isas</w:t>
      </w:r>
      <w:r>
        <w:rPr>
          <w:rFonts w:ascii="Times New Roman" w:hAnsi="Times New Roman" w:cs="Times New Roman"/>
          <w:sz w:val="20"/>
          <w:szCs w:val="20"/>
        </w:rPr>
        <w:t>’</w:t>
      </w:r>
      <w:r w:rsidRPr="002C1C3F">
        <w:rPr>
          <w:rFonts w:ascii="Times New Roman" w:hAnsi="Times New Roman" w:cs="Times New Roman"/>
          <w:sz w:val="20"/>
          <w:szCs w:val="20"/>
        </w:rPr>
        <w:t>.</w:t>
      </w:r>
    </w:p>
  </w:endnote>
  <w:endnote w:id="29">
    <w:p w14:paraId="79F9927E" w14:textId="59930FCC" w:rsidR="006A4DAF" w:rsidRPr="002C1C3F" w:rsidRDefault="006A4DAF" w:rsidP="007149DE">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There has been a demand to open a road between the largest village (or smaller town) of </w:t>
      </w:r>
      <w:proofErr w:type="spellStart"/>
      <w:r w:rsidRPr="002C1C3F">
        <w:rPr>
          <w:rFonts w:ascii="Times New Roman" w:hAnsi="Times New Roman"/>
        </w:rPr>
        <w:t>Khaplu</w:t>
      </w:r>
      <w:proofErr w:type="spellEnd"/>
      <w:r w:rsidRPr="002C1C3F">
        <w:rPr>
          <w:rFonts w:ascii="Times New Roman" w:hAnsi="Times New Roman"/>
        </w:rPr>
        <w:t xml:space="preserve"> and the border villages in </w:t>
      </w:r>
      <w:proofErr w:type="spellStart"/>
      <w:r w:rsidRPr="002C1C3F">
        <w:rPr>
          <w:rFonts w:ascii="Times New Roman" w:hAnsi="Times New Roman"/>
        </w:rPr>
        <w:t>Chorbat</w:t>
      </w:r>
      <w:proofErr w:type="spellEnd"/>
      <w:r w:rsidRPr="002C1C3F">
        <w:rPr>
          <w:rFonts w:ascii="Times New Roman" w:hAnsi="Times New Roman"/>
        </w:rPr>
        <w:t xml:space="preserve"> La, a few hours away. However, there is no formal road linking both sides, </w:t>
      </w:r>
      <w:r>
        <w:rPr>
          <w:rFonts w:ascii="Times New Roman" w:hAnsi="Times New Roman"/>
        </w:rPr>
        <w:t xml:space="preserve">since </w:t>
      </w:r>
      <w:r w:rsidRPr="002C1C3F">
        <w:rPr>
          <w:rFonts w:ascii="Times New Roman" w:hAnsi="Times New Roman"/>
        </w:rPr>
        <w:t xml:space="preserve">travel in the past </w:t>
      </w:r>
      <w:r w:rsidRPr="007441AB">
        <w:rPr>
          <w:rFonts w:ascii="Times New Roman" w:hAnsi="Times New Roman"/>
        </w:rPr>
        <w:t>was across the mountains. Scheduled meetings at border points such as those between AJK and the Kashmir Valley have been requested</w:t>
      </w:r>
      <w:r w:rsidRPr="002C1C3F">
        <w:rPr>
          <w:rFonts w:ascii="Times New Roman" w:hAnsi="Times New Roman"/>
        </w:rPr>
        <w:t xml:space="preserve"> by those living in villages near the LoC through various associations.</w:t>
      </w:r>
    </w:p>
  </w:endnote>
  <w:endnote w:id="30">
    <w:p w14:paraId="7675D438" w14:textId="29763AE3" w:rsidR="006A4DAF" w:rsidRPr="002C1C3F" w:rsidRDefault="006A4DAF" w:rsidP="006A655B">
      <w:pPr>
        <w:spacing w:after="0" w:line="240" w:lineRule="auto"/>
        <w:jc w:val="both"/>
        <w:rPr>
          <w:sz w:val="20"/>
          <w:szCs w:val="20"/>
        </w:rPr>
      </w:pPr>
      <w:r w:rsidRPr="002C1C3F">
        <w:rPr>
          <w:rStyle w:val="Refdenotaalfinal"/>
          <w:rFonts w:ascii="Times New Roman" w:hAnsi="Times New Roman" w:cs="Times New Roman"/>
          <w:sz w:val="20"/>
          <w:szCs w:val="20"/>
        </w:rPr>
        <w:endnoteRef/>
      </w:r>
      <w:r w:rsidRPr="002C1C3F">
        <w:rPr>
          <w:rFonts w:ascii="Times New Roman" w:hAnsi="Times New Roman" w:cs="Times New Roman"/>
          <w:sz w:val="20"/>
          <w:szCs w:val="20"/>
        </w:rPr>
        <w:t xml:space="preserve"> This piece of news illustrates a normal case of the long journey undertaken by divided families to reunite</w:t>
      </w:r>
      <w:r>
        <w:rPr>
          <w:rFonts w:ascii="Times New Roman" w:hAnsi="Times New Roman" w:cs="Times New Roman"/>
          <w:sz w:val="20"/>
          <w:szCs w:val="20"/>
        </w:rPr>
        <w:t xml:space="preserve"> with </w:t>
      </w:r>
      <w:r w:rsidRPr="002C1C3F">
        <w:rPr>
          <w:rFonts w:ascii="Times New Roman" w:hAnsi="Times New Roman" w:cs="Times New Roman"/>
          <w:sz w:val="20"/>
          <w:szCs w:val="20"/>
        </w:rPr>
        <w:t xml:space="preserve">those who otherwise live very close. </w:t>
      </w:r>
      <w:r w:rsidRPr="002C1C3F">
        <w:rPr>
          <w:rFonts w:ascii="Times New Roman" w:hAnsi="Times New Roman"/>
          <w:sz w:val="20"/>
          <w:szCs w:val="20"/>
        </w:rPr>
        <w:t>Shah</w:t>
      </w:r>
      <w:r>
        <w:rPr>
          <w:rFonts w:ascii="Times New Roman" w:hAnsi="Times New Roman"/>
          <w:sz w:val="20"/>
          <w:szCs w:val="20"/>
        </w:rPr>
        <w:t xml:space="preserve"> and</w:t>
      </w:r>
      <w:r w:rsidRPr="002C1C3F">
        <w:rPr>
          <w:rFonts w:ascii="Times New Roman" w:hAnsi="Times New Roman"/>
          <w:sz w:val="20"/>
          <w:szCs w:val="20"/>
        </w:rPr>
        <w:t xml:space="preserve"> Jariwala, </w:t>
      </w:r>
      <w:r>
        <w:rPr>
          <w:rFonts w:ascii="Times New Roman" w:hAnsi="Times New Roman"/>
          <w:sz w:val="20"/>
          <w:szCs w:val="20"/>
        </w:rPr>
        <w:t>‘</w:t>
      </w:r>
      <w:r w:rsidRPr="002C1C3F">
        <w:rPr>
          <w:rFonts w:ascii="Times New Roman" w:hAnsi="Times New Roman"/>
          <w:sz w:val="20"/>
          <w:szCs w:val="20"/>
        </w:rPr>
        <w:t>Homecoming</w:t>
      </w:r>
      <w:r>
        <w:rPr>
          <w:rFonts w:ascii="Times New Roman" w:hAnsi="Times New Roman"/>
          <w:sz w:val="20"/>
          <w:szCs w:val="20"/>
        </w:rPr>
        <w:t>’</w:t>
      </w:r>
      <w:r w:rsidRPr="002C1C3F">
        <w:rPr>
          <w:rFonts w:ascii="Times New Roman" w:hAnsi="Times New Roman"/>
          <w:sz w:val="20"/>
          <w:szCs w:val="20"/>
        </w:rPr>
        <w:t>.</w:t>
      </w:r>
    </w:p>
  </w:endnote>
  <w:endnote w:id="31">
    <w:p w14:paraId="215B70A4" w14:textId="79D1D820" w:rsidR="006A4DAF" w:rsidRPr="002C1C3F" w:rsidRDefault="006A4DAF" w:rsidP="007C1D78">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w:t>
      </w:r>
      <w:r>
        <w:rPr>
          <w:rFonts w:ascii="Times New Roman" w:hAnsi="Times New Roman"/>
        </w:rPr>
        <w:t>On the Siachen</w:t>
      </w:r>
      <w:r w:rsidRPr="002C1C3F">
        <w:rPr>
          <w:rFonts w:ascii="Times New Roman" w:hAnsi="Times New Roman"/>
        </w:rPr>
        <w:t xml:space="preserve"> dispute</w:t>
      </w:r>
      <w:r>
        <w:rPr>
          <w:rFonts w:ascii="Times New Roman" w:hAnsi="Times New Roman"/>
        </w:rPr>
        <w:t>, see</w:t>
      </w:r>
      <w:r w:rsidRPr="002C1C3F">
        <w:rPr>
          <w:rFonts w:ascii="Times New Roman" w:hAnsi="Times New Roman"/>
        </w:rPr>
        <w:t xml:space="preserve"> </w:t>
      </w:r>
      <w:proofErr w:type="spellStart"/>
      <w:r w:rsidRPr="002C1C3F">
        <w:rPr>
          <w:rFonts w:ascii="Times New Roman" w:hAnsi="Times New Roman"/>
        </w:rPr>
        <w:t>Wirsing</w:t>
      </w:r>
      <w:proofErr w:type="spellEnd"/>
      <w:r w:rsidRPr="002C1C3F">
        <w:rPr>
          <w:rFonts w:ascii="Times New Roman" w:hAnsi="Times New Roman"/>
        </w:rPr>
        <w:t xml:space="preserve">, </w:t>
      </w:r>
      <w:r>
        <w:rPr>
          <w:rFonts w:ascii="Times New Roman" w:hAnsi="Times New Roman"/>
        </w:rPr>
        <w:t>‘</w:t>
      </w:r>
      <w:r w:rsidRPr="002C1C3F">
        <w:rPr>
          <w:rFonts w:ascii="Times New Roman" w:hAnsi="Times New Roman"/>
        </w:rPr>
        <w:t xml:space="preserve">War or </w:t>
      </w:r>
      <w:r>
        <w:rPr>
          <w:rFonts w:ascii="Times New Roman" w:hAnsi="Times New Roman"/>
        </w:rPr>
        <w:t xml:space="preserve">peace’, </w:t>
      </w:r>
      <w:r w:rsidRPr="002C1C3F">
        <w:rPr>
          <w:rFonts w:ascii="Times New Roman" w:hAnsi="Times New Roman"/>
        </w:rPr>
        <w:t>18–20.</w:t>
      </w:r>
    </w:p>
  </w:endnote>
  <w:endnote w:id="32">
    <w:p w14:paraId="4BFD06A3" w14:textId="77777777" w:rsidR="006A4DAF" w:rsidRPr="0074582F" w:rsidRDefault="006A4DAF" w:rsidP="007C1D78">
      <w:pPr>
        <w:pStyle w:val="Ttulo2"/>
        <w:spacing w:before="0" w:line="240" w:lineRule="auto"/>
        <w:jc w:val="both"/>
        <w:rPr>
          <w:rFonts w:ascii="Times New Roman" w:hAnsi="Times New Roman" w:cs="Times New Roman"/>
          <w:b w:val="0"/>
          <w:color w:val="auto"/>
          <w:sz w:val="20"/>
          <w:szCs w:val="20"/>
        </w:rPr>
      </w:pPr>
      <w:r w:rsidRPr="002C1C3F">
        <w:rPr>
          <w:rStyle w:val="Refdenotaalfinal"/>
          <w:rFonts w:ascii="Times New Roman" w:hAnsi="Times New Roman" w:cs="Times New Roman"/>
          <w:b w:val="0"/>
          <w:color w:val="auto"/>
          <w:sz w:val="20"/>
          <w:szCs w:val="20"/>
        </w:rPr>
        <w:endnoteRef/>
      </w:r>
      <w:r>
        <w:rPr>
          <w:rFonts w:ascii="Times New Roman" w:hAnsi="Times New Roman" w:cs="Times New Roman"/>
          <w:b w:val="0"/>
          <w:color w:val="auto"/>
          <w:sz w:val="20"/>
          <w:szCs w:val="20"/>
        </w:rPr>
        <w:t xml:space="preserve"> Dawn, ‘D</w:t>
      </w:r>
      <w:r w:rsidRPr="002C1C3F">
        <w:rPr>
          <w:rFonts w:ascii="Times New Roman" w:hAnsi="Times New Roman" w:cs="Times New Roman"/>
          <w:b w:val="0"/>
          <w:color w:val="auto"/>
          <w:sz w:val="20"/>
          <w:szCs w:val="20"/>
        </w:rPr>
        <w:t>esperate rescue efforts</w:t>
      </w:r>
      <w:r>
        <w:rPr>
          <w:rFonts w:ascii="Times New Roman" w:hAnsi="Times New Roman" w:cs="Times New Roman"/>
          <w:b w:val="0"/>
          <w:color w:val="auto"/>
          <w:sz w:val="20"/>
          <w:szCs w:val="20"/>
        </w:rPr>
        <w:t xml:space="preserve">’; </w:t>
      </w:r>
      <w:r w:rsidRPr="002C1C3F">
        <w:rPr>
          <w:rFonts w:ascii="Times New Roman" w:hAnsi="Times New Roman" w:cs="Times New Roman"/>
          <w:b w:val="0"/>
          <w:color w:val="auto"/>
          <w:sz w:val="20"/>
          <w:szCs w:val="20"/>
        </w:rPr>
        <w:t>Parvai</w:t>
      </w:r>
      <w:r>
        <w:rPr>
          <w:rFonts w:ascii="Times New Roman" w:hAnsi="Times New Roman" w:cs="Times New Roman"/>
          <w:b w:val="0"/>
          <w:color w:val="auto"/>
          <w:sz w:val="20"/>
          <w:szCs w:val="20"/>
        </w:rPr>
        <w:t>z, ‘Killer Siachen’</w:t>
      </w:r>
    </w:p>
  </w:endnote>
  <w:endnote w:id="33">
    <w:p w14:paraId="44F48ADC" w14:textId="507B5CB1" w:rsidR="006A4DAF" w:rsidRPr="002C1C3F" w:rsidRDefault="006A4DAF" w:rsidP="007C1D78">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The view that India aims </w:t>
      </w:r>
      <w:r>
        <w:rPr>
          <w:rFonts w:ascii="Times New Roman" w:hAnsi="Times New Roman"/>
        </w:rPr>
        <w:t>for</w:t>
      </w:r>
      <w:r w:rsidRPr="002C1C3F">
        <w:rPr>
          <w:rFonts w:ascii="Times New Roman" w:hAnsi="Times New Roman"/>
        </w:rPr>
        <w:t xml:space="preserve"> Pakistan’s destruction is part of Pakistan’s perception of India in military and strategic circles. However, this view is also part of the common domain, expressed by </w:t>
      </w:r>
      <w:r>
        <w:rPr>
          <w:rFonts w:ascii="Times New Roman" w:hAnsi="Times New Roman"/>
        </w:rPr>
        <w:t xml:space="preserve">both </w:t>
      </w:r>
      <w:r w:rsidRPr="002C1C3F">
        <w:rPr>
          <w:rFonts w:ascii="Times New Roman" w:hAnsi="Times New Roman"/>
        </w:rPr>
        <w:t xml:space="preserve">ordinary people </w:t>
      </w:r>
      <w:r>
        <w:rPr>
          <w:rFonts w:ascii="Times New Roman" w:hAnsi="Times New Roman"/>
        </w:rPr>
        <w:t>and</w:t>
      </w:r>
      <w:r w:rsidRPr="002C1C3F">
        <w:rPr>
          <w:rFonts w:ascii="Times New Roman" w:hAnsi="Times New Roman"/>
        </w:rPr>
        <w:t xml:space="preserve"> educated persons.</w:t>
      </w:r>
    </w:p>
  </w:endnote>
  <w:endnote w:id="34">
    <w:p w14:paraId="747FE61F" w14:textId="51E53A06" w:rsidR="006A4DAF" w:rsidRPr="002C1C3F" w:rsidRDefault="006A4DAF">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Interview</w:t>
      </w:r>
      <w:r>
        <w:rPr>
          <w:rFonts w:ascii="Times New Roman" w:hAnsi="Times New Roman"/>
        </w:rPr>
        <w:t>,</w:t>
      </w:r>
      <w:r w:rsidRPr="002C1C3F">
        <w:rPr>
          <w:rFonts w:ascii="Times New Roman" w:hAnsi="Times New Roman"/>
        </w:rPr>
        <w:t xml:space="preserve"> Skardu, </w:t>
      </w:r>
      <w:r>
        <w:rPr>
          <w:rFonts w:ascii="Times New Roman" w:hAnsi="Times New Roman"/>
        </w:rPr>
        <w:t xml:space="preserve">18 </w:t>
      </w:r>
      <w:r w:rsidRPr="002C1C3F">
        <w:rPr>
          <w:rFonts w:ascii="Times New Roman" w:hAnsi="Times New Roman"/>
        </w:rPr>
        <w:t>July 2013</w:t>
      </w:r>
      <w:r>
        <w:rPr>
          <w:rFonts w:ascii="Times New Roman" w:hAnsi="Times New Roman"/>
        </w:rPr>
        <w:t>.</w:t>
      </w:r>
    </w:p>
  </w:endnote>
  <w:endnote w:id="35">
    <w:p w14:paraId="69AC290C" w14:textId="0A39B345" w:rsidR="006A4DAF" w:rsidRPr="0042747E" w:rsidRDefault="006A4DAF">
      <w:pPr>
        <w:pStyle w:val="Textonotaalfinal"/>
        <w:rPr>
          <w:rFonts w:ascii="Times New Roman" w:hAnsi="Times New Roman" w:cs="Times New Roman"/>
        </w:rPr>
      </w:pPr>
      <w:r w:rsidRPr="0042747E">
        <w:rPr>
          <w:rStyle w:val="Refdenotaalfinal"/>
        </w:rPr>
        <w:endnoteRef/>
      </w:r>
      <w:r w:rsidRPr="0042747E">
        <w:t xml:space="preserve"> </w:t>
      </w:r>
      <w:r w:rsidRPr="0042747E">
        <w:rPr>
          <w:rFonts w:ascii="Times New Roman" w:hAnsi="Times New Roman" w:cs="Times New Roman"/>
        </w:rPr>
        <w:t>On the sectarian context in Gilgit</w:t>
      </w:r>
      <w:r>
        <w:rPr>
          <w:rFonts w:ascii="Times New Roman" w:hAnsi="Times New Roman" w:cs="Times New Roman"/>
        </w:rPr>
        <w:t>,</w:t>
      </w:r>
      <w:r w:rsidRPr="0042747E">
        <w:rPr>
          <w:rFonts w:ascii="Times New Roman" w:hAnsi="Times New Roman" w:cs="Times New Roman"/>
        </w:rPr>
        <w:t xml:space="preserve"> see Ali, ‘Outrageous state’; </w:t>
      </w:r>
      <w:proofErr w:type="spellStart"/>
      <w:r w:rsidRPr="0042747E">
        <w:rPr>
          <w:rFonts w:ascii="Times New Roman" w:hAnsi="Times New Roman" w:cs="Times New Roman"/>
        </w:rPr>
        <w:t>Stöber</w:t>
      </w:r>
      <w:proofErr w:type="spellEnd"/>
      <w:r w:rsidRPr="0042747E">
        <w:rPr>
          <w:rFonts w:ascii="Times New Roman" w:hAnsi="Times New Roman" w:cs="Times New Roman"/>
        </w:rPr>
        <w:t xml:space="preserve"> ‘Religious identities’</w:t>
      </w:r>
      <w:r>
        <w:rPr>
          <w:rFonts w:ascii="Times New Roman" w:hAnsi="Times New Roman" w:cs="Times New Roman"/>
        </w:rPr>
        <w:t>.</w:t>
      </w:r>
      <w:r w:rsidRPr="0042747E">
        <w:rPr>
          <w:rFonts w:ascii="Times New Roman" w:hAnsi="Times New Roman" w:cs="Times New Roman"/>
        </w:rPr>
        <w:t xml:space="preserve"> </w:t>
      </w:r>
      <w:r>
        <w:rPr>
          <w:rFonts w:ascii="Times New Roman" w:hAnsi="Times New Roman" w:cs="Times New Roman"/>
        </w:rPr>
        <w:t>For</w:t>
      </w:r>
      <w:r w:rsidRPr="0042747E">
        <w:rPr>
          <w:rFonts w:ascii="Times New Roman" w:hAnsi="Times New Roman" w:cs="Times New Roman"/>
        </w:rPr>
        <w:t xml:space="preserve"> Baltistan</w:t>
      </w:r>
      <w:r>
        <w:rPr>
          <w:rFonts w:ascii="Times New Roman" w:hAnsi="Times New Roman" w:cs="Times New Roman"/>
        </w:rPr>
        <w:t>,</w:t>
      </w:r>
      <w:r w:rsidRPr="0042747E">
        <w:rPr>
          <w:rFonts w:ascii="Times New Roman" w:hAnsi="Times New Roman" w:cs="Times New Roman"/>
        </w:rPr>
        <w:t xml:space="preserve"> see Mato Bouzas, ‘Mixed legacies’ </w:t>
      </w:r>
    </w:p>
  </w:endnote>
  <w:endnote w:id="36">
    <w:p w14:paraId="0CAF9FE2" w14:textId="6AC3B9AB" w:rsidR="006A4DAF" w:rsidRPr="0042747E" w:rsidRDefault="006A4DAF">
      <w:pPr>
        <w:pStyle w:val="Textonotaalfinal"/>
        <w:rPr>
          <w:rFonts w:ascii="Times New Roman" w:hAnsi="Times New Roman"/>
        </w:rPr>
      </w:pPr>
      <w:r w:rsidRPr="0042747E">
        <w:rPr>
          <w:rStyle w:val="Refdenotaalfinal"/>
          <w:rFonts w:ascii="Times New Roman" w:hAnsi="Times New Roman"/>
        </w:rPr>
        <w:endnoteRef/>
      </w:r>
      <w:r w:rsidRPr="0042747E">
        <w:rPr>
          <w:rFonts w:ascii="Times New Roman" w:hAnsi="Times New Roman"/>
        </w:rPr>
        <w:t xml:space="preserve"> Interview</w:t>
      </w:r>
      <w:r>
        <w:rPr>
          <w:rFonts w:ascii="Times New Roman" w:hAnsi="Times New Roman"/>
        </w:rPr>
        <w:t>,</w:t>
      </w:r>
      <w:r w:rsidRPr="0042747E">
        <w:rPr>
          <w:rFonts w:ascii="Times New Roman" w:hAnsi="Times New Roman"/>
        </w:rPr>
        <w:t xml:space="preserve"> Skardu, </w:t>
      </w:r>
      <w:r>
        <w:rPr>
          <w:rFonts w:ascii="Times New Roman" w:hAnsi="Times New Roman"/>
        </w:rPr>
        <w:t xml:space="preserve">15 </w:t>
      </w:r>
      <w:r w:rsidRPr="0042747E">
        <w:rPr>
          <w:rFonts w:ascii="Times New Roman" w:hAnsi="Times New Roman"/>
        </w:rPr>
        <w:t>July 2017.</w:t>
      </w:r>
    </w:p>
  </w:endnote>
  <w:endnote w:id="37">
    <w:p w14:paraId="48955181" w14:textId="77777777" w:rsidR="006A4DAF" w:rsidRPr="002C1C3F" w:rsidRDefault="006A4DAF">
      <w:pPr>
        <w:pStyle w:val="Textonotaalfinal"/>
        <w:rPr>
          <w:rFonts w:ascii="Times New Roman" w:hAnsi="Times New Roman"/>
        </w:rPr>
      </w:pPr>
      <w:r w:rsidRPr="0042747E">
        <w:rPr>
          <w:rStyle w:val="Refdenotaalfinal"/>
          <w:rFonts w:ascii="Times New Roman" w:hAnsi="Times New Roman"/>
        </w:rPr>
        <w:endnoteRef/>
      </w:r>
      <w:r w:rsidRPr="0042747E">
        <w:rPr>
          <w:rFonts w:ascii="Times New Roman" w:hAnsi="Times New Roman"/>
        </w:rPr>
        <w:t xml:space="preserve"> Interview, Islamabad, </w:t>
      </w:r>
      <w:r>
        <w:rPr>
          <w:rFonts w:ascii="Times New Roman" w:hAnsi="Times New Roman"/>
        </w:rPr>
        <w:t xml:space="preserve">2 </w:t>
      </w:r>
      <w:r w:rsidRPr="0042747E">
        <w:rPr>
          <w:rFonts w:ascii="Times New Roman" w:hAnsi="Times New Roman"/>
        </w:rPr>
        <w:t>May 2012.</w:t>
      </w:r>
    </w:p>
  </w:endnote>
  <w:endnote w:id="38">
    <w:p w14:paraId="2364A8BE" w14:textId="77777777" w:rsidR="006A4DAF" w:rsidRPr="002C1C3F" w:rsidRDefault="006A4DAF">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See Mato Bouzas, </w:t>
      </w:r>
      <w:r>
        <w:rPr>
          <w:rFonts w:ascii="Times New Roman" w:hAnsi="Times New Roman"/>
        </w:rPr>
        <w:t>‘</w:t>
      </w:r>
      <w:r w:rsidRPr="002C1C3F">
        <w:rPr>
          <w:rFonts w:ascii="Times New Roman" w:hAnsi="Times New Roman"/>
        </w:rPr>
        <w:t>Territorialisation</w:t>
      </w:r>
      <w:r>
        <w:rPr>
          <w:rFonts w:ascii="Times New Roman" w:hAnsi="Times New Roman"/>
        </w:rPr>
        <w:t xml:space="preserve">’, </w:t>
      </w:r>
      <w:r w:rsidRPr="002C1C3F">
        <w:rPr>
          <w:rFonts w:ascii="Times New Roman" w:hAnsi="Times New Roman"/>
        </w:rPr>
        <w:t>208</w:t>
      </w:r>
      <w:r w:rsidRPr="002C1C3F">
        <w:rPr>
          <w:rFonts w:ascii="Times New Roman" w:hAnsi="Times New Roman"/>
          <w:spacing w:val="-1"/>
        </w:rPr>
        <w:t>–211.</w:t>
      </w:r>
    </w:p>
  </w:endnote>
  <w:endnote w:id="39">
    <w:p w14:paraId="67AA438F" w14:textId="77777777" w:rsidR="006A4DAF" w:rsidRPr="002C1C3F" w:rsidRDefault="006A4DAF">
      <w:pPr>
        <w:pStyle w:val="Textonotaalfinal"/>
        <w:rPr>
          <w:rFonts w:ascii="Times New Roman" w:hAnsi="Times New Roman"/>
        </w:rPr>
      </w:pPr>
      <w:r w:rsidRPr="002C1C3F">
        <w:rPr>
          <w:rStyle w:val="Refdenotaalfinal"/>
          <w:rFonts w:ascii="Times New Roman" w:hAnsi="Times New Roman"/>
        </w:rPr>
        <w:endnoteRef/>
      </w:r>
      <w:r>
        <w:rPr>
          <w:rFonts w:ascii="Times New Roman" w:hAnsi="Times New Roman"/>
        </w:rPr>
        <w:t xml:space="preserve"> </w:t>
      </w:r>
      <w:r w:rsidRPr="002C1C3F">
        <w:rPr>
          <w:rFonts w:ascii="Times New Roman" w:hAnsi="Times New Roman"/>
        </w:rPr>
        <w:t xml:space="preserve">Jessop, </w:t>
      </w:r>
      <w:r w:rsidRPr="002C1C3F">
        <w:rPr>
          <w:rFonts w:ascii="Times New Roman" w:hAnsi="Times New Roman"/>
          <w:i/>
        </w:rPr>
        <w:t>The Stat</w:t>
      </w:r>
      <w:r>
        <w:rPr>
          <w:rFonts w:ascii="Times New Roman" w:hAnsi="Times New Roman"/>
          <w:i/>
        </w:rPr>
        <w:t>e,</w:t>
      </w:r>
      <w:r w:rsidRPr="002C1C3F">
        <w:rPr>
          <w:rFonts w:ascii="Times New Roman" w:hAnsi="Times New Roman"/>
        </w:rPr>
        <w:t>124.</w:t>
      </w:r>
    </w:p>
  </w:endnote>
  <w:endnote w:id="40">
    <w:p w14:paraId="3F6C5F83" w14:textId="7C342C27" w:rsidR="00D724DD" w:rsidRPr="002C1C3F" w:rsidRDefault="00D724DD" w:rsidP="00D724DD">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w:t>
      </w:r>
      <w:r w:rsidR="00630CB7">
        <w:rPr>
          <w:rFonts w:ascii="Times New Roman" w:hAnsi="Times New Roman"/>
        </w:rPr>
        <w:t>Jessop</w:t>
      </w:r>
      <w:r w:rsidRPr="002C1C3F">
        <w:rPr>
          <w:rFonts w:ascii="Times New Roman" w:hAnsi="Times New Roman"/>
          <w:i/>
        </w:rPr>
        <w:t>,</w:t>
      </w:r>
      <w:r w:rsidR="00630CB7">
        <w:rPr>
          <w:rFonts w:ascii="Times New Roman" w:hAnsi="Times New Roman"/>
          <w:i/>
        </w:rPr>
        <w:t xml:space="preserve"> The State,</w:t>
      </w:r>
      <w:r w:rsidRPr="002C1C3F">
        <w:rPr>
          <w:rFonts w:ascii="Times New Roman" w:hAnsi="Times New Roman"/>
          <w:i/>
        </w:rPr>
        <w:t xml:space="preserve"> </w:t>
      </w:r>
      <w:r w:rsidRPr="002C1C3F">
        <w:rPr>
          <w:rFonts w:ascii="Times New Roman" w:hAnsi="Times New Roman"/>
        </w:rPr>
        <w:t>138–139.</w:t>
      </w:r>
    </w:p>
  </w:endnote>
  <w:endnote w:id="41">
    <w:p w14:paraId="24036966" w14:textId="0C486979" w:rsidR="006A4DAF" w:rsidRPr="002C1C3F" w:rsidRDefault="006A4DAF" w:rsidP="00D01590">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There are no reliable data on the political preferences of those living in the border territories. My impression from fieldwork undert</w:t>
      </w:r>
      <w:r>
        <w:rPr>
          <w:rFonts w:ascii="Times New Roman" w:hAnsi="Times New Roman"/>
        </w:rPr>
        <w:t>a</w:t>
      </w:r>
      <w:r w:rsidRPr="002C1C3F">
        <w:rPr>
          <w:rFonts w:ascii="Times New Roman" w:hAnsi="Times New Roman"/>
        </w:rPr>
        <w:t>k</w:t>
      </w:r>
      <w:r>
        <w:rPr>
          <w:rFonts w:ascii="Times New Roman" w:hAnsi="Times New Roman"/>
        </w:rPr>
        <w:t>en</w:t>
      </w:r>
      <w:r w:rsidRPr="002C1C3F">
        <w:rPr>
          <w:rFonts w:ascii="Times New Roman" w:hAnsi="Times New Roman"/>
        </w:rPr>
        <w:t xml:space="preserve"> over the course of six years is that there is significant support in the Valley for separation from India, which does not necessarily mean support for the nationalist leadership. In fact, I noticed an increasing split between the leadership and society as a whole, in which particularly the youth are searching for new forms through which they can express political disagreement.</w:t>
      </w:r>
    </w:p>
  </w:endnote>
  <w:endnote w:id="42">
    <w:p w14:paraId="31EF3ADB" w14:textId="77777777" w:rsidR="006A4DAF" w:rsidRPr="002C1C3F" w:rsidRDefault="006A4DAF" w:rsidP="004A12EC">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w:t>
      </w:r>
      <w:proofErr w:type="spellStart"/>
      <w:r w:rsidRPr="002C1C3F">
        <w:rPr>
          <w:rFonts w:ascii="Times New Roman" w:hAnsi="Times New Roman"/>
        </w:rPr>
        <w:t>Mezzadra</w:t>
      </w:r>
      <w:proofErr w:type="spellEnd"/>
      <w:r w:rsidRPr="002C1C3F">
        <w:rPr>
          <w:rFonts w:ascii="Times New Roman" w:hAnsi="Times New Roman"/>
        </w:rPr>
        <w:t xml:space="preserve"> and Nielsen, </w:t>
      </w:r>
      <w:r w:rsidRPr="002C1C3F">
        <w:rPr>
          <w:rFonts w:ascii="Times New Roman" w:hAnsi="Times New Roman"/>
          <w:i/>
        </w:rPr>
        <w:t xml:space="preserve">Border as Method, </w:t>
      </w:r>
      <w:r w:rsidRPr="002C1C3F">
        <w:rPr>
          <w:rFonts w:ascii="Times New Roman" w:hAnsi="Times New Roman"/>
        </w:rPr>
        <w:t>159.</w:t>
      </w:r>
    </w:p>
  </w:endnote>
  <w:endnote w:id="43">
    <w:p w14:paraId="41B1C45E" w14:textId="71BD3030" w:rsidR="006A4DAF" w:rsidRPr="002C1C3F" w:rsidRDefault="006A4DAF" w:rsidP="005A609B">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w:t>
      </w:r>
      <w:proofErr w:type="spellStart"/>
      <w:r w:rsidR="003F2916">
        <w:rPr>
          <w:rFonts w:ascii="Times New Roman" w:hAnsi="Times New Roman"/>
        </w:rPr>
        <w:t>Mezzadra</w:t>
      </w:r>
      <w:proofErr w:type="spellEnd"/>
      <w:r w:rsidR="003F2916">
        <w:rPr>
          <w:rFonts w:ascii="Times New Roman" w:hAnsi="Times New Roman"/>
        </w:rPr>
        <w:t xml:space="preserve"> and Nielsen</w:t>
      </w:r>
      <w:r w:rsidR="003F2916" w:rsidRPr="003F2916">
        <w:rPr>
          <w:rFonts w:ascii="Times New Roman" w:hAnsi="Times New Roman"/>
          <w:i/>
        </w:rPr>
        <w:t>,</w:t>
      </w:r>
      <w:r w:rsidR="003F2916">
        <w:rPr>
          <w:rFonts w:ascii="Times New Roman" w:hAnsi="Times New Roman"/>
          <w:i/>
        </w:rPr>
        <w:t xml:space="preserve"> </w:t>
      </w:r>
      <w:r w:rsidR="003F2916" w:rsidRPr="003F2916">
        <w:rPr>
          <w:rFonts w:ascii="Times New Roman" w:hAnsi="Times New Roman"/>
          <w:i/>
        </w:rPr>
        <w:t>Border as Method</w:t>
      </w:r>
      <w:r w:rsidRPr="002C1C3F">
        <w:rPr>
          <w:rFonts w:ascii="Times New Roman" w:hAnsi="Times New Roman"/>
        </w:rPr>
        <w:t>, 175–178. On the subject of governance as a form of neoliberal rationality</w:t>
      </w:r>
      <w:r>
        <w:rPr>
          <w:rFonts w:ascii="Times New Roman" w:hAnsi="Times New Roman"/>
        </w:rPr>
        <w:t>,</w:t>
      </w:r>
      <w:r w:rsidRPr="002C1C3F">
        <w:rPr>
          <w:rFonts w:ascii="Times New Roman" w:hAnsi="Times New Roman"/>
        </w:rPr>
        <w:t xml:space="preserve"> see Brown</w:t>
      </w:r>
      <w:r>
        <w:rPr>
          <w:rFonts w:ascii="Times New Roman" w:hAnsi="Times New Roman"/>
        </w:rPr>
        <w:t>,</w:t>
      </w:r>
      <w:r w:rsidRPr="002C1C3F">
        <w:rPr>
          <w:rFonts w:ascii="Times New Roman" w:hAnsi="Times New Roman"/>
        </w:rPr>
        <w:t xml:space="preserve"> </w:t>
      </w:r>
      <w:r w:rsidRPr="002C1C3F">
        <w:rPr>
          <w:rFonts w:ascii="Times New Roman" w:hAnsi="Times New Roman"/>
          <w:i/>
        </w:rPr>
        <w:t>Undoing the Demos</w:t>
      </w:r>
      <w:r w:rsidRPr="002C1C3F">
        <w:rPr>
          <w:rFonts w:ascii="Times New Roman" w:hAnsi="Times New Roman"/>
        </w:rPr>
        <w:t>, 122–131.</w:t>
      </w:r>
    </w:p>
  </w:endnote>
  <w:endnote w:id="44">
    <w:p w14:paraId="5BC717B3" w14:textId="6A0AFFD2" w:rsidR="006A4DAF" w:rsidRPr="002C1C3F" w:rsidRDefault="006A4DAF" w:rsidP="004A12EC">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See </w:t>
      </w:r>
      <w:r>
        <w:rPr>
          <w:rFonts w:ascii="Times New Roman" w:hAnsi="Times New Roman"/>
        </w:rPr>
        <w:t>Ministry of Home Affairs,</w:t>
      </w:r>
      <w:r w:rsidRPr="002C1C3F">
        <w:rPr>
          <w:rFonts w:ascii="Times New Roman" w:hAnsi="Times New Roman"/>
        </w:rPr>
        <w:t xml:space="preserve"> </w:t>
      </w:r>
      <w:r w:rsidRPr="00AB6030">
        <w:rPr>
          <w:rFonts w:ascii="Times New Roman" w:hAnsi="Times New Roman"/>
          <w:i/>
        </w:rPr>
        <w:t>Mandate of Border Management Division</w:t>
      </w:r>
      <w:r>
        <w:rPr>
          <w:rFonts w:ascii="Times New Roman" w:hAnsi="Times New Roman"/>
        </w:rPr>
        <w:t>,</w:t>
      </w:r>
      <w:r w:rsidRPr="002C1C3F">
        <w:rPr>
          <w:rFonts w:ascii="Times New Roman" w:hAnsi="Times New Roman"/>
        </w:rPr>
        <w:t xml:space="preserve"> in which the Government of India claims, in the first page, to have a 106</w:t>
      </w:r>
      <w:r>
        <w:rPr>
          <w:rFonts w:ascii="Times New Roman" w:hAnsi="Times New Roman"/>
        </w:rPr>
        <w:t>-</w:t>
      </w:r>
      <w:r w:rsidRPr="002C1C3F">
        <w:rPr>
          <w:rFonts w:ascii="Times New Roman" w:hAnsi="Times New Roman"/>
        </w:rPr>
        <w:t xml:space="preserve">km border with Afghanistan (along the Wakhan corridor), the northern border of Gilgit division, but there is no reference to border management of this specific border tract. </w:t>
      </w:r>
      <w:bookmarkStart w:id="2" w:name="_Hlk524342178"/>
      <w:r>
        <w:rPr>
          <w:rFonts w:ascii="Times New Roman" w:hAnsi="Times New Roman"/>
        </w:rPr>
        <w:t>A</w:t>
      </w:r>
      <w:r w:rsidRPr="002C1C3F">
        <w:rPr>
          <w:rFonts w:ascii="Times New Roman" w:hAnsi="Times New Roman"/>
        </w:rPr>
        <w:t>ccessed</w:t>
      </w:r>
      <w:r>
        <w:rPr>
          <w:rFonts w:ascii="Times New Roman" w:hAnsi="Times New Roman"/>
        </w:rPr>
        <w:t xml:space="preserve"> 10</w:t>
      </w:r>
      <w:r w:rsidRPr="002C1C3F">
        <w:rPr>
          <w:rFonts w:ascii="Times New Roman" w:hAnsi="Times New Roman"/>
        </w:rPr>
        <w:t xml:space="preserve"> May 2017. </w:t>
      </w:r>
      <w:bookmarkEnd w:id="2"/>
    </w:p>
  </w:endnote>
  <w:endnote w:id="45">
    <w:p w14:paraId="7FE507CA" w14:textId="59D48F46" w:rsidR="006A4DAF" w:rsidRPr="008E7488" w:rsidRDefault="006A4DAF" w:rsidP="000B434A">
      <w:pPr>
        <w:pStyle w:val="Textonotaalfinal"/>
        <w:jc w:val="both"/>
        <w:rPr>
          <w:rFonts w:ascii="Times New Roman" w:hAnsi="Times New Roman"/>
        </w:rPr>
      </w:pPr>
      <w:r w:rsidRPr="0042747E">
        <w:rPr>
          <w:rStyle w:val="Refdenotaalfinal"/>
          <w:rFonts w:ascii="Times New Roman" w:hAnsi="Times New Roman"/>
        </w:rPr>
        <w:endnoteRef/>
      </w:r>
      <w:r w:rsidRPr="0042747E">
        <w:rPr>
          <w:rFonts w:ascii="Times New Roman" w:hAnsi="Times New Roman"/>
        </w:rPr>
        <w:t xml:space="preserve"> BBC, ‘India and Pakistan in Kashmir’; </w:t>
      </w:r>
      <w:r w:rsidRPr="0042747E">
        <w:rPr>
          <w:rFonts w:ascii="Times New Roman" w:hAnsi="Times New Roman"/>
          <w:i/>
        </w:rPr>
        <w:t>The Caravan</w:t>
      </w:r>
      <w:r w:rsidRPr="0042747E">
        <w:rPr>
          <w:rFonts w:ascii="Times New Roman" w:hAnsi="Times New Roman"/>
        </w:rPr>
        <w:t>, ‘</w:t>
      </w:r>
      <w:r w:rsidRPr="0042747E">
        <w:rPr>
          <w:rFonts w:ascii="Times New Roman" w:eastAsia="Times New Roman" w:hAnsi="Times New Roman" w:cs="Times New Roman"/>
          <w:bCs/>
          <w:kern w:val="36"/>
          <w:lang w:eastAsia="es-ES"/>
        </w:rPr>
        <w:t>Surgical strikes’</w:t>
      </w:r>
      <w:r w:rsidR="00B6692B">
        <w:rPr>
          <w:rFonts w:ascii="Times New Roman" w:eastAsia="Times New Roman" w:hAnsi="Times New Roman" w:cs="Times New Roman"/>
          <w:bCs/>
          <w:kern w:val="36"/>
          <w:lang w:eastAsia="es-ES"/>
        </w:rPr>
        <w:t>; Hussain, ‘Mystery of</w:t>
      </w:r>
      <w:r w:rsidR="004A6C95">
        <w:rPr>
          <w:rFonts w:ascii="Times New Roman" w:eastAsia="Times New Roman" w:hAnsi="Times New Roman" w:cs="Times New Roman"/>
          <w:bCs/>
          <w:kern w:val="36"/>
          <w:lang w:eastAsia="es-ES"/>
        </w:rPr>
        <w:t>’</w:t>
      </w:r>
      <w:r w:rsidR="00B6692B">
        <w:rPr>
          <w:rFonts w:ascii="Times New Roman" w:eastAsia="Times New Roman" w:hAnsi="Times New Roman" w:cs="Times New Roman"/>
          <w:bCs/>
          <w:kern w:val="36"/>
          <w:lang w:eastAsia="es-ES"/>
        </w:rPr>
        <w:t>.</w:t>
      </w:r>
      <w:r w:rsidRPr="008E7488">
        <w:rPr>
          <w:rFonts w:ascii="Times New Roman" w:hAnsi="Times New Roman"/>
        </w:rPr>
        <w:t xml:space="preserve">  </w:t>
      </w:r>
    </w:p>
  </w:endnote>
  <w:endnote w:id="46">
    <w:p w14:paraId="1068C174" w14:textId="3316E3D0" w:rsidR="006A4DAF" w:rsidRPr="002C1C3F" w:rsidRDefault="006A4DAF" w:rsidP="0050320A">
      <w:pPr>
        <w:pStyle w:val="Textonotaalfinal"/>
        <w:jc w:val="both"/>
        <w:rPr>
          <w:rFonts w:ascii="Times New Roman" w:hAnsi="Times New Roman"/>
        </w:rPr>
      </w:pPr>
      <w:r w:rsidRPr="002C1C3F">
        <w:rPr>
          <w:rStyle w:val="Refdenotaalfinal"/>
          <w:rFonts w:ascii="Times New Roman" w:hAnsi="Times New Roman"/>
        </w:rPr>
        <w:endnoteRef/>
      </w:r>
      <w:r>
        <w:rPr>
          <w:rFonts w:ascii="Times New Roman" w:hAnsi="Times New Roman"/>
        </w:rPr>
        <w:t xml:space="preserve"> </w:t>
      </w:r>
      <w:r w:rsidRPr="002C1C3F">
        <w:rPr>
          <w:rFonts w:ascii="Times New Roman" w:hAnsi="Times New Roman"/>
        </w:rPr>
        <w:t xml:space="preserve">See Kennedy, </w:t>
      </w:r>
      <w:r>
        <w:rPr>
          <w:rFonts w:ascii="Times New Roman" w:hAnsi="Times New Roman"/>
        </w:rPr>
        <w:t>‘</w:t>
      </w:r>
      <w:r w:rsidRPr="002C1C3F">
        <w:rPr>
          <w:rFonts w:ascii="Times New Roman" w:hAnsi="Times New Roman"/>
        </w:rPr>
        <w:t>Tourists return</w:t>
      </w:r>
      <w:r>
        <w:rPr>
          <w:rFonts w:ascii="Times New Roman" w:hAnsi="Times New Roman"/>
        </w:rPr>
        <w:t>’</w:t>
      </w:r>
      <w:r w:rsidRPr="002C1C3F">
        <w:rPr>
          <w:rFonts w:ascii="Times New Roman" w:hAnsi="Times New Roman"/>
        </w:rPr>
        <w:t>;</w:t>
      </w:r>
      <w:r>
        <w:rPr>
          <w:rFonts w:ascii="Times New Roman" w:hAnsi="Times New Roman"/>
        </w:rPr>
        <w:t xml:space="preserve"> </w:t>
      </w:r>
      <w:r w:rsidRPr="00AB6030">
        <w:rPr>
          <w:rFonts w:ascii="Times New Roman" w:hAnsi="Times New Roman"/>
          <w:i/>
        </w:rPr>
        <w:t>The Tribune</w:t>
      </w:r>
      <w:r>
        <w:rPr>
          <w:rFonts w:ascii="Times New Roman" w:hAnsi="Times New Roman"/>
        </w:rPr>
        <w:t>,</w:t>
      </w:r>
      <w:r w:rsidRPr="002C1C3F">
        <w:rPr>
          <w:rFonts w:ascii="Times New Roman" w:hAnsi="Times New Roman"/>
        </w:rPr>
        <w:t xml:space="preserve"> </w:t>
      </w:r>
      <w:r>
        <w:rPr>
          <w:rFonts w:ascii="Times New Roman" w:hAnsi="Times New Roman"/>
        </w:rPr>
        <w:t>‘</w:t>
      </w:r>
      <w:r w:rsidRPr="002C1C3F">
        <w:rPr>
          <w:rFonts w:ascii="Times New Roman" w:hAnsi="Times New Roman"/>
        </w:rPr>
        <w:t xml:space="preserve">Governor sees </w:t>
      </w:r>
      <w:r>
        <w:rPr>
          <w:rFonts w:ascii="Times New Roman" w:hAnsi="Times New Roman"/>
        </w:rPr>
        <w:t>n</w:t>
      </w:r>
      <w:r w:rsidRPr="002C1C3F">
        <w:rPr>
          <w:rFonts w:ascii="Times New Roman" w:hAnsi="Times New Roman"/>
        </w:rPr>
        <w:t>ormalcy</w:t>
      </w:r>
      <w:r>
        <w:rPr>
          <w:rFonts w:ascii="Times New Roman" w:hAnsi="Times New Roman"/>
        </w:rPr>
        <w:t>’</w:t>
      </w:r>
      <w:r w:rsidRPr="002C1C3F">
        <w:rPr>
          <w:rFonts w:ascii="Times New Roman" w:hAnsi="Times New Roman"/>
        </w:rPr>
        <w:t xml:space="preserve">; </w:t>
      </w:r>
      <w:proofErr w:type="spellStart"/>
      <w:r w:rsidRPr="002C1C3F">
        <w:rPr>
          <w:rFonts w:ascii="Times New Roman" w:hAnsi="Times New Roman"/>
        </w:rPr>
        <w:t>Kak</w:t>
      </w:r>
      <w:proofErr w:type="spellEnd"/>
      <w:r w:rsidRPr="002C1C3F">
        <w:rPr>
          <w:rFonts w:ascii="Times New Roman" w:hAnsi="Times New Roman"/>
        </w:rPr>
        <w:t xml:space="preserve">, </w:t>
      </w:r>
      <w:r>
        <w:rPr>
          <w:rFonts w:ascii="Times New Roman" w:hAnsi="Times New Roman"/>
        </w:rPr>
        <w:t>‘</w:t>
      </w:r>
      <w:r w:rsidRPr="002C1C3F">
        <w:rPr>
          <w:rFonts w:ascii="Times New Roman" w:hAnsi="Times New Roman"/>
        </w:rPr>
        <w:t xml:space="preserve">Kashmir’s </w:t>
      </w:r>
      <w:r>
        <w:rPr>
          <w:rFonts w:ascii="Times New Roman" w:hAnsi="Times New Roman"/>
        </w:rPr>
        <w:t>s</w:t>
      </w:r>
      <w:r w:rsidRPr="002C1C3F">
        <w:rPr>
          <w:rFonts w:ascii="Times New Roman" w:hAnsi="Times New Roman"/>
        </w:rPr>
        <w:t>tone-</w:t>
      </w:r>
      <w:proofErr w:type="spellStart"/>
      <w:r>
        <w:rPr>
          <w:rFonts w:ascii="Times New Roman" w:hAnsi="Times New Roman"/>
        </w:rPr>
        <w:t>p</w:t>
      </w:r>
      <w:r w:rsidRPr="002C1C3F">
        <w:rPr>
          <w:rFonts w:ascii="Times New Roman" w:hAnsi="Times New Roman"/>
        </w:rPr>
        <w:t>elters</w:t>
      </w:r>
      <w:proofErr w:type="spellEnd"/>
      <w:r>
        <w:rPr>
          <w:rFonts w:ascii="Times New Roman" w:hAnsi="Times New Roman"/>
        </w:rPr>
        <w:t xml:space="preserve">’, </w:t>
      </w:r>
      <w:r w:rsidRPr="002C1C3F">
        <w:rPr>
          <w:rFonts w:ascii="Times New Roman" w:hAnsi="Times New Roman"/>
        </w:rPr>
        <w:t>32–33</w:t>
      </w:r>
      <w:r>
        <w:rPr>
          <w:rFonts w:ascii="Times New Roman" w:hAnsi="Times New Roman"/>
        </w:rPr>
        <w:t>.</w:t>
      </w:r>
      <w:r w:rsidRPr="002C1C3F">
        <w:rPr>
          <w:rFonts w:ascii="Times New Roman" w:hAnsi="Times New Roman"/>
        </w:rPr>
        <w:t xml:space="preserve"> </w:t>
      </w:r>
      <w:proofErr w:type="spellStart"/>
      <w:r w:rsidRPr="002C1C3F">
        <w:rPr>
          <w:rFonts w:ascii="Times New Roman" w:hAnsi="Times New Roman"/>
        </w:rPr>
        <w:t>Bhan</w:t>
      </w:r>
      <w:proofErr w:type="spellEnd"/>
      <w:r w:rsidRPr="002C1C3F">
        <w:rPr>
          <w:rFonts w:ascii="Times New Roman" w:hAnsi="Times New Roman"/>
        </w:rPr>
        <w:t xml:space="preserve"> contextualizes this normalization as part of the policy of </w:t>
      </w:r>
      <w:r>
        <w:rPr>
          <w:rFonts w:ascii="Times New Roman" w:hAnsi="Times New Roman"/>
        </w:rPr>
        <w:t>‘</w:t>
      </w:r>
      <w:r w:rsidRPr="002C1C3F">
        <w:rPr>
          <w:rFonts w:ascii="Times New Roman" w:hAnsi="Times New Roman"/>
        </w:rPr>
        <w:t>healing touch</w:t>
      </w:r>
      <w:r>
        <w:rPr>
          <w:rFonts w:ascii="Times New Roman" w:hAnsi="Times New Roman"/>
        </w:rPr>
        <w:t>’</w:t>
      </w:r>
      <w:r w:rsidRPr="002C1C3F">
        <w:rPr>
          <w:rFonts w:ascii="Times New Roman" w:hAnsi="Times New Roman"/>
        </w:rPr>
        <w:t xml:space="preserve"> initiated by the former chief minister Mufti Sayeed in 2002 and intended to heal the scars of violence and the consequences of militarization, </w:t>
      </w:r>
      <w:r w:rsidRPr="002C1C3F">
        <w:rPr>
          <w:rFonts w:ascii="Times New Roman" w:hAnsi="Times New Roman"/>
          <w:i/>
        </w:rPr>
        <w:t xml:space="preserve">Counterinsurgency, </w:t>
      </w:r>
      <w:r w:rsidRPr="002C1C3F">
        <w:rPr>
          <w:rFonts w:ascii="Times New Roman" w:hAnsi="Times New Roman"/>
        </w:rPr>
        <w:t>12.</w:t>
      </w:r>
    </w:p>
  </w:endnote>
  <w:endnote w:id="47">
    <w:p w14:paraId="1DD2365D" w14:textId="102E7104" w:rsidR="006A4DAF" w:rsidRPr="0074582F" w:rsidRDefault="006A4DAF" w:rsidP="00313A66">
      <w:pPr>
        <w:pStyle w:val="Textonotaalfinal"/>
        <w:jc w:val="both"/>
        <w:rPr>
          <w:rFonts w:ascii="Times New Roman" w:hAnsi="Times New Roman"/>
        </w:rPr>
      </w:pPr>
      <w:r w:rsidRPr="002C1C3F">
        <w:rPr>
          <w:rStyle w:val="Refdenotaalfinal"/>
          <w:rFonts w:ascii="Times New Roman" w:hAnsi="Times New Roman"/>
        </w:rPr>
        <w:endnoteRef/>
      </w:r>
      <w:r>
        <w:rPr>
          <w:rFonts w:ascii="Times New Roman" w:hAnsi="Times New Roman"/>
        </w:rPr>
        <w:t xml:space="preserve"> </w:t>
      </w:r>
      <w:r w:rsidRPr="002C1C3F">
        <w:rPr>
          <w:rFonts w:ascii="Times New Roman" w:hAnsi="Times New Roman"/>
        </w:rPr>
        <w:t>Militancy is assessed annually by the Indian Ministry of Home Affairs on the basis of the number of incidents and deaths caused by the Special Forces, civilians</w:t>
      </w:r>
      <w:r>
        <w:rPr>
          <w:rFonts w:ascii="Times New Roman" w:hAnsi="Times New Roman"/>
        </w:rPr>
        <w:t>,</w:t>
      </w:r>
      <w:r w:rsidRPr="002C1C3F">
        <w:rPr>
          <w:rFonts w:ascii="Times New Roman" w:hAnsi="Times New Roman"/>
        </w:rPr>
        <w:t xml:space="preserve"> and terrorists. According to the yearly reports, these figures for 2012 are ten times lower than in 2005, when violent activities were already decreasing compared </w:t>
      </w:r>
      <w:r>
        <w:rPr>
          <w:rFonts w:ascii="Times New Roman" w:hAnsi="Times New Roman"/>
        </w:rPr>
        <w:t>to</w:t>
      </w:r>
      <w:r w:rsidRPr="002C1C3F">
        <w:rPr>
          <w:rFonts w:ascii="Times New Roman" w:hAnsi="Times New Roman"/>
        </w:rPr>
        <w:t xml:space="preserve"> the previous decade. See Chadha</w:t>
      </w:r>
      <w:r>
        <w:rPr>
          <w:rFonts w:ascii="Times New Roman" w:hAnsi="Times New Roman"/>
        </w:rPr>
        <w:t>, ‘T</w:t>
      </w:r>
      <w:r w:rsidRPr="004D6E28">
        <w:rPr>
          <w:rFonts w:ascii="Times New Roman" w:hAnsi="Times New Roman"/>
        </w:rPr>
        <w:t>ime to withdraw</w:t>
      </w:r>
      <w:r>
        <w:rPr>
          <w:rFonts w:ascii="Times New Roman" w:hAnsi="Times New Roman"/>
        </w:rPr>
        <w:t>’.</w:t>
      </w:r>
      <w:r w:rsidRPr="002C1C3F">
        <w:rPr>
          <w:rFonts w:ascii="Times New Roman" w:hAnsi="Times New Roman"/>
          <w:i/>
        </w:rPr>
        <w:t xml:space="preserve"> </w:t>
      </w:r>
    </w:p>
  </w:endnote>
  <w:endnote w:id="48">
    <w:p w14:paraId="247C629B" w14:textId="26A1C6D5" w:rsidR="006A4DAF" w:rsidRPr="002C1C3F" w:rsidRDefault="006A4DAF" w:rsidP="008D4E61">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Di</w:t>
      </w:r>
      <w:r>
        <w:rPr>
          <w:rFonts w:ascii="Times New Roman" w:hAnsi="Times New Roman"/>
        </w:rPr>
        <w:t>rectorate of Economics and Statistics</w:t>
      </w:r>
      <w:r w:rsidRPr="002C1C3F">
        <w:rPr>
          <w:rFonts w:ascii="Times New Roman" w:hAnsi="Times New Roman"/>
        </w:rPr>
        <w:t>, Government of Jammu &amp;</w:t>
      </w:r>
      <w:r>
        <w:rPr>
          <w:rFonts w:ascii="Times New Roman" w:hAnsi="Times New Roman"/>
        </w:rPr>
        <w:t xml:space="preserve"> </w:t>
      </w:r>
      <w:r w:rsidRPr="002C1C3F">
        <w:rPr>
          <w:rFonts w:ascii="Times New Roman" w:hAnsi="Times New Roman"/>
        </w:rPr>
        <w:t>Kash</w:t>
      </w:r>
      <w:r>
        <w:rPr>
          <w:rFonts w:ascii="Times New Roman" w:hAnsi="Times New Roman"/>
        </w:rPr>
        <w:t>mir,</w:t>
      </w:r>
      <w:r w:rsidRPr="002C1C3F">
        <w:rPr>
          <w:rFonts w:ascii="Times New Roman" w:hAnsi="Times New Roman"/>
        </w:rPr>
        <w:t xml:space="preserve"> </w:t>
      </w:r>
      <w:r>
        <w:rPr>
          <w:rFonts w:ascii="Times New Roman" w:hAnsi="Times New Roman"/>
        </w:rPr>
        <w:t>‘</w:t>
      </w:r>
      <w:r w:rsidRPr="002C1C3F">
        <w:rPr>
          <w:rFonts w:ascii="Times New Roman" w:hAnsi="Times New Roman"/>
        </w:rPr>
        <w:t>Tourists coming to the Kashmir Valley</w:t>
      </w:r>
      <w:r>
        <w:rPr>
          <w:rFonts w:ascii="Times New Roman" w:hAnsi="Times New Roman"/>
        </w:rPr>
        <w:t>’</w:t>
      </w:r>
      <w:r w:rsidRPr="002C1C3F">
        <w:rPr>
          <w:rFonts w:ascii="Times New Roman" w:hAnsi="Times New Roman"/>
        </w:rPr>
        <w:t>.</w:t>
      </w:r>
    </w:p>
  </w:endnote>
  <w:endnote w:id="49">
    <w:p w14:paraId="52DF9F76" w14:textId="77777777" w:rsidR="006A4DAF" w:rsidRPr="002C1C3F" w:rsidRDefault="006A4DAF" w:rsidP="003B469F">
      <w:pPr>
        <w:pStyle w:val="Textonotaalfinal"/>
        <w:jc w:val="both"/>
        <w:rPr>
          <w:rFonts w:ascii="Times New Roman" w:hAnsi="Times New Roman"/>
        </w:rPr>
      </w:pPr>
      <w:r w:rsidRPr="002C1C3F">
        <w:rPr>
          <w:rStyle w:val="Refdenotaalfinal"/>
          <w:rFonts w:ascii="Times New Roman" w:hAnsi="Times New Roman"/>
        </w:rPr>
        <w:endnoteRef/>
      </w:r>
      <w:r>
        <w:rPr>
          <w:rFonts w:ascii="Times New Roman" w:hAnsi="Times New Roman"/>
        </w:rPr>
        <w:t xml:space="preserve"> </w:t>
      </w:r>
      <w:r w:rsidRPr="002C1C3F">
        <w:rPr>
          <w:rFonts w:ascii="Times New Roman" w:hAnsi="Times New Roman"/>
        </w:rPr>
        <w:t xml:space="preserve">Muzaffar, </w:t>
      </w:r>
      <w:r>
        <w:rPr>
          <w:rFonts w:ascii="Times New Roman" w:hAnsi="Times New Roman"/>
        </w:rPr>
        <w:t>‘</w:t>
      </w:r>
      <w:r w:rsidRPr="002C1C3F">
        <w:rPr>
          <w:rFonts w:ascii="Times New Roman" w:hAnsi="Times New Roman"/>
        </w:rPr>
        <w:t xml:space="preserve">36 </w:t>
      </w:r>
      <w:r>
        <w:rPr>
          <w:rFonts w:ascii="Times New Roman" w:hAnsi="Times New Roman"/>
        </w:rPr>
        <w:t>F</w:t>
      </w:r>
      <w:r w:rsidRPr="002C1C3F">
        <w:rPr>
          <w:rFonts w:ascii="Times New Roman" w:hAnsi="Times New Roman"/>
        </w:rPr>
        <w:t>lights to operate</w:t>
      </w:r>
      <w:r>
        <w:rPr>
          <w:rFonts w:ascii="Times New Roman" w:hAnsi="Times New Roman"/>
        </w:rPr>
        <w:t>’; Amin,</w:t>
      </w:r>
      <w:r>
        <w:rPr>
          <w:rFonts w:ascii="Times New Roman" w:hAnsi="Times New Roman"/>
          <w:i/>
        </w:rPr>
        <w:t xml:space="preserve"> </w:t>
      </w:r>
      <w:r>
        <w:rPr>
          <w:rFonts w:ascii="Times New Roman" w:hAnsi="Times New Roman"/>
        </w:rPr>
        <w:t>‘</w:t>
      </w:r>
      <w:r w:rsidRPr="002C1C3F">
        <w:rPr>
          <w:rFonts w:ascii="Times New Roman" w:hAnsi="Times New Roman"/>
        </w:rPr>
        <w:t>AirAsia to operate</w:t>
      </w:r>
      <w:r>
        <w:rPr>
          <w:rFonts w:ascii="Times New Roman" w:hAnsi="Times New Roman"/>
        </w:rPr>
        <w:t>’</w:t>
      </w:r>
      <w:r w:rsidRPr="002C1C3F">
        <w:rPr>
          <w:rFonts w:ascii="Times New Roman" w:hAnsi="Times New Roman"/>
        </w:rPr>
        <w:t>.</w:t>
      </w:r>
    </w:p>
  </w:endnote>
  <w:endnote w:id="50">
    <w:p w14:paraId="67F552D3" w14:textId="2755958C" w:rsidR="006A4DAF" w:rsidRPr="002C1C3F" w:rsidRDefault="006A4DAF" w:rsidP="003B469F">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The appropriation of the past by hinting at Muslim or Hindu sources to reshape Kashmir</w:t>
      </w:r>
      <w:r>
        <w:rPr>
          <w:rFonts w:ascii="Times New Roman" w:hAnsi="Times New Roman"/>
        </w:rPr>
        <w:t>’s</w:t>
      </w:r>
      <w:r w:rsidRPr="002C1C3F">
        <w:rPr>
          <w:rFonts w:ascii="Times New Roman" w:hAnsi="Times New Roman"/>
        </w:rPr>
        <w:t xml:space="preserve"> contemporary identity is very much debated by state government institutions as well by other relevant social groups in Kashmir society. See Zutshi, </w:t>
      </w:r>
      <w:r w:rsidRPr="002C1C3F">
        <w:rPr>
          <w:rFonts w:ascii="Times New Roman" w:hAnsi="Times New Roman"/>
          <w:i/>
        </w:rPr>
        <w:t>Kashmir’s Contested</w:t>
      </w:r>
      <w:r>
        <w:rPr>
          <w:rFonts w:ascii="Times New Roman" w:hAnsi="Times New Roman"/>
        </w:rPr>
        <w:t xml:space="preserve">, </w:t>
      </w:r>
      <w:r w:rsidRPr="002C1C3F">
        <w:rPr>
          <w:rFonts w:ascii="Times New Roman" w:hAnsi="Times New Roman"/>
        </w:rPr>
        <w:t>298–316.</w:t>
      </w:r>
    </w:p>
  </w:endnote>
  <w:endnote w:id="51">
    <w:p w14:paraId="49774424" w14:textId="1956F03B" w:rsidR="006A4DAF" w:rsidRPr="002C1C3F" w:rsidRDefault="006A4DAF" w:rsidP="0023341E">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Masood, </w:t>
      </w:r>
      <w:r>
        <w:rPr>
          <w:rFonts w:ascii="Times New Roman" w:hAnsi="Times New Roman"/>
        </w:rPr>
        <w:t>‘</w:t>
      </w:r>
      <w:r w:rsidRPr="002C1C3F">
        <w:rPr>
          <w:rFonts w:ascii="Times New Roman" w:hAnsi="Times New Roman"/>
        </w:rPr>
        <w:t>Jammu and Kashmir moves</w:t>
      </w:r>
      <w:r>
        <w:rPr>
          <w:rFonts w:ascii="Times New Roman" w:hAnsi="Times New Roman"/>
        </w:rPr>
        <w:t>’.</w:t>
      </w:r>
    </w:p>
  </w:endnote>
  <w:endnote w:id="52">
    <w:p w14:paraId="7F7DEA99" w14:textId="77777777" w:rsidR="006A4DAF" w:rsidRPr="002C1C3F" w:rsidRDefault="006A4DAF" w:rsidP="00331022">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Motta, </w:t>
      </w:r>
      <w:r>
        <w:rPr>
          <w:rFonts w:ascii="Times New Roman" w:hAnsi="Times New Roman"/>
        </w:rPr>
        <w:t>‘</w:t>
      </w:r>
      <w:r w:rsidRPr="002C1C3F">
        <w:rPr>
          <w:rFonts w:ascii="Times New Roman" w:hAnsi="Times New Roman"/>
        </w:rPr>
        <w:t>Sainik Colony</w:t>
      </w:r>
      <w:r>
        <w:rPr>
          <w:rFonts w:ascii="Times New Roman" w:hAnsi="Times New Roman"/>
        </w:rPr>
        <w:t>’</w:t>
      </w:r>
      <w:r w:rsidRPr="002C1C3F">
        <w:rPr>
          <w:rFonts w:ascii="Times New Roman" w:hAnsi="Times New Roman"/>
        </w:rPr>
        <w:t>.</w:t>
      </w:r>
    </w:p>
  </w:endnote>
  <w:endnote w:id="53">
    <w:p w14:paraId="1C9DE167" w14:textId="3A9A014C" w:rsidR="006A4DAF" w:rsidRPr="002C1C3F" w:rsidRDefault="006A4DAF" w:rsidP="007E4F87">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w:t>
      </w:r>
      <w:r>
        <w:rPr>
          <w:rFonts w:ascii="Times New Roman" w:hAnsi="Times New Roman"/>
        </w:rPr>
        <w:t xml:space="preserve">To </w:t>
      </w:r>
      <w:r w:rsidRPr="002C1C3F">
        <w:rPr>
          <w:rFonts w:ascii="Times New Roman" w:hAnsi="Times New Roman"/>
        </w:rPr>
        <w:t xml:space="preserve">gain an understanding the coexistence of these two religious groups in rural Kashmir in </w:t>
      </w:r>
      <w:r>
        <w:rPr>
          <w:rFonts w:ascii="Times New Roman" w:hAnsi="Times New Roman"/>
        </w:rPr>
        <w:t xml:space="preserve">the </w:t>
      </w:r>
      <w:r w:rsidRPr="002C1C3F">
        <w:rPr>
          <w:rFonts w:ascii="Times New Roman" w:hAnsi="Times New Roman"/>
        </w:rPr>
        <w:t>1960s, see the classical sociological work Mada</w:t>
      </w:r>
      <w:r>
        <w:rPr>
          <w:rFonts w:ascii="Times New Roman" w:hAnsi="Times New Roman"/>
        </w:rPr>
        <w:t>n</w:t>
      </w:r>
      <w:r w:rsidRPr="002C1C3F">
        <w:rPr>
          <w:rFonts w:ascii="Times New Roman" w:hAnsi="Times New Roman"/>
        </w:rPr>
        <w:t xml:space="preserve">, </w:t>
      </w:r>
      <w:r w:rsidRPr="002C1C3F">
        <w:rPr>
          <w:rFonts w:ascii="Times New Roman" w:hAnsi="Times New Roman"/>
          <w:i/>
        </w:rPr>
        <w:t>Family and Kinship</w:t>
      </w:r>
      <w:r w:rsidRPr="002C1C3F">
        <w:rPr>
          <w:rFonts w:ascii="Times New Roman" w:hAnsi="Times New Roman"/>
        </w:rPr>
        <w:t>.</w:t>
      </w:r>
    </w:p>
  </w:endnote>
  <w:endnote w:id="54">
    <w:p w14:paraId="6FDCDC98" w14:textId="77777777" w:rsidR="006A4DAF" w:rsidRPr="002C1C3F" w:rsidRDefault="006A4DAF" w:rsidP="007E4F87">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Interview, Srinagar, </w:t>
      </w:r>
      <w:r>
        <w:rPr>
          <w:rFonts w:ascii="Times New Roman" w:hAnsi="Times New Roman"/>
        </w:rPr>
        <w:t xml:space="preserve">26 </w:t>
      </w:r>
      <w:r w:rsidRPr="002C1C3F">
        <w:rPr>
          <w:rFonts w:ascii="Times New Roman" w:hAnsi="Times New Roman"/>
        </w:rPr>
        <w:t>May 2011. Although such views may be seen as exaggerated, given the number of potential returnees, they illustrate that the topic is quite sensitive in the society.</w:t>
      </w:r>
    </w:p>
  </w:endnote>
  <w:endnote w:id="55">
    <w:p w14:paraId="0707AB8F" w14:textId="7CCDCB8C" w:rsidR="006A4DAF" w:rsidRPr="002C1C3F" w:rsidRDefault="006A4DAF" w:rsidP="00F54567">
      <w:pPr>
        <w:pStyle w:val="Ttulo1"/>
        <w:spacing w:before="0" w:beforeAutospacing="0" w:after="0" w:afterAutospacing="0"/>
        <w:jc w:val="both"/>
        <w:rPr>
          <w:b w:val="0"/>
          <w:sz w:val="20"/>
          <w:szCs w:val="20"/>
          <w:lang w:val="en-GB"/>
        </w:rPr>
      </w:pPr>
      <w:r w:rsidRPr="002C1C3F">
        <w:rPr>
          <w:rStyle w:val="Refdenotaalfinal"/>
          <w:b w:val="0"/>
          <w:sz w:val="20"/>
          <w:szCs w:val="20"/>
          <w:lang w:val="en-GB"/>
        </w:rPr>
        <w:endnoteRef/>
      </w:r>
      <w:r w:rsidRPr="002C1C3F">
        <w:rPr>
          <w:b w:val="0"/>
          <w:sz w:val="20"/>
          <w:szCs w:val="20"/>
          <w:lang w:val="en-GB"/>
        </w:rPr>
        <w:t xml:space="preserve"> The historical context of Palestine is different because there was a clear colonization pattern </w:t>
      </w:r>
      <w:r>
        <w:rPr>
          <w:b w:val="0"/>
          <w:sz w:val="20"/>
          <w:szCs w:val="20"/>
          <w:lang w:val="en-GB"/>
        </w:rPr>
        <w:t xml:space="preserve">meant </w:t>
      </w:r>
      <w:r w:rsidRPr="002C1C3F">
        <w:rPr>
          <w:b w:val="0"/>
          <w:sz w:val="20"/>
          <w:szCs w:val="20"/>
          <w:lang w:val="en-GB"/>
        </w:rPr>
        <w:t>to expel the Palestinians from their territories</w:t>
      </w:r>
      <w:r>
        <w:rPr>
          <w:b w:val="0"/>
          <w:sz w:val="20"/>
          <w:szCs w:val="20"/>
          <w:lang w:val="en-GB"/>
        </w:rPr>
        <w:t>,</w:t>
      </w:r>
      <w:r w:rsidRPr="002C1C3F">
        <w:rPr>
          <w:b w:val="0"/>
          <w:sz w:val="20"/>
          <w:szCs w:val="20"/>
          <w:lang w:val="en-GB"/>
        </w:rPr>
        <w:t xml:space="preserve"> which has not occurred in Kashmir; see</w:t>
      </w:r>
      <w:bookmarkStart w:id="4" w:name="_Hlk523641433"/>
      <w:r w:rsidRPr="002C1C3F">
        <w:rPr>
          <w:b w:val="0"/>
          <w:sz w:val="20"/>
          <w:szCs w:val="20"/>
          <w:lang w:val="en-GB"/>
        </w:rPr>
        <w:t xml:space="preserve"> Pappe, </w:t>
      </w:r>
      <w:r w:rsidRPr="002C1C3F">
        <w:rPr>
          <w:b w:val="0"/>
          <w:i/>
          <w:sz w:val="20"/>
          <w:szCs w:val="20"/>
          <w:lang w:val="en-GB"/>
        </w:rPr>
        <w:t>The Ethnic</w:t>
      </w:r>
      <w:r>
        <w:rPr>
          <w:b w:val="0"/>
          <w:sz w:val="20"/>
          <w:szCs w:val="20"/>
          <w:lang w:val="en-GB"/>
        </w:rPr>
        <w:t>.</w:t>
      </w:r>
      <w:r w:rsidRPr="002C1C3F">
        <w:rPr>
          <w:b w:val="0"/>
          <w:i/>
          <w:sz w:val="20"/>
          <w:szCs w:val="20"/>
          <w:lang w:val="en-GB"/>
        </w:rPr>
        <w:t xml:space="preserve"> </w:t>
      </w:r>
      <w:bookmarkEnd w:id="4"/>
      <w:r w:rsidRPr="002C1C3F">
        <w:rPr>
          <w:b w:val="0"/>
          <w:sz w:val="20"/>
          <w:szCs w:val="20"/>
          <w:lang w:val="en-GB"/>
        </w:rPr>
        <w:t xml:space="preserve">However, the politics of identity in the sense of dividing and separating different communities along religious and political lines is certainly an issue in Jammu and Kashmir State and shares similarities with the case of Israel. See BBC, </w:t>
      </w:r>
      <w:r>
        <w:rPr>
          <w:b w:val="0"/>
          <w:sz w:val="20"/>
          <w:szCs w:val="20"/>
          <w:lang w:val="en-GB"/>
        </w:rPr>
        <w:t>‘</w:t>
      </w:r>
      <w:r w:rsidRPr="002C1C3F">
        <w:rPr>
          <w:b w:val="0"/>
          <w:sz w:val="20"/>
          <w:szCs w:val="20"/>
          <w:lang w:val="en-GB"/>
        </w:rPr>
        <w:t xml:space="preserve">Kashmir: </w:t>
      </w:r>
      <w:r>
        <w:rPr>
          <w:b w:val="0"/>
          <w:sz w:val="20"/>
          <w:szCs w:val="20"/>
          <w:lang w:val="en-GB"/>
        </w:rPr>
        <w:t>O</w:t>
      </w:r>
      <w:r w:rsidRPr="002C1C3F">
        <w:rPr>
          <w:b w:val="0"/>
          <w:sz w:val="20"/>
          <w:szCs w:val="20"/>
          <w:lang w:val="en-GB"/>
        </w:rPr>
        <w:t>utrage</w:t>
      </w:r>
      <w:r>
        <w:rPr>
          <w:b w:val="0"/>
          <w:sz w:val="20"/>
          <w:szCs w:val="20"/>
          <w:lang w:val="en-GB"/>
        </w:rPr>
        <w:t>’</w:t>
      </w:r>
      <w:r w:rsidRPr="002C1C3F">
        <w:rPr>
          <w:b w:val="0"/>
          <w:sz w:val="20"/>
          <w:szCs w:val="20"/>
          <w:lang w:val="en-GB"/>
        </w:rPr>
        <w:t xml:space="preserve">; IANS, </w:t>
      </w:r>
      <w:r>
        <w:rPr>
          <w:b w:val="0"/>
          <w:sz w:val="20"/>
          <w:szCs w:val="20"/>
          <w:lang w:val="en-GB"/>
        </w:rPr>
        <w:t>‘</w:t>
      </w:r>
      <w:r w:rsidRPr="002C1C3F">
        <w:rPr>
          <w:b w:val="0"/>
          <w:sz w:val="20"/>
          <w:szCs w:val="20"/>
          <w:lang w:val="en-GB"/>
        </w:rPr>
        <w:t>Geelani-led Hurriyat</w:t>
      </w:r>
      <w:r>
        <w:rPr>
          <w:b w:val="0"/>
          <w:sz w:val="20"/>
          <w:szCs w:val="20"/>
          <w:lang w:val="en-GB"/>
        </w:rPr>
        <w:t>’</w:t>
      </w:r>
      <w:r w:rsidRPr="002C1C3F">
        <w:rPr>
          <w:b w:val="0"/>
          <w:sz w:val="20"/>
          <w:szCs w:val="20"/>
          <w:lang w:val="en-GB"/>
        </w:rPr>
        <w:t>.</w:t>
      </w:r>
    </w:p>
  </w:endnote>
  <w:endnote w:id="56">
    <w:p w14:paraId="4C4D35A3" w14:textId="60EC42B4" w:rsidR="006A4DAF" w:rsidRPr="002C1C3F" w:rsidRDefault="006A4DAF">
      <w:pPr>
        <w:pStyle w:val="Textonotaalfinal"/>
        <w:rPr>
          <w:rFonts w:ascii="Times New Roman" w:hAnsi="Times New Roman" w:cs="Times New Roman"/>
        </w:rPr>
      </w:pPr>
      <w:r w:rsidRPr="002C1C3F">
        <w:rPr>
          <w:rStyle w:val="Refdenotaalfinal"/>
          <w:rFonts w:ascii="Times New Roman" w:hAnsi="Times New Roman" w:cs="Times New Roman"/>
        </w:rPr>
        <w:endnoteRef/>
      </w:r>
      <w:r>
        <w:rPr>
          <w:rFonts w:ascii="Times New Roman" w:hAnsi="Times New Roman" w:cs="Times New Roman"/>
        </w:rPr>
        <w:t xml:space="preserve"> </w:t>
      </w:r>
      <w:r w:rsidRPr="002C1C3F">
        <w:rPr>
          <w:rFonts w:ascii="Times New Roman" w:hAnsi="Times New Roman" w:cs="Times New Roman"/>
        </w:rPr>
        <w:t>Normalization is strongly connected to</w:t>
      </w:r>
      <w:r>
        <w:rPr>
          <w:rFonts w:ascii="Times New Roman" w:hAnsi="Times New Roman" w:cs="Times New Roman"/>
        </w:rPr>
        <w:t xml:space="preserve"> the imposition of</w:t>
      </w:r>
      <w:r w:rsidRPr="002C1C3F">
        <w:rPr>
          <w:rFonts w:ascii="Times New Roman" w:hAnsi="Times New Roman" w:cs="Times New Roman"/>
        </w:rPr>
        <w:t xml:space="preserve"> tight security control in which the Jammu and Kashmir State has little room for manoeuvre. For example, the NC leader Omar Abdullah, who has close ties to Indian political elites </w:t>
      </w:r>
      <w:r>
        <w:rPr>
          <w:rFonts w:ascii="Times New Roman" w:hAnsi="Times New Roman" w:cs="Times New Roman"/>
        </w:rPr>
        <w:t>in</w:t>
      </w:r>
      <w:r w:rsidRPr="002C1C3F">
        <w:rPr>
          <w:rFonts w:ascii="Times New Roman" w:hAnsi="Times New Roman" w:cs="Times New Roman"/>
        </w:rPr>
        <w:t xml:space="preserve"> the Congress Party, was elected as chief minister of the state in 2008 and promised to suppress the AFPSA, but he unable to negotiate the demilitarization</w:t>
      </w:r>
      <w:r>
        <w:rPr>
          <w:rFonts w:ascii="Times New Roman" w:hAnsi="Times New Roman" w:cs="Times New Roman"/>
        </w:rPr>
        <w:t>.</w:t>
      </w:r>
    </w:p>
  </w:endnote>
  <w:endnote w:id="57">
    <w:p w14:paraId="490F79E4" w14:textId="77777777" w:rsidR="006A4DAF" w:rsidRPr="002C1C3F" w:rsidRDefault="006A4DAF" w:rsidP="00BE2C11">
      <w:pPr>
        <w:pStyle w:val="Textonotaalfinal"/>
        <w:jc w:val="both"/>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Bhat, </w:t>
      </w:r>
      <w:r>
        <w:rPr>
          <w:rFonts w:ascii="Times New Roman" w:hAnsi="Times New Roman"/>
        </w:rPr>
        <w:t>‘</w:t>
      </w:r>
      <w:r w:rsidRPr="002C1C3F">
        <w:rPr>
          <w:rFonts w:ascii="Times New Roman" w:hAnsi="Times New Roman"/>
        </w:rPr>
        <w:t xml:space="preserve">Captive </w:t>
      </w:r>
      <w:r>
        <w:rPr>
          <w:rFonts w:ascii="Times New Roman" w:hAnsi="Times New Roman"/>
        </w:rPr>
        <w:t>c</w:t>
      </w:r>
      <w:r w:rsidRPr="002C1C3F">
        <w:rPr>
          <w:rFonts w:ascii="Times New Roman" w:hAnsi="Times New Roman"/>
        </w:rPr>
        <w:t>ity</w:t>
      </w:r>
      <w:r>
        <w:rPr>
          <w:rFonts w:ascii="Times New Roman" w:hAnsi="Times New Roman"/>
        </w:rPr>
        <w:t>’</w:t>
      </w:r>
      <w:r w:rsidRPr="002C1C3F">
        <w:rPr>
          <w:rFonts w:ascii="Times New Roman" w:hAnsi="Times New Roman"/>
        </w:rPr>
        <w:t>.</w:t>
      </w:r>
    </w:p>
  </w:endnote>
  <w:endnote w:id="58">
    <w:p w14:paraId="71C40B33" w14:textId="21CAAD0F" w:rsidR="006A4DAF" w:rsidRPr="00F40A94" w:rsidRDefault="006A4DAF" w:rsidP="00C845ED">
      <w:pPr>
        <w:pStyle w:val="Textonotaalfinal"/>
        <w:jc w:val="both"/>
        <w:rPr>
          <w:rFonts w:ascii="Times New Roman" w:hAnsi="Times New Roman"/>
        </w:rPr>
      </w:pPr>
      <w:r w:rsidRPr="002C1C3F">
        <w:rPr>
          <w:rStyle w:val="Refdenotaalfinal"/>
          <w:rFonts w:ascii="Times New Roman" w:hAnsi="Times New Roman"/>
        </w:rPr>
        <w:endnoteRef/>
      </w:r>
      <w:r>
        <w:rPr>
          <w:rFonts w:ascii="Times New Roman" w:hAnsi="Times New Roman"/>
        </w:rPr>
        <w:t xml:space="preserve"> Kumar, Ansari,</w:t>
      </w:r>
      <w:r w:rsidRPr="000566B7">
        <w:rPr>
          <w:rFonts w:ascii="Times New Roman" w:hAnsi="Times New Roman"/>
        </w:rPr>
        <w:t xml:space="preserve"> </w:t>
      </w:r>
      <w:r>
        <w:rPr>
          <w:rFonts w:ascii="Times New Roman" w:hAnsi="Times New Roman"/>
        </w:rPr>
        <w:t xml:space="preserve">and Padgaonkar, </w:t>
      </w:r>
      <w:r w:rsidRPr="002C1C3F">
        <w:rPr>
          <w:rFonts w:ascii="Times New Roman" w:hAnsi="Times New Roman"/>
          <w:i/>
        </w:rPr>
        <w:t xml:space="preserve">A New </w:t>
      </w:r>
      <w:r w:rsidRPr="00DD4758">
        <w:rPr>
          <w:rFonts w:ascii="Times New Roman" w:hAnsi="Times New Roman"/>
          <w:i/>
        </w:rPr>
        <w:t>Compact</w:t>
      </w:r>
      <w:r>
        <w:rPr>
          <w:rFonts w:ascii="Times New Roman" w:hAnsi="Times New Roman"/>
        </w:rPr>
        <w:t xml:space="preserve">; </w:t>
      </w:r>
      <w:r w:rsidRPr="00F40A94">
        <w:rPr>
          <w:rFonts w:ascii="Times New Roman" w:hAnsi="Times New Roman"/>
        </w:rPr>
        <w:t xml:space="preserve">Mato Bouzas, </w:t>
      </w:r>
      <w:r w:rsidRPr="00F40A94">
        <w:rPr>
          <w:rFonts w:ascii="Times New Roman" w:hAnsi="Times New Roman"/>
          <w:i/>
        </w:rPr>
        <w:t xml:space="preserve">India y Pakistán, </w:t>
      </w:r>
      <w:r w:rsidRPr="00F40A94">
        <w:rPr>
          <w:rFonts w:ascii="Times New Roman" w:hAnsi="Times New Roman"/>
        </w:rPr>
        <w:t>119–121.</w:t>
      </w:r>
    </w:p>
  </w:endnote>
  <w:endnote w:id="59">
    <w:p w14:paraId="08EE8889" w14:textId="77777777" w:rsidR="006A4DAF" w:rsidRPr="001E7E89" w:rsidRDefault="006A4DAF">
      <w:pPr>
        <w:pStyle w:val="Textonotaalfinal"/>
        <w:rPr>
          <w:rFonts w:ascii="Times New Roman" w:hAnsi="Times New Roman" w:cs="Times New Roman"/>
        </w:rPr>
      </w:pPr>
      <w:r w:rsidRPr="001E7E89">
        <w:rPr>
          <w:rStyle w:val="Refdenotaalfinal"/>
          <w:rFonts w:ascii="Times New Roman" w:hAnsi="Times New Roman" w:cs="Times New Roman"/>
        </w:rPr>
        <w:endnoteRef/>
      </w:r>
      <w:r w:rsidRPr="001E7E89">
        <w:rPr>
          <w:rFonts w:ascii="Times New Roman" w:hAnsi="Times New Roman" w:cs="Times New Roman"/>
        </w:rPr>
        <w:t xml:space="preserve"> Agamben, </w:t>
      </w:r>
      <w:proofErr w:type="spellStart"/>
      <w:r w:rsidRPr="001E7E89">
        <w:rPr>
          <w:rFonts w:ascii="Times New Roman" w:hAnsi="Times New Roman" w:cs="Times New Roman"/>
          <w:i/>
        </w:rPr>
        <w:t>Stato</w:t>
      </w:r>
      <w:proofErr w:type="spellEnd"/>
      <w:r w:rsidRPr="001E7E89">
        <w:rPr>
          <w:rFonts w:ascii="Times New Roman" w:hAnsi="Times New Roman" w:cs="Times New Roman"/>
          <w:i/>
        </w:rPr>
        <w:t xml:space="preserve"> di </w:t>
      </w:r>
      <w:proofErr w:type="spellStart"/>
      <w:r w:rsidRPr="001E7E89">
        <w:rPr>
          <w:rFonts w:ascii="Times New Roman" w:hAnsi="Times New Roman" w:cs="Times New Roman"/>
          <w:i/>
        </w:rPr>
        <w:t>Eccezione</w:t>
      </w:r>
      <w:proofErr w:type="spellEnd"/>
      <w:r w:rsidRPr="001E7E89">
        <w:rPr>
          <w:rFonts w:ascii="Times New Roman" w:hAnsi="Times New Roman" w:cs="Times New Roman"/>
        </w:rPr>
        <w:t>,</w:t>
      </w:r>
      <w:r>
        <w:rPr>
          <w:rFonts w:ascii="Times New Roman" w:hAnsi="Times New Roman" w:cs="Times New Roman"/>
        </w:rPr>
        <w:t xml:space="preserve"> 110–111.</w:t>
      </w:r>
    </w:p>
  </w:endnote>
  <w:endnote w:id="60">
    <w:p w14:paraId="41F89D8D" w14:textId="77777777" w:rsidR="006A4DAF" w:rsidRPr="002C1C3F" w:rsidRDefault="006A4DAF" w:rsidP="005A609B">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w:t>
      </w:r>
      <w:bookmarkStart w:id="6" w:name="_Hlk8332286"/>
      <w:r w:rsidRPr="002C1C3F">
        <w:rPr>
          <w:rFonts w:ascii="Times New Roman" w:hAnsi="Times New Roman"/>
        </w:rPr>
        <w:t>Mez</w:t>
      </w:r>
      <w:r>
        <w:rPr>
          <w:rFonts w:ascii="Times New Roman" w:hAnsi="Times New Roman"/>
        </w:rPr>
        <w:t>za</w:t>
      </w:r>
      <w:r w:rsidRPr="002C1C3F">
        <w:rPr>
          <w:rFonts w:ascii="Times New Roman" w:hAnsi="Times New Roman"/>
        </w:rPr>
        <w:t xml:space="preserve">dra and Neilson, </w:t>
      </w:r>
      <w:r w:rsidRPr="002C1C3F">
        <w:rPr>
          <w:rFonts w:ascii="Times New Roman" w:hAnsi="Times New Roman"/>
          <w:i/>
        </w:rPr>
        <w:t>Border a</w:t>
      </w:r>
      <w:r>
        <w:rPr>
          <w:rFonts w:ascii="Times New Roman" w:hAnsi="Times New Roman"/>
          <w:i/>
        </w:rPr>
        <w:t>s Method,</w:t>
      </w:r>
      <w:r>
        <w:rPr>
          <w:rFonts w:ascii="Times New Roman" w:hAnsi="Times New Roman"/>
        </w:rPr>
        <w:t xml:space="preserve"> </w:t>
      </w:r>
      <w:r w:rsidRPr="002C1C3F">
        <w:rPr>
          <w:rFonts w:ascii="Times New Roman" w:hAnsi="Times New Roman"/>
        </w:rPr>
        <w:t>236.</w:t>
      </w:r>
      <w:bookmarkEnd w:id="6"/>
    </w:p>
  </w:endnote>
  <w:endnote w:id="61">
    <w:p w14:paraId="79C10362" w14:textId="7D5D5675" w:rsidR="006A4DAF" w:rsidRPr="002C1C3F" w:rsidRDefault="006A4DAF">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w:t>
      </w:r>
      <w:proofErr w:type="spellStart"/>
      <w:r w:rsidR="00C74C47" w:rsidRPr="002C1C3F">
        <w:rPr>
          <w:rFonts w:ascii="Times New Roman" w:hAnsi="Times New Roman"/>
        </w:rPr>
        <w:t>Mez</w:t>
      </w:r>
      <w:r w:rsidR="00C74C47">
        <w:rPr>
          <w:rFonts w:ascii="Times New Roman" w:hAnsi="Times New Roman"/>
        </w:rPr>
        <w:t>za</w:t>
      </w:r>
      <w:r w:rsidR="00C74C47" w:rsidRPr="002C1C3F">
        <w:rPr>
          <w:rFonts w:ascii="Times New Roman" w:hAnsi="Times New Roman"/>
        </w:rPr>
        <w:t>dra</w:t>
      </w:r>
      <w:proofErr w:type="spellEnd"/>
      <w:r w:rsidR="00C74C47" w:rsidRPr="002C1C3F">
        <w:rPr>
          <w:rFonts w:ascii="Times New Roman" w:hAnsi="Times New Roman"/>
        </w:rPr>
        <w:t xml:space="preserve"> and Neilson, </w:t>
      </w:r>
      <w:r w:rsidR="00C74C47" w:rsidRPr="002C1C3F">
        <w:rPr>
          <w:rFonts w:ascii="Times New Roman" w:hAnsi="Times New Roman"/>
          <w:i/>
        </w:rPr>
        <w:t>Border a</w:t>
      </w:r>
      <w:r w:rsidR="00C74C47">
        <w:rPr>
          <w:rFonts w:ascii="Times New Roman" w:hAnsi="Times New Roman"/>
          <w:i/>
        </w:rPr>
        <w:t>s Method,</w:t>
      </w:r>
      <w:r w:rsidR="00C74C47">
        <w:rPr>
          <w:rFonts w:ascii="Times New Roman" w:hAnsi="Times New Roman"/>
        </w:rPr>
        <w:t xml:space="preserve"> </w:t>
      </w:r>
      <w:r w:rsidR="00C74C47" w:rsidRPr="002C1C3F">
        <w:rPr>
          <w:rFonts w:ascii="Times New Roman" w:hAnsi="Times New Roman"/>
        </w:rPr>
        <w:t>236</w:t>
      </w:r>
      <w:r w:rsidRPr="002C1C3F">
        <w:rPr>
          <w:rFonts w:ascii="Times New Roman" w:hAnsi="Times New Roman"/>
        </w:rPr>
        <w:t>.</w:t>
      </w:r>
    </w:p>
  </w:endnote>
  <w:endnote w:id="62">
    <w:p w14:paraId="7CABCCA5" w14:textId="4B339AC8" w:rsidR="006A4DAF" w:rsidRPr="002C1C3F" w:rsidRDefault="006A4DAF" w:rsidP="00F40A94">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Brown, </w:t>
      </w:r>
      <w:r w:rsidRPr="002C1C3F">
        <w:rPr>
          <w:rFonts w:ascii="Times New Roman" w:hAnsi="Times New Roman"/>
          <w:i/>
        </w:rPr>
        <w:t>Wall</w:t>
      </w:r>
      <w:r>
        <w:rPr>
          <w:rFonts w:ascii="Times New Roman" w:hAnsi="Times New Roman"/>
          <w:i/>
        </w:rPr>
        <w:t>ed</w:t>
      </w:r>
      <w:r w:rsidRPr="002C1C3F">
        <w:rPr>
          <w:rFonts w:ascii="Times New Roman" w:hAnsi="Times New Roman"/>
          <w:i/>
        </w:rPr>
        <w:t xml:space="preserve"> States</w:t>
      </w:r>
      <w:r w:rsidRPr="002C1C3F">
        <w:rPr>
          <w:rFonts w:ascii="Times New Roman" w:hAnsi="Times New Roman"/>
        </w:rPr>
        <w:t>, 25. This illusion</w:t>
      </w:r>
      <w:r>
        <w:rPr>
          <w:rFonts w:ascii="Times New Roman" w:hAnsi="Times New Roman"/>
        </w:rPr>
        <w:t xml:space="preserve"> </w:t>
      </w:r>
      <w:r w:rsidRPr="002C1C3F">
        <w:rPr>
          <w:rFonts w:ascii="Times New Roman" w:hAnsi="Times New Roman"/>
        </w:rPr>
        <w:t>has very material consequences at the social level.</w:t>
      </w:r>
    </w:p>
  </w:endnote>
  <w:endnote w:id="63">
    <w:p w14:paraId="65D6D47E" w14:textId="6D27577D" w:rsidR="006A4DAF" w:rsidRPr="002C1C3F" w:rsidRDefault="006A4DAF">
      <w:pPr>
        <w:pStyle w:val="Textonotaalfinal"/>
        <w:rPr>
          <w:rFonts w:ascii="Times New Roman" w:hAnsi="Times New Roman"/>
        </w:rPr>
      </w:pPr>
      <w:r w:rsidRPr="002C1C3F">
        <w:rPr>
          <w:rStyle w:val="Refdenotaalfinal"/>
          <w:rFonts w:ascii="Times New Roman" w:hAnsi="Times New Roman"/>
        </w:rPr>
        <w:endnoteRef/>
      </w:r>
      <w:r w:rsidRPr="002C1C3F">
        <w:rPr>
          <w:rFonts w:ascii="Times New Roman" w:hAnsi="Times New Roman"/>
        </w:rPr>
        <w:t xml:space="preserve"> In the case of Gilgit-Baltistan,</w:t>
      </w:r>
      <w:r>
        <w:rPr>
          <w:rFonts w:ascii="Times New Roman" w:hAnsi="Times New Roman"/>
        </w:rPr>
        <w:t xml:space="preserve"> see</w:t>
      </w:r>
      <w:r w:rsidRPr="002C1C3F">
        <w:rPr>
          <w:rFonts w:ascii="Times New Roman" w:hAnsi="Times New Roman"/>
        </w:rPr>
        <w:t xml:space="preserve"> Mato Bouzas</w:t>
      </w:r>
      <w:r w:rsidRPr="002C1C3F">
        <w:rPr>
          <w:rFonts w:ascii="Times New Roman" w:hAnsi="Times New Roman"/>
          <w:i/>
        </w:rPr>
        <w:t>,</w:t>
      </w:r>
      <w:r w:rsidRPr="002C1C3F">
        <w:rPr>
          <w:rFonts w:ascii="Times New Roman" w:hAnsi="Times New Roman"/>
        </w:rPr>
        <w:t xml:space="preserve"> </w:t>
      </w:r>
      <w:r>
        <w:rPr>
          <w:rFonts w:ascii="Times New Roman" w:hAnsi="Times New Roman"/>
        </w:rPr>
        <w:t>‘</w:t>
      </w:r>
      <w:r w:rsidRPr="002C1C3F">
        <w:rPr>
          <w:rFonts w:ascii="Times New Roman" w:hAnsi="Times New Roman"/>
        </w:rPr>
        <w:t>Territorialisation</w:t>
      </w:r>
      <w:r>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2CF1" w14:textId="77777777" w:rsidR="006A4DAF" w:rsidRDefault="006A4DAF">
    <w:pPr>
      <w:pStyle w:val="Fuzeile1"/>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B133" w14:textId="77777777" w:rsidR="00E92D06" w:rsidRDefault="00E92D06" w:rsidP="00771286">
      <w:pPr>
        <w:spacing w:after="0" w:line="240" w:lineRule="auto"/>
      </w:pPr>
      <w:r w:rsidRPr="00771286">
        <w:rPr>
          <w:color w:val="000000"/>
        </w:rPr>
        <w:separator/>
      </w:r>
    </w:p>
  </w:footnote>
  <w:footnote w:type="continuationSeparator" w:id="0">
    <w:p w14:paraId="5D9BC3CA" w14:textId="77777777" w:rsidR="00E92D06" w:rsidRDefault="00E92D06" w:rsidP="00771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A38"/>
    <w:multiLevelType w:val="hybridMultilevel"/>
    <w:tmpl w:val="C8E4775A"/>
    <w:lvl w:ilvl="0" w:tplc="0C0A000F">
      <w:start w:val="4"/>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DA32AB"/>
    <w:multiLevelType w:val="multilevel"/>
    <w:tmpl w:val="030E7CA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2C987637"/>
    <w:multiLevelType w:val="hybridMultilevel"/>
    <w:tmpl w:val="23B6635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C00644"/>
    <w:multiLevelType w:val="hybridMultilevel"/>
    <w:tmpl w:val="27B6D0B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417135"/>
    <w:multiLevelType w:val="multilevel"/>
    <w:tmpl w:val="8F542ED0"/>
    <w:styleLink w:val="WWNum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3AAC0CAF"/>
    <w:multiLevelType w:val="hybridMultilevel"/>
    <w:tmpl w:val="BCF8245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232E86"/>
    <w:multiLevelType w:val="multilevel"/>
    <w:tmpl w:val="22289D0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3DC7465A"/>
    <w:multiLevelType w:val="multilevel"/>
    <w:tmpl w:val="6AF0E78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8E80898"/>
    <w:multiLevelType w:val="multilevel"/>
    <w:tmpl w:val="D03C2CD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5B545F43"/>
    <w:multiLevelType w:val="multilevel"/>
    <w:tmpl w:val="A2F2ABB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620D6298"/>
    <w:multiLevelType w:val="multilevel"/>
    <w:tmpl w:val="360485E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num>
  <w:num w:numId="2">
    <w:abstractNumId w:val="1"/>
  </w:num>
  <w:num w:numId="3">
    <w:abstractNumId w:val="6"/>
  </w:num>
  <w:num w:numId="4">
    <w:abstractNumId w:val="8"/>
  </w:num>
  <w:num w:numId="5">
    <w:abstractNumId w:val="10"/>
  </w:num>
  <w:num w:numId="6">
    <w:abstractNumId w:val="4"/>
  </w:num>
  <w:num w:numId="7">
    <w:abstractNumId w:val="7"/>
  </w:num>
  <w:num w:numId="8">
    <w:abstractNumId w:val="6"/>
  </w:num>
  <w:num w:numId="9">
    <w:abstractNumId w:val="3"/>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86"/>
    <w:rsid w:val="0000103D"/>
    <w:rsid w:val="00001854"/>
    <w:rsid w:val="00001EB2"/>
    <w:rsid w:val="0000311F"/>
    <w:rsid w:val="0000377D"/>
    <w:rsid w:val="0000458B"/>
    <w:rsid w:val="00010231"/>
    <w:rsid w:val="00010C97"/>
    <w:rsid w:val="00011E6E"/>
    <w:rsid w:val="00014FBC"/>
    <w:rsid w:val="000151FC"/>
    <w:rsid w:val="00016792"/>
    <w:rsid w:val="00020640"/>
    <w:rsid w:val="00020F30"/>
    <w:rsid w:val="000236FA"/>
    <w:rsid w:val="00023EB5"/>
    <w:rsid w:val="00027A62"/>
    <w:rsid w:val="00027D64"/>
    <w:rsid w:val="00030C22"/>
    <w:rsid w:val="00031701"/>
    <w:rsid w:val="0003242F"/>
    <w:rsid w:val="00033ABB"/>
    <w:rsid w:val="00033BBD"/>
    <w:rsid w:val="00034D87"/>
    <w:rsid w:val="0003601F"/>
    <w:rsid w:val="00036336"/>
    <w:rsid w:val="000368CA"/>
    <w:rsid w:val="000369FF"/>
    <w:rsid w:val="00041D0C"/>
    <w:rsid w:val="00043024"/>
    <w:rsid w:val="00044215"/>
    <w:rsid w:val="00047A6F"/>
    <w:rsid w:val="0005208C"/>
    <w:rsid w:val="00056069"/>
    <w:rsid w:val="000566B7"/>
    <w:rsid w:val="0005713D"/>
    <w:rsid w:val="000601EF"/>
    <w:rsid w:val="00060DD3"/>
    <w:rsid w:val="00061766"/>
    <w:rsid w:val="00061CB3"/>
    <w:rsid w:val="00061F8B"/>
    <w:rsid w:val="00062C2D"/>
    <w:rsid w:val="00063406"/>
    <w:rsid w:val="0006470B"/>
    <w:rsid w:val="00067053"/>
    <w:rsid w:val="00067438"/>
    <w:rsid w:val="000709DE"/>
    <w:rsid w:val="00070DFF"/>
    <w:rsid w:val="0007133A"/>
    <w:rsid w:val="000713AD"/>
    <w:rsid w:val="00072A85"/>
    <w:rsid w:val="00073F04"/>
    <w:rsid w:val="000747BB"/>
    <w:rsid w:val="00074919"/>
    <w:rsid w:val="0007577B"/>
    <w:rsid w:val="00076FC6"/>
    <w:rsid w:val="0007771E"/>
    <w:rsid w:val="00077A12"/>
    <w:rsid w:val="0008273B"/>
    <w:rsid w:val="00083840"/>
    <w:rsid w:val="000845B1"/>
    <w:rsid w:val="000850CF"/>
    <w:rsid w:val="0008534D"/>
    <w:rsid w:val="0008558B"/>
    <w:rsid w:val="00085F33"/>
    <w:rsid w:val="000866C5"/>
    <w:rsid w:val="000869C6"/>
    <w:rsid w:val="00086D4A"/>
    <w:rsid w:val="00090566"/>
    <w:rsid w:val="000907F0"/>
    <w:rsid w:val="00091E6B"/>
    <w:rsid w:val="0009341C"/>
    <w:rsid w:val="0009345E"/>
    <w:rsid w:val="00093485"/>
    <w:rsid w:val="00093F84"/>
    <w:rsid w:val="000948B2"/>
    <w:rsid w:val="00096234"/>
    <w:rsid w:val="00096AD8"/>
    <w:rsid w:val="00096FD0"/>
    <w:rsid w:val="000A1040"/>
    <w:rsid w:val="000A174C"/>
    <w:rsid w:val="000A2108"/>
    <w:rsid w:val="000A4484"/>
    <w:rsid w:val="000A4944"/>
    <w:rsid w:val="000A55B2"/>
    <w:rsid w:val="000A5C57"/>
    <w:rsid w:val="000A604E"/>
    <w:rsid w:val="000A6216"/>
    <w:rsid w:val="000B3D3B"/>
    <w:rsid w:val="000B434A"/>
    <w:rsid w:val="000B447A"/>
    <w:rsid w:val="000B654C"/>
    <w:rsid w:val="000B6A8C"/>
    <w:rsid w:val="000B6C3E"/>
    <w:rsid w:val="000B7474"/>
    <w:rsid w:val="000B7AB6"/>
    <w:rsid w:val="000C1513"/>
    <w:rsid w:val="000C3786"/>
    <w:rsid w:val="000C5433"/>
    <w:rsid w:val="000C664B"/>
    <w:rsid w:val="000C7319"/>
    <w:rsid w:val="000D216D"/>
    <w:rsid w:val="000D34CE"/>
    <w:rsid w:val="000D3B6F"/>
    <w:rsid w:val="000D3ED4"/>
    <w:rsid w:val="000D6EFC"/>
    <w:rsid w:val="000E3947"/>
    <w:rsid w:val="000E4740"/>
    <w:rsid w:val="000E576B"/>
    <w:rsid w:val="000E59B5"/>
    <w:rsid w:val="000E645F"/>
    <w:rsid w:val="000E6570"/>
    <w:rsid w:val="000F233C"/>
    <w:rsid w:val="000F4E62"/>
    <w:rsid w:val="000F5429"/>
    <w:rsid w:val="000F6434"/>
    <w:rsid w:val="000F6D38"/>
    <w:rsid w:val="00101633"/>
    <w:rsid w:val="00101864"/>
    <w:rsid w:val="001019D9"/>
    <w:rsid w:val="00101A6A"/>
    <w:rsid w:val="00105723"/>
    <w:rsid w:val="00106F40"/>
    <w:rsid w:val="00115A24"/>
    <w:rsid w:val="00116352"/>
    <w:rsid w:val="00121184"/>
    <w:rsid w:val="001213B1"/>
    <w:rsid w:val="00123FC3"/>
    <w:rsid w:val="00124011"/>
    <w:rsid w:val="00125745"/>
    <w:rsid w:val="00125C13"/>
    <w:rsid w:val="00126843"/>
    <w:rsid w:val="0012715E"/>
    <w:rsid w:val="001276A6"/>
    <w:rsid w:val="001305E7"/>
    <w:rsid w:val="00131A7C"/>
    <w:rsid w:val="001322A1"/>
    <w:rsid w:val="00132A28"/>
    <w:rsid w:val="001361E9"/>
    <w:rsid w:val="0013793E"/>
    <w:rsid w:val="001419E4"/>
    <w:rsid w:val="001421B4"/>
    <w:rsid w:val="001424AA"/>
    <w:rsid w:val="001432D5"/>
    <w:rsid w:val="00143C79"/>
    <w:rsid w:val="00145589"/>
    <w:rsid w:val="001456D4"/>
    <w:rsid w:val="001468C9"/>
    <w:rsid w:val="00147013"/>
    <w:rsid w:val="00154BA5"/>
    <w:rsid w:val="00155800"/>
    <w:rsid w:val="0015794F"/>
    <w:rsid w:val="0016041E"/>
    <w:rsid w:val="00160C07"/>
    <w:rsid w:val="001613AC"/>
    <w:rsid w:val="001615E4"/>
    <w:rsid w:val="001642F9"/>
    <w:rsid w:val="00164E15"/>
    <w:rsid w:val="001651E4"/>
    <w:rsid w:val="00166028"/>
    <w:rsid w:val="00166BF0"/>
    <w:rsid w:val="0016765B"/>
    <w:rsid w:val="00170473"/>
    <w:rsid w:val="00170781"/>
    <w:rsid w:val="00170C2C"/>
    <w:rsid w:val="00170E7A"/>
    <w:rsid w:val="00171796"/>
    <w:rsid w:val="001719D9"/>
    <w:rsid w:val="0017211D"/>
    <w:rsid w:val="001735B1"/>
    <w:rsid w:val="00173B9F"/>
    <w:rsid w:val="00175CC7"/>
    <w:rsid w:val="00176296"/>
    <w:rsid w:val="001774B0"/>
    <w:rsid w:val="00180149"/>
    <w:rsid w:val="0018168F"/>
    <w:rsid w:val="001816ED"/>
    <w:rsid w:val="00181B36"/>
    <w:rsid w:val="001828F9"/>
    <w:rsid w:val="00182AE5"/>
    <w:rsid w:val="00183CC9"/>
    <w:rsid w:val="00183D37"/>
    <w:rsid w:val="00184471"/>
    <w:rsid w:val="0018521B"/>
    <w:rsid w:val="001878E0"/>
    <w:rsid w:val="00187B89"/>
    <w:rsid w:val="00191352"/>
    <w:rsid w:val="001924C5"/>
    <w:rsid w:val="00193D5A"/>
    <w:rsid w:val="0019451F"/>
    <w:rsid w:val="00196B4C"/>
    <w:rsid w:val="001A01A0"/>
    <w:rsid w:val="001A177E"/>
    <w:rsid w:val="001A1FDF"/>
    <w:rsid w:val="001A2071"/>
    <w:rsid w:val="001A4390"/>
    <w:rsid w:val="001A4666"/>
    <w:rsid w:val="001A5854"/>
    <w:rsid w:val="001A5D93"/>
    <w:rsid w:val="001A628C"/>
    <w:rsid w:val="001A65DC"/>
    <w:rsid w:val="001A6C48"/>
    <w:rsid w:val="001A6CDA"/>
    <w:rsid w:val="001A70E2"/>
    <w:rsid w:val="001B026F"/>
    <w:rsid w:val="001B0C16"/>
    <w:rsid w:val="001B133C"/>
    <w:rsid w:val="001B1468"/>
    <w:rsid w:val="001B1A4A"/>
    <w:rsid w:val="001B3F60"/>
    <w:rsid w:val="001B46AF"/>
    <w:rsid w:val="001B512D"/>
    <w:rsid w:val="001B6D9B"/>
    <w:rsid w:val="001B7B4C"/>
    <w:rsid w:val="001C2399"/>
    <w:rsid w:val="001C3B06"/>
    <w:rsid w:val="001C3D4F"/>
    <w:rsid w:val="001C533C"/>
    <w:rsid w:val="001C5368"/>
    <w:rsid w:val="001C5F74"/>
    <w:rsid w:val="001C693D"/>
    <w:rsid w:val="001C7757"/>
    <w:rsid w:val="001C77E1"/>
    <w:rsid w:val="001D0506"/>
    <w:rsid w:val="001D1158"/>
    <w:rsid w:val="001D2B7C"/>
    <w:rsid w:val="001D2D3C"/>
    <w:rsid w:val="001D3883"/>
    <w:rsid w:val="001D3DD7"/>
    <w:rsid w:val="001D54C9"/>
    <w:rsid w:val="001D565F"/>
    <w:rsid w:val="001D623C"/>
    <w:rsid w:val="001D774B"/>
    <w:rsid w:val="001E0F33"/>
    <w:rsid w:val="001E2261"/>
    <w:rsid w:val="001E3CB4"/>
    <w:rsid w:val="001E424E"/>
    <w:rsid w:val="001E471F"/>
    <w:rsid w:val="001E4AEB"/>
    <w:rsid w:val="001E522F"/>
    <w:rsid w:val="001E6406"/>
    <w:rsid w:val="001E7E89"/>
    <w:rsid w:val="001F0055"/>
    <w:rsid w:val="001F112B"/>
    <w:rsid w:val="001F2D90"/>
    <w:rsid w:val="001F38E2"/>
    <w:rsid w:val="001F3E94"/>
    <w:rsid w:val="001F5556"/>
    <w:rsid w:val="001F5B3A"/>
    <w:rsid w:val="001F7810"/>
    <w:rsid w:val="00200652"/>
    <w:rsid w:val="00201DB8"/>
    <w:rsid w:val="00202EFA"/>
    <w:rsid w:val="00204C26"/>
    <w:rsid w:val="00205213"/>
    <w:rsid w:val="0020759E"/>
    <w:rsid w:val="0021032E"/>
    <w:rsid w:val="00210923"/>
    <w:rsid w:val="00211152"/>
    <w:rsid w:val="0021165D"/>
    <w:rsid w:val="00211A28"/>
    <w:rsid w:val="002135E3"/>
    <w:rsid w:val="002201ED"/>
    <w:rsid w:val="002208C5"/>
    <w:rsid w:val="00221246"/>
    <w:rsid w:val="002222ED"/>
    <w:rsid w:val="00224001"/>
    <w:rsid w:val="00227092"/>
    <w:rsid w:val="0023080E"/>
    <w:rsid w:val="002313A1"/>
    <w:rsid w:val="0023254B"/>
    <w:rsid w:val="002326CA"/>
    <w:rsid w:val="0023341E"/>
    <w:rsid w:val="00233E4C"/>
    <w:rsid w:val="002349C1"/>
    <w:rsid w:val="00234A88"/>
    <w:rsid w:val="0023708A"/>
    <w:rsid w:val="00237D13"/>
    <w:rsid w:val="00242680"/>
    <w:rsid w:val="00243285"/>
    <w:rsid w:val="00243812"/>
    <w:rsid w:val="002443DE"/>
    <w:rsid w:val="0024440B"/>
    <w:rsid w:val="002446C9"/>
    <w:rsid w:val="00244A4B"/>
    <w:rsid w:val="00244C23"/>
    <w:rsid w:val="002451E7"/>
    <w:rsid w:val="00245667"/>
    <w:rsid w:val="00251F65"/>
    <w:rsid w:val="0025281E"/>
    <w:rsid w:val="0025351E"/>
    <w:rsid w:val="00253DF7"/>
    <w:rsid w:val="00254845"/>
    <w:rsid w:val="00255B0A"/>
    <w:rsid w:val="00256278"/>
    <w:rsid w:val="00256883"/>
    <w:rsid w:val="0025773C"/>
    <w:rsid w:val="00260347"/>
    <w:rsid w:val="00262881"/>
    <w:rsid w:val="002630A0"/>
    <w:rsid w:val="00263347"/>
    <w:rsid w:val="002635EF"/>
    <w:rsid w:val="00263AB2"/>
    <w:rsid w:val="0026644D"/>
    <w:rsid w:val="002672BD"/>
    <w:rsid w:val="002704C7"/>
    <w:rsid w:val="0027207C"/>
    <w:rsid w:val="00272824"/>
    <w:rsid w:val="00276B39"/>
    <w:rsid w:val="00277E7E"/>
    <w:rsid w:val="00280143"/>
    <w:rsid w:val="00280B0A"/>
    <w:rsid w:val="00283EB5"/>
    <w:rsid w:val="002851B2"/>
    <w:rsid w:val="002868DF"/>
    <w:rsid w:val="00286F01"/>
    <w:rsid w:val="002873C7"/>
    <w:rsid w:val="00290060"/>
    <w:rsid w:val="002909FE"/>
    <w:rsid w:val="00291198"/>
    <w:rsid w:val="00292716"/>
    <w:rsid w:val="002936EB"/>
    <w:rsid w:val="00297B28"/>
    <w:rsid w:val="002A2427"/>
    <w:rsid w:val="002A30D0"/>
    <w:rsid w:val="002A6B92"/>
    <w:rsid w:val="002B0287"/>
    <w:rsid w:val="002B289F"/>
    <w:rsid w:val="002B3B00"/>
    <w:rsid w:val="002B688E"/>
    <w:rsid w:val="002B7398"/>
    <w:rsid w:val="002B7DEA"/>
    <w:rsid w:val="002C1C3F"/>
    <w:rsid w:val="002C27CD"/>
    <w:rsid w:val="002C3643"/>
    <w:rsid w:val="002C384A"/>
    <w:rsid w:val="002C43E8"/>
    <w:rsid w:val="002C5AD9"/>
    <w:rsid w:val="002C7D77"/>
    <w:rsid w:val="002C7F01"/>
    <w:rsid w:val="002D05A1"/>
    <w:rsid w:val="002D235F"/>
    <w:rsid w:val="002D248A"/>
    <w:rsid w:val="002D31BC"/>
    <w:rsid w:val="002D41E7"/>
    <w:rsid w:val="002D4A38"/>
    <w:rsid w:val="002D5F31"/>
    <w:rsid w:val="002D6A9A"/>
    <w:rsid w:val="002D6CAD"/>
    <w:rsid w:val="002D7925"/>
    <w:rsid w:val="002E06B7"/>
    <w:rsid w:val="002E1D47"/>
    <w:rsid w:val="002E1F04"/>
    <w:rsid w:val="002E1FD2"/>
    <w:rsid w:val="002E3888"/>
    <w:rsid w:val="002E44BA"/>
    <w:rsid w:val="002E5F66"/>
    <w:rsid w:val="002E6431"/>
    <w:rsid w:val="002E68B6"/>
    <w:rsid w:val="002F343B"/>
    <w:rsid w:val="002F3547"/>
    <w:rsid w:val="002F3BFA"/>
    <w:rsid w:val="002F5CAD"/>
    <w:rsid w:val="002F6511"/>
    <w:rsid w:val="002F6D67"/>
    <w:rsid w:val="002F6DAB"/>
    <w:rsid w:val="002F77EB"/>
    <w:rsid w:val="00306B39"/>
    <w:rsid w:val="003074D2"/>
    <w:rsid w:val="003109FF"/>
    <w:rsid w:val="003120D7"/>
    <w:rsid w:val="00313A66"/>
    <w:rsid w:val="00322535"/>
    <w:rsid w:val="00322983"/>
    <w:rsid w:val="00324785"/>
    <w:rsid w:val="00325336"/>
    <w:rsid w:val="00325C7D"/>
    <w:rsid w:val="00326AC8"/>
    <w:rsid w:val="00327E56"/>
    <w:rsid w:val="00330D72"/>
    <w:rsid w:val="00330EED"/>
    <w:rsid w:val="00330F6B"/>
    <w:rsid w:val="00331022"/>
    <w:rsid w:val="003317B4"/>
    <w:rsid w:val="00331F8E"/>
    <w:rsid w:val="00332418"/>
    <w:rsid w:val="00333CF4"/>
    <w:rsid w:val="00335160"/>
    <w:rsid w:val="00335E96"/>
    <w:rsid w:val="003362D4"/>
    <w:rsid w:val="00336B50"/>
    <w:rsid w:val="003408AF"/>
    <w:rsid w:val="00341088"/>
    <w:rsid w:val="00342095"/>
    <w:rsid w:val="00346824"/>
    <w:rsid w:val="00347940"/>
    <w:rsid w:val="003505B5"/>
    <w:rsid w:val="00350A38"/>
    <w:rsid w:val="00352285"/>
    <w:rsid w:val="0035334D"/>
    <w:rsid w:val="00354D8D"/>
    <w:rsid w:val="00357C8A"/>
    <w:rsid w:val="00360194"/>
    <w:rsid w:val="00362128"/>
    <w:rsid w:val="00363BBC"/>
    <w:rsid w:val="00363D8E"/>
    <w:rsid w:val="00366C20"/>
    <w:rsid w:val="00371D6C"/>
    <w:rsid w:val="003729FB"/>
    <w:rsid w:val="00373202"/>
    <w:rsid w:val="00373BD4"/>
    <w:rsid w:val="0037564E"/>
    <w:rsid w:val="00375B86"/>
    <w:rsid w:val="00375CF4"/>
    <w:rsid w:val="00375FFE"/>
    <w:rsid w:val="003767FA"/>
    <w:rsid w:val="00376806"/>
    <w:rsid w:val="003804B2"/>
    <w:rsid w:val="00380AC9"/>
    <w:rsid w:val="00380F4E"/>
    <w:rsid w:val="00381923"/>
    <w:rsid w:val="00384F4A"/>
    <w:rsid w:val="003856B9"/>
    <w:rsid w:val="00385D48"/>
    <w:rsid w:val="003860EA"/>
    <w:rsid w:val="0038734A"/>
    <w:rsid w:val="003907E0"/>
    <w:rsid w:val="00391125"/>
    <w:rsid w:val="00391B84"/>
    <w:rsid w:val="00391F6B"/>
    <w:rsid w:val="00392112"/>
    <w:rsid w:val="0039379F"/>
    <w:rsid w:val="00394810"/>
    <w:rsid w:val="00395327"/>
    <w:rsid w:val="00397A1E"/>
    <w:rsid w:val="003A113D"/>
    <w:rsid w:val="003A18A7"/>
    <w:rsid w:val="003A1A33"/>
    <w:rsid w:val="003A2D4B"/>
    <w:rsid w:val="003A3574"/>
    <w:rsid w:val="003A4897"/>
    <w:rsid w:val="003A4A22"/>
    <w:rsid w:val="003A5CB9"/>
    <w:rsid w:val="003A5CED"/>
    <w:rsid w:val="003A6535"/>
    <w:rsid w:val="003A69F6"/>
    <w:rsid w:val="003A7D53"/>
    <w:rsid w:val="003B100B"/>
    <w:rsid w:val="003B1BEB"/>
    <w:rsid w:val="003B1D50"/>
    <w:rsid w:val="003B271A"/>
    <w:rsid w:val="003B3399"/>
    <w:rsid w:val="003B36B4"/>
    <w:rsid w:val="003B3B5E"/>
    <w:rsid w:val="003B3CCC"/>
    <w:rsid w:val="003B469F"/>
    <w:rsid w:val="003B5F8C"/>
    <w:rsid w:val="003C04F2"/>
    <w:rsid w:val="003C1ACE"/>
    <w:rsid w:val="003C31F9"/>
    <w:rsid w:val="003C34C3"/>
    <w:rsid w:val="003C4BD3"/>
    <w:rsid w:val="003C5AB7"/>
    <w:rsid w:val="003C65B0"/>
    <w:rsid w:val="003C73AE"/>
    <w:rsid w:val="003D08EB"/>
    <w:rsid w:val="003D0D9C"/>
    <w:rsid w:val="003D17DC"/>
    <w:rsid w:val="003D1E1D"/>
    <w:rsid w:val="003D3FD5"/>
    <w:rsid w:val="003E062A"/>
    <w:rsid w:val="003E0B6C"/>
    <w:rsid w:val="003E2719"/>
    <w:rsid w:val="003E3193"/>
    <w:rsid w:val="003E32E4"/>
    <w:rsid w:val="003E37EC"/>
    <w:rsid w:val="003E3FD0"/>
    <w:rsid w:val="003E45EA"/>
    <w:rsid w:val="003E788C"/>
    <w:rsid w:val="003E795D"/>
    <w:rsid w:val="003F1AD0"/>
    <w:rsid w:val="003F2916"/>
    <w:rsid w:val="003F375E"/>
    <w:rsid w:val="003F5CF1"/>
    <w:rsid w:val="003F6275"/>
    <w:rsid w:val="003F7276"/>
    <w:rsid w:val="00402E3C"/>
    <w:rsid w:val="004031DE"/>
    <w:rsid w:val="0040347F"/>
    <w:rsid w:val="0040367D"/>
    <w:rsid w:val="004042A2"/>
    <w:rsid w:val="00407304"/>
    <w:rsid w:val="004101A6"/>
    <w:rsid w:val="004114CE"/>
    <w:rsid w:val="0041183B"/>
    <w:rsid w:val="00412793"/>
    <w:rsid w:val="00412C97"/>
    <w:rsid w:val="004131F2"/>
    <w:rsid w:val="004132F5"/>
    <w:rsid w:val="0041370F"/>
    <w:rsid w:val="004146E5"/>
    <w:rsid w:val="00414840"/>
    <w:rsid w:val="00414EE1"/>
    <w:rsid w:val="0041567E"/>
    <w:rsid w:val="00416606"/>
    <w:rsid w:val="00417F3F"/>
    <w:rsid w:val="00420FD7"/>
    <w:rsid w:val="00420FFB"/>
    <w:rsid w:val="00422847"/>
    <w:rsid w:val="004231A2"/>
    <w:rsid w:val="00423BC4"/>
    <w:rsid w:val="004245E0"/>
    <w:rsid w:val="0042747E"/>
    <w:rsid w:val="0042778F"/>
    <w:rsid w:val="004301B0"/>
    <w:rsid w:val="00431255"/>
    <w:rsid w:val="004313E0"/>
    <w:rsid w:val="004318DC"/>
    <w:rsid w:val="00433886"/>
    <w:rsid w:val="004340A9"/>
    <w:rsid w:val="0043480B"/>
    <w:rsid w:val="0043577C"/>
    <w:rsid w:val="00440746"/>
    <w:rsid w:val="00440F4C"/>
    <w:rsid w:val="00441EAE"/>
    <w:rsid w:val="0044403A"/>
    <w:rsid w:val="00447126"/>
    <w:rsid w:val="004479B7"/>
    <w:rsid w:val="00447FAF"/>
    <w:rsid w:val="00455125"/>
    <w:rsid w:val="004576FB"/>
    <w:rsid w:val="00457F86"/>
    <w:rsid w:val="004603E5"/>
    <w:rsid w:val="004608D9"/>
    <w:rsid w:val="00460CE0"/>
    <w:rsid w:val="0046481E"/>
    <w:rsid w:val="00465995"/>
    <w:rsid w:val="004662B9"/>
    <w:rsid w:val="004679D2"/>
    <w:rsid w:val="00470188"/>
    <w:rsid w:val="00470923"/>
    <w:rsid w:val="00470F78"/>
    <w:rsid w:val="0047150C"/>
    <w:rsid w:val="00472734"/>
    <w:rsid w:val="0047328A"/>
    <w:rsid w:val="004739B3"/>
    <w:rsid w:val="00473D0A"/>
    <w:rsid w:val="00474213"/>
    <w:rsid w:val="004751E8"/>
    <w:rsid w:val="00475516"/>
    <w:rsid w:val="00475C7A"/>
    <w:rsid w:val="00476E0D"/>
    <w:rsid w:val="004779A1"/>
    <w:rsid w:val="00477C65"/>
    <w:rsid w:val="00480160"/>
    <w:rsid w:val="00483AB8"/>
    <w:rsid w:val="00485AA8"/>
    <w:rsid w:val="00487D83"/>
    <w:rsid w:val="00491C88"/>
    <w:rsid w:val="00491DBD"/>
    <w:rsid w:val="00492D1E"/>
    <w:rsid w:val="00493BE8"/>
    <w:rsid w:val="00494279"/>
    <w:rsid w:val="00494583"/>
    <w:rsid w:val="004A0543"/>
    <w:rsid w:val="004A12EC"/>
    <w:rsid w:val="004A22DB"/>
    <w:rsid w:val="004A2373"/>
    <w:rsid w:val="004A2502"/>
    <w:rsid w:val="004A66DD"/>
    <w:rsid w:val="004A69EE"/>
    <w:rsid w:val="004A6C95"/>
    <w:rsid w:val="004A6CC1"/>
    <w:rsid w:val="004A7F7F"/>
    <w:rsid w:val="004B18CD"/>
    <w:rsid w:val="004B1E5F"/>
    <w:rsid w:val="004B3925"/>
    <w:rsid w:val="004B55B1"/>
    <w:rsid w:val="004B5DAE"/>
    <w:rsid w:val="004B6898"/>
    <w:rsid w:val="004B7C5E"/>
    <w:rsid w:val="004C0C2B"/>
    <w:rsid w:val="004C3323"/>
    <w:rsid w:val="004C4803"/>
    <w:rsid w:val="004C7BF9"/>
    <w:rsid w:val="004C7C27"/>
    <w:rsid w:val="004D11AA"/>
    <w:rsid w:val="004D2EC0"/>
    <w:rsid w:val="004D37E4"/>
    <w:rsid w:val="004D4295"/>
    <w:rsid w:val="004D4EAD"/>
    <w:rsid w:val="004D5E16"/>
    <w:rsid w:val="004D6E28"/>
    <w:rsid w:val="004E0BF0"/>
    <w:rsid w:val="004E2454"/>
    <w:rsid w:val="004E309D"/>
    <w:rsid w:val="004E3401"/>
    <w:rsid w:val="004E4853"/>
    <w:rsid w:val="004E5A25"/>
    <w:rsid w:val="004E671A"/>
    <w:rsid w:val="004E6FD2"/>
    <w:rsid w:val="004E713A"/>
    <w:rsid w:val="004E7557"/>
    <w:rsid w:val="004E75CB"/>
    <w:rsid w:val="004E7F9F"/>
    <w:rsid w:val="004F0A77"/>
    <w:rsid w:val="004F0D08"/>
    <w:rsid w:val="004F1890"/>
    <w:rsid w:val="004F1DD7"/>
    <w:rsid w:val="004F4A9E"/>
    <w:rsid w:val="004F4FDB"/>
    <w:rsid w:val="004F5141"/>
    <w:rsid w:val="004F5B5B"/>
    <w:rsid w:val="004F63E0"/>
    <w:rsid w:val="004F7581"/>
    <w:rsid w:val="00502A1F"/>
    <w:rsid w:val="00502A9D"/>
    <w:rsid w:val="0050320A"/>
    <w:rsid w:val="005056E3"/>
    <w:rsid w:val="005057CB"/>
    <w:rsid w:val="0051156E"/>
    <w:rsid w:val="00515240"/>
    <w:rsid w:val="00515AF2"/>
    <w:rsid w:val="00515F12"/>
    <w:rsid w:val="00520095"/>
    <w:rsid w:val="00522994"/>
    <w:rsid w:val="00522B45"/>
    <w:rsid w:val="005234F9"/>
    <w:rsid w:val="005241D2"/>
    <w:rsid w:val="0052537F"/>
    <w:rsid w:val="00526724"/>
    <w:rsid w:val="00530C9E"/>
    <w:rsid w:val="00530F1C"/>
    <w:rsid w:val="00533E02"/>
    <w:rsid w:val="00534835"/>
    <w:rsid w:val="00534F60"/>
    <w:rsid w:val="00535368"/>
    <w:rsid w:val="005362E7"/>
    <w:rsid w:val="00536755"/>
    <w:rsid w:val="00537296"/>
    <w:rsid w:val="00542FCE"/>
    <w:rsid w:val="00543F88"/>
    <w:rsid w:val="005445AC"/>
    <w:rsid w:val="0054481B"/>
    <w:rsid w:val="00545751"/>
    <w:rsid w:val="005459E3"/>
    <w:rsid w:val="00545EF9"/>
    <w:rsid w:val="00550FC8"/>
    <w:rsid w:val="00551838"/>
    <w:rsid w:val="00553326"/>
    <w:rsid w:val="00553F22"/>
    <w:rsid w:val="005568E5"/>
    <w:rsid w:val="00556E05"/>
    <w:rsid w:val="0055763A"/>
    <w:rsid w:val="005578A7"/>
    <w:rsid w:val="00560E5E"/>
    <w:rsid w:val="005618B9"/>
    <w:rsid w:val="00561FC8"/>
    <w:rsid w:val="005620C0"/>
    <w:rsid w:val="005660D9"/>
    <w:rsid w:val="0056615D"/>
    <w:rsid w:val="00570B67"/>
    <w:rsid w:val="00570BB5"/>
    <w:rsid w:val="00570D9F"/>
    <w:rsid w:val="00572907"/>
    <w:rsid w:val="005734E8"/>
    <w:rsid w:val="00573608"/>
    <w:rsid w:val="00573704"/>
    <w:rsid w:val="0057376F"/>
    <w:rsid w:val="00575558"/>
    <w:rsid w:val="00575DF8"/>
    <w:rsid w:val="005762DE"/>
    <w:rsid w:val="00576CAD"/>
    <w:rsid w:val="005770CD"/>
    <w:rsid w:val="0058040A"/>
    <w:rsid w:val="00581D98"/>
    <w:rsid w:val="00583921"/>
    <w:rsid w:val="00584658"/>
    <w:rsid w:val="00585373"/>
    <w:rsid w:val="0058572D"/>
    <w:rsid w:val="0058655A"/>
    <w:rsid w:val="0058753D"/>
    <w:rsid w:val="0058768C"/>
    <w:rsid w:val="00587B7A"/>
    <w:rsid w:val="00587D39"/>
    <w:rsid w:val="0059006E"/>
    <w:rsid w:val="00590F93"/>
    <w:rsid w:val="00591C88"/>
    <w:rsid w:val="00592110"/>
    <w:rsid w:val="005941A3"/>
    <w:rsid w:val="00595447"/>
    <w:rsid w:val="00596798"/>
    <w:rsid w:val="0059770F"/>
    <w:rsid w:val="005A4E64"/>
    <w:rsid w:val="005A5767"/>
    <w:rsid w:val="005A5EC1"/>
    <w:rsid w:val="005A609B"/>
    <w:rsid w:val="005A66EF"/>
    <w:rsid w:val="005A71E5"/>
    <w:rsid w:val="005A72BC"/>
    <w:rsid w:val="005A7452"/>
    <w:rsid w:val="005B05AC"/>
    <w:rsid w:val="005B140D"/>
    <w:rsid w:val="005B22CB"/>
    <w:rsid w:val="005B353B"/>
    <w:rsid w:val="005B4E36"/>
    <w:rsid w:val="005B57F5"/>
    <w:rsid w:val="005B63DE"/>
    <w:rsid w:val="005B700E"/>
    <w:rsid w:val="005C164A"/>
    <w:rsid w:val="005C18CC"/>
    <w:rsid w:val="005C40E8"/>
    <w:rsid w:val="005C51B0"/>
    <w:rsid w:val="005C65BA"/>
    <w:rsid w:val="005C686E"/>
    <w:rsid w:val="005C788A"/>
    <w:rsid w:val="005D1AB7"/>
    <w:rsid w:val="005D238C"/>
    <w:rsid w:val="005D25D3"/>
    <w:rsid w:val="005D2D9C"/>
    <w:rsid w:val="005D4303"/>
    <w:rsid w:val="005D451B"/>
    <w:rsid w:val="005D4AEA"/>
    <w:rsid w:val="005D4C49"/>
    <w:rsid w:val="005D54AE"/>
    <w:rsid w:val="005D6EE7"/>
    <w:rsid w:val="005D7AE4"/>
    <w:rsid w:val="005E41A8"/>
    <w:rsid w:val="005E5540"/>
    <w:rsid w:val="005E65D6"/>
    <w:rsid w:val="005E77E9"/>
    <w:rsid w:val="005F023A"/>
    <w:rsid w:val="005F03D4"/>
    <w:rsid w:val="005F706E"/>
    <w:rsid w:val="005F7F79"/>
    <w:rsid w:val="00600BE5"/>
    <w:rsid w:val="00601C36"/>
    <w:rsid w:val="00603313"/>
    <w:rsid w:val="0060511E"/>
    <w:rsid w:val="00605A25"/>
    <w:rsid w:val="00606792"/>
    <w:rsid w:val="006101C1"/>
    <w:rsid w:val="0061122D"/>
    <w:rsid w:val="00616541"/>
    <w:rsid w:val="0061704F"/>
    <w:rsid w:val="00617D34"/>
    <w:rsid w:val="006202AB"/>
    <w:rsid w:val="00620B10"/>
    <w:rsid w:val="006210BE"/>
    <w:rsid w:val="006231FC"/>
    <w:rsid w:val="00623A75"/>
    <w:rsid w:val="00625237"/>
    <w:rsid w:val="00625BE8"/>
    <w:rsid w:val="0062606D"/>
    <w:rsid w:val="0062654E"/>
    <w:rsid w:val="0062720A"/>
    <w:rsid w:val="00630CB7"/>
    <w:rsid w:val="0063261C"/>
    <w:rsid w:val="00632F55"/>
    <w:rsid w:val="0063407A"/>
    <w:rsid w:val="00634FA4"/>
    <w:rsid w:val="0063599B"/>
    <w:rsid w:val="0063652D"/>
    <w:rsid w:val="00636691"/>
    <w:rsid w:val="00636D9D"/>
    <w:rsid w:val="00637C65"/>
    <w:rsid w:val="006402C6"/>
    <w:rsid w:val="00640B56"/>
    <w:rsid w:val="00642537"/>
    <w:rsid w:val="00643D5E"/>
    <w:rsid w:val="00646BFB"/>
    <w:rsid w:val="006518CE"/>
    <w:rsid w:val="00653220"/>
    <w:rsid w:val="00653EDD"/>
    <w:rsid w:val="0065404A"/>
    <w:rsid w:val="006561C8"/>
    <w:rsid w:val="006561D4"/>
    <w:rsid w:val="0065746A"/>
    <w:rsid w:val="00657806"/>
    <w:rsid w:val="00661B7D"/>
    <w:rsid w:val="006627BF"/>
    <w:rsid w:val="00662F89"/>
    <w:rsid w:val="006645BF"/>
    <w:rsid w:val="0066529E"/>
    <w:rsid w:val="00665F5D"/>
    <w:rsid w:val="0066668F"/>
    <w:rsid w:val="006669E5"/>
    <w:rsid w:val="00667263"/>
    <w:rsid w:val="00667D61"/>
    <w:rsid w:val="006711E8"/>
    <w:rsid w:val="006717C3"/>
    <w:rsid w:val="00671DBD"/>
    <w:rsid w:val="006723DB"/>
    <w:rsid w:val="006738C3"/>
    <w:rsid w:val="0067396F"/>
    <w:rsid w:val="00673DCC"/>
    <w:rsid w:val="006743CA"/>
    <w:rsid w:val="00674A6C"/>
    <w:rsid w:val="006771D4"/>
    <w:rsid w:val="00677CF0"/>
    <w:rsid w:val="00680058"/>
    <w:rsid w:val="00683161"/>
    <w:rsid w:val="0068345B"/>
    <w:rsid w:val="00683A6B"/>
    <w:rsid w:val="006845D8"/>
    <w:rsid w:val="00686FFE"/>
    <w:rsid w:val="006906C7"/>
    <w:rsid w:val="00691AC5"/>
    <w:rsid w:val="00691CC1"/>
    <w:rsid w:val="0069539E"/>
    <w:rsid w:val="0069585F"/>
    <w:rsid w:val="006A0AC8"/>
    <w:rsid w:val="006A2113"/>
    <w:rsid w:val="006A243B"/>
    <w:rsid w:val="006A3854"/>
    <w:rsid w:val="006A4DAF"/>
    <w:rsid w:val="006A54C5"/>
    <w:rsid w:val="006A655B"/>
    <w:rsid w:val="006B2336"/>
    <w:rsid w:val="006B4072"/>
    <w:rsid w:val="006B594E"/>
    <w:rsid w:val="006B5EA5"/>
    <w:rsid w:val="006B61AF"/>
    <w:rsid w:val="006B69F9"/>
    <w:rsid w:val="006B6E95"/>
    <w:rsid w:val="006B704D"/>
    <w:rsid w:val="006C0976"/>
    <w:rsid w:val="006C160D"/>
    <w:rsid w:val="006C2ACF"/>
    <w:rsid w:val="006C367F"/>
    <w:rsid w:val="006C47A1"/>
    <w:rsid w:val="006C5B51"/>
    <w:rsid w:val="006C5D71"/>
    <w:rsid w:val="006C68C2"/>
    <w:rsid w:val="006C7801"/>
    <w:rsid w:val="006C7A06"/>
    <w:rsid w:val="006D10C1"/>
    <w:rsid w:val="006D1247"/>
    <w:rsid w:val="006D2264"/>
    <w:rsid w:val="006D3968"/>
    <w:rsid w:val="006D5167"/>
    <w:rsid w:val="006D7495"/>
    <w:rsid w:val="006D749F"/>
    <w:rsid w:val="006D79C5"/>
    <w:rsid w:val="006E1204"/>
    <w:rsid w:val="006E1761"/>
    <w:rsid w:val="006E1865"/>
    <w:rsid w:val="006E3654"/>
    <w:rsid w:val="006E369E"/>
    <w:rsid w:val="006E53BB"/>
    <w:rsid w:val="006E5A35"/>
    <w:rsid w:val="006F02F2"/>
    <w:rsid w:val="006F276E"/>
    <w:rsid w:val="006F2D55"/>
    <w:rsid w:val="006F44F4"/>
    <w:rsid w:val="006F67EA"/>
    <w:rsid w:val="006F7D0B"/>
    <w:rsid w:val="00700B4D"/>
    <w:rsid w:val="00701726"/>
    <w:rsid w:val="007024B5"/>
    <w:rsid w:val="007030C9"/>
    <w:rsid w:val="0070565C"/>
    <w:rsid w:val="0071010D"/>
    <w:rsid w:val="0071084C"/>
    <w:rsid w:val="007113E3"/>
    <w:rsid w:val="00711BB3"/>
    <w:rsid w:val="00711F6E"/>
    <w:rsid w:val="00712364"/>
    <w:rsid w:val="00712380"/>
    <w:rsid w:val="00714364"/>
    <w:rsid w:val="007149DE"/>
    <w:rsid w:val="00714B7E"/>
    <w:rsid w:val="007150DB"/>
    <w:rsid w:val="007158F1"/>
    <w:rsid w:val="00716788"/>
    <w:rsid w:val="00716FE7"/>
    <w:rsid w:val="00717D28"/>
    <w:rsid w:val="00720398"/>
    <w:rsid w:val="00721CBB"/>
    <w:rsid w:val="00723B21"/>
    <w:rsid w:val="00723C9E"/>
    <w:rsid w:val="00724800"/>
    <w:rsid w:val="00724D19"/>
    <w:rsid w:val="00724E87"/>
    <w:rsid w:val="00725AC2"/>
    <w:rsid w:val="00725E41"/>
    <w:rsid w:val="00726041"/>
    <w:rsid w:val="00727388"/>
    <w:rsid w:val="007279FF"/>
    <w:rsid w:val="00731B76"/>
    <w:rsid w:val="00732E23"/>
    <w:rsid w:val="007368E8"/>
    <w:rsid w:val="0073788C"/>
    <w:rsid w:val="00737BDA"/>
    <w:rsid w:val="0074034E"/>
    <w:rsid w:val="00741CE2"/>
    <w:rsid w:val="0074259D"/>
    <w:rsid w:val="007428EF"/>
    <w:rsid w:val="00742DF5"/>
    <w:rsid w:val="00743504"/>
    <w:rsid w:val="00743A8F"/>
    <w:rsid w:val="007441AB"/>
    <w:rsid w:val="00744210"/>
    <w:rsid w:val="0074485C"/>
    <w:rsid w:val="00744DDB"/>
    <w:rsid w:val="00744FC3"/>
    <w:rsid w:val="0074582F"/>
    <w:rsid w:val="007459DA"/>
    <w:rsid w:val="007466C7"/>
    <w:rsid w:val="00746A40"/>
    <w:rsid w:val="007507F8"/>
    <w:rsid w:val="007510E3"/>
    <w:rsid w:val="007513D1"/>
    <w:rsid w:val="00751DE1"/>
    <w:rsid w:val="00752863"/>
    <w:rsid w:val="00753DE1"/>
    <w:rsid w:val="00754741"/>
    <w:rsid w:val="00755400"/>
    <w:rsid w:val="007558EB"/>
    <w:rsid w:val="007577BF"/>
    <w:rsid w:val="00761BEC"/>
    <w:rsid w:val="00761CB1"/>
    <w:rsid w:val="00762469"/>
    <w:rsid w:val="0076334F"/>
    <w:rsid w:val="0076411F"/>
    <w:rsid w:val="0076431B"/>
    <w:rsid w:val="00764FCE"/>
    <w:rsid w:val="007658A5"/>
    <w:rsid w:val="00766397"/>
    <w:rsid w:val="00766C71"/>
    <w:rsid w:val="00766E6E"/>
    <w:rsid w:val="00766FF6"/>
    <w:rsid w:val="0077008D"/>
    <w:rsid w:val="00770223"/>
    <w:rsid w:val="00770A9F"/>
    <w:rsid w:val="00770BBE"/>
    <w:rsid w:val="00770CD1"/>
    <w:rsid w:val="00771286"/>
    <w:rsid w:val="00771305"/>
    <w:rsid w:val="00772A71"/>
    <w:rsid w:val="00772FAC"/>
    <w:rsid w:val="0077396D"/>
    <w:rsid w:val="00774835"/>
    <w:rsid w:val="00775276"/>
    <w:rsid w:val="00775A87"/>
    <w:rsid w:val="00776BC3"/>
    <w:rsid w:val="00781675"/>
    <w:rsid w:val="00781C9D"/>
    <w:rsid w:val="00782057"/>
    <w:rsid w:val="00782481"/>
    <w:rsid w:val="00783A09"/>
    <w:rsid w:val="00783C3A"/>
    <w:rsid w:val="00785EBD"/>
    <w:rsid w:val="00786274"/>
    <w:rsid w:val="0078741C"/>
    <w:rsid w:val="0079052A"/>
    <w:rsid w:val="00790740"/>
    <w:rsid w:val="00790C34"/>
    <w:rsid w:val="00791350"/>
    <w:rsid w:val="00792384"/>
    <w:rsid w:val="00793A3D"/>
    <w:rsid w:val="0079409A"/>
    <w:rsid w:val="0079667A"/>
    <w:rsid w:val="007967FB"/>
    <w:rsid w:val="00797C7E"/>
    <w:rsid w:val="007A0B8E"/>
    <w:rsid w:val="007A0B97"/>
    <w:rsid w:val="007A12DC"/>
    <w:rsid w:val="007A1A4C"/>
    <w:rsid w:val="007A5572"/>
    <w:rsid w:val="007A71C6"/>
    <w:rsid w:val="007B20C6"/>
    <w:rsid w:val="007B6767"/>
    <w:rsid w:val="007C1D78"/>
    <w:rsid w:val="007C28A4"/>
    <w:rsid w:val="007C3AA7"/>
    <w:rsid w:val="007C4D70"/>
    <w:rsid w:val="007C5274"/>
    <w:rsid w:val="007C79EA"/>
    <w:rsid w:val="007D0495"/>
    <w:rsid w:val="007D061D"/>
    <w:rsid w:val="007D1FDA"/>
    <w:rsid w:val="007D2991"/>
    <w:rsid w:val="007E2BBD"/>
    <w:rsid w:val="007E2F4B"/>
    <w:rsid w:val="007E44A5"/>
    <w:rsid w:val="007E4E65"/>
    <w:rsid w:val="007E4F87"/>
    <w:rsid w:val="007E5352"/>
    <w:rsid w:val="007E5AE8"/>
    <w:rsid w:val="007E5B96"/>
    <w:rsid w:val="007E61B6"/>
    <w:rsid w:val="007E631B"/>
    <w:rsid w:val="007E77D8"/>
    <w:rsid w:val="007E7C7F"/>
    <w:rsid w:val="007F398C"/>
    <w:rsid w:val="007F3F70"/>
    <w:rsid w:val="007F4AF8"/>
    <w:rsid w:val="007F4EDE"/>
    <w:rsid w:val="007F65FB"/>
    <w:rsid w:val="007F6FBF"/>
    <w:rsid w:val="007F7870"/>
    <w:rsid w:val="0080028F"/>
    <w:rsid w:val="0080159A"/>
    <w:rsid w:val="00801A9E"/>
    <w:rsid w:val="00802BE9"/>
    <w:rsid w:val="00805369"/>
    <w:rsid w:val="0080597D"/>
    <w:rsid w:val="008066D0"/>
    <w:rsid w:val="0081172C"/>
    <w:rsid w:val="0081285E"/>
    <w:rsid w:val="0081426C"/>
    <w:rsid w:val="00814EAC"/>
    <w:rsid w:val="008154CE"/>
    <w:rsid w:val="00817410"/>
    <w:rsid w:val="008228B9"/>
    <w:rsid w:val="0082418A"/>
    <w:rsid w:val="00824405"/>
    <w:rsid w:val="00825829"/>
    <w:rsid w:val="00825B97"/>
    <w:rsid w:val="00830F95"/>
    <w:rsid w:val="008313B3"/>
    <w:rsid w:val="0083762A"/>
    <w:rsid w:val="00837E0E"/>
    <w:rsid w:val="00840C11"/>
    <w:rsid w:val="00841138"/>
    <w:rsid w:val="00841BB2"/>
    <w:rsid w:val="00842CA1"/>
    <w:rsid w:val="00842E4D"/>
    <w:rsid w:val="008447E5"/>
    <w:rsid w:val="00850419"/>
    <w:rsid w:val="0085055A"/>
    <w:rsid w:val="008509C2"/>
    <w:rsid w:val="008529DE"/>
    <w:rsid w:val="00852A76"/>
    <w:rsid w:val="00852D56"/>
    <w:rsid w:val="00856116"/>
    <w:rsid w:val="008636DF"/>
    <w:rsid w:val="00863BC2"/>
    <w:rsid w:val="008646E9"/>
    <w:rsid w:val="0086751A"/>
    <w:rsid w:val="0087014E"/>
    <w:rsid w:val="00870CC8"/>
    <w:rsid w:val="00871109"/>
    <w:rsid w:val="008719C4"/>
    <w:rsid w:val="00872B42"/>
    <w:rsid w:val="00872F57"/>
    <w:rsid w:val="0087358E"/>
    <w:rsid w:val="008757C5"/>
    <w:rsid w:val="00875C45"/>
    <w:rsid w:val="00876699"/>
    <w:rsid w:val="0087799B"/>
    <w:rsid w:val="00881EFA"/>
    <w:rsid w:val="00886953"/>
    <w:rsid w:val="00887533"/>
    <w:rsid w:val="00890115"/>
    <w:rsid w:val="00890DB6"/>
    <w:rsid w:val="0089357D"/>
    <w:rsid w:val="00894490"/>
    <w:rsid w:val="00894B39"/>
    <w:rsid w:val="00895138"/>
    <w:rsid w:val="00895F97"/>
    <w:rsid w:val="00896B16"/>
    <w:rsid w:val="00896D9B"/>
    <w:rsid w:val="008A6E9B"/>
    <w:rsid w:val="008B1A44"/>
    <w:rsid w:val="008B1DB0"/>
    <w:rsid w:val="008B20CD"/>
    <w:rsid w:val="008B4507"/>
    <w:rsid w:val="008B4D66"/>
    <w:rsid w:val="008B5F86"/>
    <w:rsid w:val="008B667F"/>
    <w:rsid w:val="008B6A69"/>
    <w:rsid w:val="008B7EB6"/>
    <w:rsid w:val="008C02F4"/>
    <w:rsid w:val="008C0B16"/>
    <w:rsid w:val="008C3A0E"/>
    <w:rsid w:val="008C3C0F"/>
    <w:rsid w:val="008C420D"/>
    <w:rsid w:val="008C54B5"/>
    <w:rsid w:val="008C777E"/>
    <w:rsid w:val="008D1CF6"/>
    <w:rsid w:val="008D4E61"/>
    <w:rsid w:val="008D502E"/>
    <w:rsid w:val="008D51C5"/>
    <w:rsid w:val="008D75DF"/>
    <w:rsid w:val="008D7605"/>
    <w:rsid w:val="008E177A"/>
    <w:rsid w:val="008E247A"/>
    <w:rsid w:val="008E2977"/>
    <w:rsid w:val="008E2ACE"/>
    <w:rsid w:val="008E32B4"/>
    <w:rsid w:val="008E3D3A"/>
    <w:rsid w:val="008E3F76"/>
    <w:rsid w:val="008E4631"/>
    <w:rsid w:val="008E6A1B"/>
    <w:rsid w:val="008E7488"/>
    <w:rsid w:val="008F19CF"/>
    <w:rsid w:val="008F2001"/>
    <w:rsid w:val="008F2715"/>
    <w:rsid w:val="008F2D0F"/>
    <w:rsid w:val="008F5FD0"/>
    <w:rsid w:val="008F603A"/>
    <w:rsid w:val="008F6416"/>
    <w:rsid w:val="008F76DE"/>
    <w:rsid w:val="008F7867"/>
    <w:rsid w:val="008F7F9A"/>
    <w:rsid w:val="009005BD"/>
    <w:rsid w:val="00900CCA"/>
    <w:rsid w:val="00900DEF"/>
    <w:rsid w:val="00900E3C"/>
    <w:rsid w:val="0090100F"/>
    <w:rsid w:val="009020B6"/>
    <w:rsid w:val="00903110"/>
    <w:rsid w:val="00903172"/>
    <w:rsid w:val="0090364C"/>
    <w:rsid w:val="009056DB"/>
    <w:rsid w:val="0090648E"/>
    <w:rsid w:val="00906DF0"/>
    <w:rsid w:val="00910C46"/>
    <w:rsid w:val="00910FEB"/>
    <w:rsid w:val="00911789"/>
    <w:rsid w:val="0091182B"/>
    <w:rsid w:val="00912102"/>
    <w:rsid w:val="00913588"/>
    <w:rsid w:val="00913750"/>
    <w:rsid w:val="009139B6"/>
    <w:rsid w:val="00914D1C"/>
    <w:rsid w:val="009164F4"/>
    <w:rsid w:val="0091691A"/>
    <w:rsid w:val="00916BA3"/>
    <w:rsid w:val="009173CB"/>
    <w:rsid w:val="009176A0"/>
    <w:rsid w:val="00917831"/>
    <w:rsid w:val="00921EB1"/>
    <w:rsid w:val="00923C41"/>
    <w:rsid w:val="00923C6E"/>
    <w:rsid w:val="00923CC1"/>
    <w:rsid w:val="009245D6"/>
    <w:rsid w:val="00925F2F"/>
    <w:rsid w:val="0092666D"/>
    <w:rsid w:val="0092769F"/>
    <w:rsid w:val="0093162F"/>
    <w:rsid w:val="009326CC"/>
    <w:rsid w:val="00933DB0"/>
    <w:rsid w:val="00935C2F"/>
    <w:rsid w:val="00937DB7"/>
    <w:rsid w:val="0094014F"/>
    <w:rsid w:val="00942ECE"/>
    <w:rsid w:val="009450D8"/>
    <w:rsid w:val="00950B35"/>
    <w:rsid w:val="00952129"/>
    <w:rsid w:val="009529FC"/>
    <w:rsid w:val="00952C18"/>
    <w:rsid w:val="0095338D"/>
    <w:rsid w:val="009548C2"/>
    <w:rsid w:val="00955172"/>
    <w:rsid w:val="009557E0"/>
    <w:rsid w:val="00960457"/>
    <w:rsid w:val="009633B9"/>
    <w:rsid w:val="00963C86"/>
    <w:rsid w:val="00963DA5"/>
    <w:rsid w:val="009640D6"/>
    <w:rsid w:val="00964998"/>
    <w:rsid w:val="009655F5"/>
    <w:rsid w:val="009671A3"/>
    <w:rsid w:val="0096757C"/>
    <w:rsid w:val="00970E52"/>
    <w:rsid w:val="00972BFD"/>
    <w:rsid w:val="00973C74"/>
    <w:rsid w:val="00974E3F"/>
    <w:rsid w:val="009752E6"/>
    <w:rsid w:val="00975315"/>
    <w:rsid w:val="00980D7D"/>
    <w:rsid w:val="00983300"/>
    <w:rsid w:val="00986A63"/>
    <w:rsid w:val="00987D9C"/>
    <w:rsid w:val="0099235F"/>
    <w:rsid w:val="009929DE"/>
    <w:rsid w:val="00995AFC"/>
    <w:rsid w:val="009961FC"/>
    <w:rsid w:val="00997E45"/>
    <w:rsid w:val="009A11DC"/>
    <w:rsid w:val="009A1564"/>
    <w:rsid w:val="009A493A"/>
    <w:rsid w:val="009A5FD1"/>
    <w:rsid w:val="009A6BAE"/>
    <w:rsid w:val="009A738E"/>
    <w:rsid w:val="009B6545"/>
    <w:rsid w:val="009B7174"/>
    <w:rsid w:val="009C0693"/>
    <w:rsid w:val="009C0AF7"/>
    <w:rsid w:val="009C1612"/>
    <w:rsid w:val="009C1730"/>
    <w:rsid w:val="009C1C48"/>
    <w:rsid w:val="009C4900"/>
    <w:rsid w:val="009C4E08"/>
    <w:rsid w:val="009C6818"/>
    <w:rsid w:val="009C6FE7"/>
    <w:rsid w:val="009C759E"/>
    <w:rsid w:val="009C7E56"/>
    <w:rsid w:val="009D1D76"/>
    <w:rsid w:val="009D3077"/>
    <w:rsid w:val="009D4094"/>
    <w:rsid w:val="009D4C79"/>
    <w:rsid w:val="009D4F0C"/>
    <w:rsid w:val="009D57F8"/>
    <w:rsid w:val="009D6DB6"/>
    <w:rsid w:val="009D7089"/>
    <w:rsid w:val="009E1C95"/>
    <w:rsid w:val="009E2CA3"/>
    <w:rsid w:val="009E3C8B"/>
    <w:rsid w:val="009E3D41"/>
    <w:rsid w:val="009E618C"/>
    <w:rsid w:val="009E7D7B"/>
    <w:rsid w:val="009F08D0"/>
    <w:rsid w:val="009F0A8C"/>
    <w:rsid w:val="009F1449"/>
    <w:rsid w:val="009F1F60"/>
    <w:rsid w:val="009F317C"/>
    <w:rsid w:val="009F40D3"/>
    <w:rsid w:val="009F4F43"/>
    <w:rsid w:val="009F6C98"/>
    <w:rsid w:val="009F7625"/>
    <w:rsid w:val="00A014EF"/>
    <w:rsid w:val="00A03125"/>
    <w:rsid w:val="00A0418F"/>
    <w:rsid w:val="00A0479C"/>
    <w:rsid w:val="00A053DC"/>
    <w:rsid w:val="00A05B6B"/>
    <w:rsid w:val="00A06244"/>
    <w:rsid w:val="00A06C92"/>
    <w:rsid w:val="00A108F3"/>
    <w:rsid w:val="00A11E23"/>
    <w:rsid w:val="00A13C42"/>
    <w:rsid w:val="00A14FA7"/>
    <w:rsid w:val="00A150C7"/>
    <w:rsid w:val="00A15182"/>
    <w:rsid w:val="00A15D78"/>
    <w:rsid w:val="00A163AC"/>
    <w:rsid w:val="00A16898"/>
    <w:rsid w:val="00A168D9"/>
    <w:rsid w:val="00A176C2"/>
    <w:rsid w:val="00A20427"/>
    <w:rsid w:val="00A21BA2"/>
    <w:rsid w:val="00A2200D"/>
    <w:rsid w:val="00A2352C"/>
    <w:rsid w:val="00A238A7"/>
    <w:rsid w:val="00A2614A"/>
    <w:rsid w:val="00A26647"/>
    <w:rsid w:val="00A26F8E"/>
    <w:rsid w:val="00A2760A"/>
    <w:rsid w:val="00A27EBF"/>
    <w:rsid w:val="00A301AD"/>
    <w:rsid w:val="00A3024A"/>
    <w:rsid w:val="00A308B4"/>
    <w:rsid w:val="00A32A42"/>
    <w:rsid w:val="00A34D20"/>
    <w:rsid w:val="00A34FB0"/>
    <w:rsid w:val="00A35D4C"/>
    <w:rsid w:val="00A35DA0"/>
    <w:rsid w:val="00A36409"/>
    <w:rsid w:val="00A3782E"/>
    <w:rsid w:val="00A406A2"/>
    <w:rsid w:val="00A4265D"/>
    <w:rsid w:val="00A43286"/>
    <w:rsid w:val="00A43654"/>
    <w:rsid w:val="00A43A7A"/>
    <w:rsid w:val="00A46B04"/>
    <w:rsid w:val="00A47573"/>
    <w:rsid w:val="00A47EA9"/>
    <w:rsid w:val="00A51EB0"/>
    <w:rsid w:val="00A5289D"/>
    <w:rsid w:val="00A53DBE"/>
    <w:rsid w:val="00A55D8E"/>
    <w:rsid w:val="00A563DE"/>
    <w:rsid w:val="00A571AA"/>
    <w:rsid w:val="00A57730"/>
    <w:rsid w:val="00A602CE"/>
    <w:rsid w:val="00A60DF6"/>
    <w:rsid w:val="00A61B8D"/>
    <w:rsid w:val="00A61F65"/>
    <w:rsid w:val="00A62A1C"/>
    <w:rsid w:val="00A64DAD"/>
    <w:rsid w:val="00A65430"/>
    <w:rsid w:val="00A660FB"/>
    <w:rsid w:val="00A717FA"/>
    <w:rsid w:val="00A71B4D"/>
    <w:rsid w:val="00A729CA"/>
    <w:rsid w:val="00A72AEA"/>
    <w:rsid w:val="00A735C3"/>
    <w:rsid w:val="00A740D2"/>
    <w:rsid w:val="00A74717"/>
    <w:rsid w:val="00A773BE"/>
    <w:rsid w:val="00A80F2D"/>
    <w:rsid w:val="00A80FDB"/>
    <w:rsid w:val="00A8281D"/>
    <w:rsid w:val="00A83744"/>
    <w:rsid w:val="00A83ED5"/>
    <w:rsid w:val="00A83ED6"/>
    <w:rsid w:val="00A9144A"/>
    <w:rsid w:val="00A9168F"/>
    <w:rsid w:val="00A93FEA"/>
    <w:rsid w:val="00A955F2"/>
    <w:rsid w:val="00A964D6"/>
    <w:rsid w:val="00A967B5"/>
    <w:rsid w:val="00A97D76"/>
    <w:rsid w:val="00A97E49"/>
    <w:rsid w:val="00AA05D3"/>
    <w:rsid w:val="00AA07A2"/>
    <w:rsid w:val="00AA26A6"/>
    <w:rsid w:val="00AA2F54"/>
    <w:rsid w:val="00AA30D6"/>
    <w:rsid w:val="00AA3359"/>
    <w:rsid w:val="00AA33D5"/>
    <w:rsid w:val="00AA5457"/>
    <w:rsid w:val="00AA7C24"/>
    <w:rsid w:val="00AA7FA7"/>
    <w:rsid w:val="00AB0DCB"/>
    <w:rsid w:val="00AB1B44"/>
    <w:rsid w:val="00AB3056"/>
    <w:rsid w:val="00AB528F"/>
    <w:rsid w:val="00AB6030"/>
    <w:rsid w:val="00AB631D"/>
    <w:rsid w:val="00AB692E"/>
    <w:rsid w:val="00AC07C6"/>
    <w:rsid w:val="00AC1C10"/>
    <w:rsid w:val="00AC2FDE"/>
    <w:rsid w:val="00AC371D"/>
    <w:rsid w:val="00AC4C7A"/>
    <w:rsid w:val="00AC4D76"/>
    <w:rsid w:val="00AC7545"/>
    <w:rsid w:val="00AD0640"/>
    <w:rsid w:val="00AD0CC2"/>
    <w:rsid w:val="00AD1E71"/>
    <w:rsid w:val="00AD3B13"/>
    <w:rsid w:val="00AD3B97"/>
    <w:rsid w:val="00AD4F55"/>
    <w:rsid w:val="00AD5045"/>
    <w:rsid w:val="00AD56B1"/>
    <w:rsid w:val="00AD6D48"/>
    <w:rsid w:val="00AD75A7"/>
    <w:rsid w:val="00AD75AD"/>
    <w:rsid w:val="00AE077F"/>
    <w:rsid w:val="00AE0B00"/>
    <w:rsid w:val="00AE1E6A"/>
    <w:rsid w:val="00AE381A"/>
    <w:rsid w:val="00AE4AC2"/>
    <w:rsid w:val="00AF04D5"/>
    <w:rsid w:val="00AF2FCA"/>
    <w:rsid w:val="00AF475D"/>
    <w:rsid w:val="00AF79B6"/>
    <w:rsid w:val="00B029FE"/>
    <w:rsid w:val="00B02DCD"/>
    <w:rsid w:val="00B0476D"/>
    <w:rsid w:val="00B04DA9"/>
    <w:rsid w:val="00B0514F"/>
    <w:rsid w:val="00B07687"/>
    <w:rsid w:val="00B10B5F"/>
    <w:rsid w:val="00B12334"/>
    <w:rsid w:val="00B12F02"/>
    <w:rsid w:val="00B137C8"/>
    <w:rsid w:val="00B13BE7"/>
    <w:rsid w:val="00B1557C"/>
    <w:rsid w:val="00B1673E"/>
    <w:rsid w:val="00B20C54"/>
    <w:rsid w:val="00B21458"/>
    <w:rsid w:val="00B2181E"/>
    <w:rsid w:val="00B21E63"/>
    <w:rsid w:val="00B25DEE"/>
    <w:rsid w:val="00B27426"/>
    <w:rsid w:val="00B274AD"/>
    <w:rsid w:val="00B274B0"/>
    <w:rsid w:val="00B275CB"/>
    <w:rsid w:val="00B32375"/>
    <w:rsid w:val="00B33CB3"/>
    <w:rsid w:val="00B34BA8"/>
    <w:rsid w:val="00B35585"/>
    <w:rsid w:val="00B357DF"/>
    <w:rsid w:val="00B412C5"/>
    <w:rsid w:val="00B41A0E"/>
    <w:rsid w:val="00B431A3"/>
    <w:rsid w:val="00B4322E"/>
    <w:rsid w:val="00B4508A"/>
    <w:rsid w:val="00B45EFA"/>
    <w:rsid w:val="00B503D7"/>
    <w:rsid w:val="00B5046D"/>
    <w:rsid w:val="00B504BE"/>
    <w:rsid w:val="00B50EF3"/>
    <w:rsid w:val="00B51227"/>
    <w:rsid w:val="00B526F0"/>
    <w:rsid w:val="00B53B99"/>
    <w:rsid w:val="00B53C24"/>
    <w:rsid w:val="00B53C96"/>
    <w:rsid w:val="00B542CF"/>
    <w:rsid w:val="00B575D6"/>
    <w:rsid w:val="00B60D9C"/>
    <w:rsid w:val="00B60E1F"/>
    <w:rsid w:val="00B633DD"/>
    <w:rsid w:val="00B6475E"/>
    <w:rsid w:val="00B6486B"/>
    <w:rsid w:val="00B64AF4"/>
    <w:rsid w:val="00B65B55"/>
    <w:rsid w:val="00B663BD"/>
    <w:rsid w:val="00B6692B"/>
    <w:rsid w:val="00B67169"/>
    <w:rsid w:val="00B70DA3"/>
    <w:rsid w:val="00B70FCA"/>
    <w:rsid w:val="00B7203A"/>
    <w:rsid w:val="00B76310"/>
    <w:rsid w:val="00B76752"/>
    <w:rsid w:val="00B807D1"/>
    <w:rsid w:val="00B818D6"/>
    <w:rsid w:val="00B87012"/>
    <w:rsid w:val="00B87904"/>
    <w:rsid w:val="00B9125C"/>
    <w:rsid w:val="00B92337"/>
    <w:rsid w:val="00B9332C"/>
    <w:rsid w:val="00B93FF1"/>
    <w:rsid w:val="00B95F89"/>
    <w:rsid w:val="00B96F66"/>
    <w:rsid w:val="00BA023D"/>
    <w:rsid w:val="00BA1435"/>
    <w:rsid w:val="00BA3BBF"/>
    <w:rsid w:val="00BB04ED"/>
    <w:rsid w:val="00BB07E3"/>
    <w:rsid w:val="00BB5759"/>
    <w:rsid w:val="00BC0662"/>
    <w:rsid w:val="00BC0F1F"/>
    <w:rsid w:val="00BC0FA1"/>
    <w:rsid w:val="00BC187A"/>
    <w:rsid w:val="00BC1E75"/>
    <w:rsid w:val="00BC2812"/>
    <w:rsid w:val="00BC3204"/>
    <w:rsid w:val="00BC4E46"/>
    <w:rsid w:val="00BC698E"/>
    <w:rsid w:val="00BC7113"/>
    <w:rsid w:val="00BC7CEE"/>
    <w:rsid w:val="00BD0FA1"/>
    <w:rsid w:val="00BD1702"/>
    <w:rsid w:val="00BD2707"/>
    <w:rsid w:val="00BD4659"/>
    <w:rsid w:val="00BD59E9"/>
    <w:rsid w:val="00BD60A2"/>
    <w:rsid w:val="00BD72F1"/>
    <w:rsid w:val="00BE168F"/>
    <w:rsid w:val="00BE2C11"/>
    <w:rsid w:val="00BE2FB2"/>
    <w:rsid w:val="00BE48D8"/>
    <w:rsid w:val="00BE59D2"/>
    <w:rsid w:val="00BE701D"/>
    <w:rsid w:val="00BE7946"/>
    <w:rsid w:val="00BF0B11"/>
    <w:rsid w:val="00BF17EC"/>
    <w:rsid w:val="00BF27CA"/>
    <w:rsid w:val="00BF3140"/>
    <w:rsid w:val="00BF3B8D"/>
    <w:rsid w:val="00BF5BAF"/>
    <w:rsid w:val="00C0000B"/>
    <w:rsid w:val="00C00BFD"/>
    <w:rsid w:val="00C024F5"/>
    <w:rsid w:val="00C0469E"/>
    <w:rsid w:val="00C05F7E"/>
    <w:rsid w:val="00C06214"/>
    <w:rsid w:val="00C0741B"/>
    <w:rsid w:val="00C0780D"/>
    <w:rsid w:val="00C10B79"/>
    <w:rsid w:val="00C110BD"/>
    <w:rsid w:val="00C11DA4"/>
    <w:rsid w:val="00C11DB5"/>
    <w:rsid w:val="00C12783"/>
    <w:rsid w:val="00C1453F"/>
    <w:rsid w:val="00C15C95"/>
    <w:rsid w:val="00C174E5"/>
    <w:rsid w:val="00C212B1"/>
    <w:rsid w:val="00C21528"/>
    <w:rsid w:val="00C230C4"/>
    <w:rsid w:val="00C259FF"/>
    <w:rsid w:val="00C26442"/>
    <w:rsid w:val="00C2727D"/>
    <w:rsid w:val="00C279F8"/>
    <w:rsid w:val="00C30051"/>
    <w:rsid w:val="00C3158E"/>
    <w:rsid w:val="00C31697"/>
    <w:rsid w:val="00C31AE6"/>
    <w:rsid w:val="00C321E8"/>
    <w:rsid w:val="00C32AEA"/>
    <w:rsid w:val="00C34BD4"/>
    <w:rsid w:val="00C358E6"/>
    <w:rsid w:val="00C35939"/>
    <w:rsid w:val="00C367AA"/>
    <w:rsid w:val="00C370E2"/>
    <w:rsid w:val="00C37BD5"/>
    <w:rsid w:val="00C37FE2"/>
    <w:rsid w:val="00C417E9"/>
    <w:rsid w:val="00C41ED9"/>
    <w:rsid w:val="00C4219B"/>
    <w:rsid w:val="00C42938"/>
    <w:rsid w:val="00C43EB1"/>
    <w:rsid w:val="00C44837"/>
    <w:rsid w:val="00C44B08"/>
    <w:rsid w:val="00C45645"/>
    <w:rsid w:val="00C461FF"/>
    <w:rsid w:val="00C46BA3"/>
    <w:rsid w:val="00C5084E"/>
    <w:rsid w:val="00C51C65"/>
    <w:rsid w:val="00C51CA3"/>
    <w:rsid w:val="00C53DC5"/>
    <w:rsid w:val="00C53FDC"/>
    <w:rsid w:val="00C5435C"/>
    <w:rsid w:val="00C5491D"/>
    <w:rsid w:val="00C57112"/>
    <w:rsid w:val="00C6155B"/>
    <w:rsid w:val="00C61F90"/>
    <w:rsid w:val="00C633C0"/>
    <w:rsid w:val="00C63AC3"/>
    <w:rsid w:val="00C63CB6"/>
    <w:rsid w:val="00C6416E"/>
    <w:rsid w:val="00C66A94"/>
    <w:rsid w:val="00C66BA5"/>
    <w:rsid w:val="00C71BF3"/>
    <w:rsid w:val="00C72553"/>
    <w:rsid w:val="00C73FA3"/>
    <w:rsid w:val="00C746CE"/>
    <w:rsid w:val="00C74C47"/>
    <w:rsid w:val="00C751E4"/>
    <w:rsid w:val="00C76DE4"/>
    <w:rsid w:val="00C821F1"/>
    <w:rsid w:val="00C821F8"/>
    <w:rsid w:val="00C839EA"/>
    <w:rsid w:val="00C845ED"/>
    <w:rsid w:val="00C84ABD"/>
    <w:rsid w:val="00C86CE6"/>
    <w:rsid w:val="00C87940"/>
    <w:rsid w:val="00C91A35"/>
    <w:rsid w:val="00C92CB0"/>
    <w:rsid w:val="00C93B8F"/>
    <w:rsid w:val="00C94064"/>
    <w:rsid w:val="00C94624"/>
    <w:rsid w:val="00C9523D"/>
    <w:rsid w:val="00C9569F"/>
    <w:rsid w:val="00C95C7A"/>
    <w:rsid w:val="00CA09C0"/>
    <w:rsid w:val="00CA2255"/>
    <w:rsid w:val="00CA24F9"/>
    <w:rsid w:val="00CA348D"/>
    <w:rsid w:val="00CA3E32"/>
    <w:rsid w:val="00CA47A0"/>
    <w:rsid w:val="00CA60FC"/>
    <w:rsid w:val="00CA7E9F"/>
    <w:rsid w:val="00CB08F1"/>
    <w:rsid w:val="00CB0EF0"/>
    <w:rsid w:val="00CB10A7"/>
    <w:rsid w:val="00CB3AEE"/>
    <w:rsid w:val="00CB4383"/>
    <w:rsid w:val="00CB67E3"/>
    <w:rsid w:val="00CB717A"/>
    <w:rsid w:val="00CB7404"/>
    <w:rsid w:val="00CB75BC"/>
    <w:rsid w:val="00CC06AE"/>
    <w:rsid w:val="00CC211A"/>
    <w:rsid w:val="00CC4020"/>
    <w:rsid w:val="00CC535F"/>
    <w:rsid w:val="00CC53F4"/>
    <w:rsid w:val="00CC5C6D"/>
    <w:rsid w:val="00CD0B58"/>
    <w:rsid w:val="00CD2440"/>
    <w:rsid w:val="00CD2976"/>
    <w:rsid w:val="00CD4D13"/>
    <w:rsid w:val="00CD5816"/>
    <w:rsid w:val="00CD6220"/>
    <w:rsid w:val="00CD66C8"/>
    <w:rsid w:val="00CD6C1F"/>
    <w:rsid w:val="00CD6D51"/>
    <w:rsid w:val="00CD7A3B"/>
    <w:rsid w:val="00CE20EA"/>
    <w:rsid w:val="00CE3C07"/>
    <w:rsid w:val="00CE3D36"/>
    <w:rsid w:val="00CE4F5B"/>
    <w:rsid w:val="00CE58F4"/>
    <w:rsid w:val="00CE707E"/>
    <w:rsid w:val="00CF1090"/>
    <w:rsid w:val="00CF193B"/>
    <w:rsid w:val="00CF2386"/>
    <w:rsid w:val="00CF267E"/>
    <w:rsid w:val="00CF2E41"/>
    <w:rsid w:val="00CF3266"/>
    <w:rsid w:val="00CF338C"/>
    <w:rsid w:val="00CF364F"/>
    <w:rsid w:val="00CF55A6"/>
    <w:rsid w:val="00CF617D"/>
    <w:rsid w:val="00D00847"/>
    <w:rsid w:val="00D00A45"/>
    <w:rsid w:val="00D00B74"/>
    <w:rsid w:val="00D01590"/>
    <w:rsid w:val="00D01F14"/>
    <w:rsid w:val="00D03C76"/>
    <w:rsid w:val="00D04339"/>
    <w:rsid w:val="00D050E3"/>
    <w:rsid w:val="00D0676B"/>
    <w:rsid w:val="00D117FF"/>
    <w:rsid w:val="00D1182B"/>
    <w:rsid w:val="00D11B1F"/>
    <w:rsid w:val="00D14D3E"/>
    <w:rsid w:val="00D14EBA"/>
    <w:rsid w:val="00D1528D"/>
    <w:rsid w:val="00D15828"/>
    <w:rsid w:val="00D16BD8"/>
    <w:rsid w:val="00D1765A"/>
    <w:rsid w:val="00D20F7B"/>
    <w:rsid w:val="00D24739"/>
    <w:rsid w:val="00D25CBD"/>
    <w:rsid w:val="00D30C8B"/>
    <w:rsid w:val="00D3244A"/>
    <w:rsid w:val="00D345E2"/>
    <w:rsid w:val="00D3613A"/>
    <w:rsid w:val="00D40A62"/>
    <w:rsid w:val="00D43C5A"/>
    <w:rsid w:val="00D43C8C"/>
    <w:rsid w:val="00D44938"/>
    <w:rsid w:val="00D4523E"/>
    <w:rsid w:val="00D4546B"/>
    <w:rsid w:val="00D4666E"/>
    <w:rsid w:val="00D46AF7"/>
    <w:rsid w:val="00D47262"/>
    <w:rsid w:val="00D47781"/>
    <w:rsid w:val="00D47790"/>
    <w:rsid w:val="00D50A00"/>
    <w:rsid w:val="00D52197"/>
    <w:rsid w:val="00D5395F"/>
    <w:rsid w:val="00D544E9"/>
    <w:rsid w:val="00D547E4"/>
    <w:rsid w:val="00D55982"/>
    <w:rsid w:val="00D60696"/>
    <w:rsid w:val="00D61FA6"/>
    <w:rsid w:val="00D635F4"/>
    <w:rsid w:val="00D63AE7"/>
    <w:rsid w:val="00D7049B"/>
    <w:rsid w:val="00D722C2"/>
    <w:rsid w:val="00D724DD"/>
    <w:rsid w:val="00D72AEE"/>
    <w:rsid w:val="00D741FA"/>
    <w:rsid w:val="00D74A98"/>
    <w:rsid w:val="00D75D32"/>
    <w:rsid w:val="00D765F7"/>
    <w:rsid w:val="00D77399"/>
    <w:rsid w:val="00D80094"/>
    <w:rsid w:val="00D80DDA"/>
    <w:rsid w:val="00D82323"/>
    <w:rsid w:val="00D82BE8"/>
    <w:rsid w:val="00D85986"/>
    <w:rsid w:val="00D85F33"/>
    <w:rsid w:val="00D868F3"/>
    <w:rsid w:val="00D90A08"/>
    <w:rsid w:val="00D90FFE"/>
    <w:rsid w:val="00D95E68"/>
    <w:rsid w:val="00D96AE4"/>
    <w:rsid w:val="00D9703D"/>
    <w:rsid w:val="00D97AE6"/>
    <w:rsid w:val="00DA36C8"/>
    <w:rsid w:val="00DA4005"/>
    <w:rsid w:val="00DA4E57"/>
    <w:rsid w:val="00DA6411"/>
    <w:rsid w:val="00DA78C2"/>
    <w:rsid w:val="00DA7A14"/>
    <w:rsid w:val="00DB068B"/>
    <w:rsid w:val="00DB2DD2"/>
    <w:rsid w:val="00DB3527"/>
    <w:rsid w:val="00DB5FD1"/>
    <w:rsid w:val="00DB7C9F"/>
    <w:rsid w:val="00DC031E"/>
    <w:rsid w:val="00DC0EBE"/>
    <w:rsid w:val="00DC1522"/>
    <w:rsid w:val="00DC1742"/>
    <w:rsid w:val="00DC347F"/>
    <w:rsid w:val="00DC36DF"/>
    <w:rsid w:val="00DC6A49"/>
    <w:rsid w:val="00DC7AC6"/>
    <w:rsid w:val="00DD0C96"/>
    <w:rsid w:val="00DD1CDD"/>
    <w:rsid w:val="00DD2440"/>
    <w:rsid w:val="00DD2A53"/>
    <w:rsid w:val="00DD2B72"/>
    <w:rsid w:val="00DD2D1F"/>
    <w:rsid w:val="00DD35C2"/>
    <w:rsid w:val="00DD38EE"/>
    <w:rsid w:val="00DD4758"/>
    <w:rsid w:val="00DD5D4E"/>
    <w:rsid w:val="00DD6CC1"/>
    <w:rsid w:val="00DD6DD0"/>
    <w:rsid w:val="00DD6EE9"/>
    <w:rsid w:val="00DE1BB5"/>
    <w:rsid w:val="00DE59D0"/>
    <w:rsid w:val="00DE6452"/>
    <w:rsid w:val="00DF10CA"/>
    <w:rsid w:val="00DF1DF6"/>
    <w:rsid w:val="00DF20CD"/>
    <w:rsid w:val="00DF6A01"/>
    <w:rsid w:val="00E00356"/>
    <w:rsid w:val="00E0141E"/>
    <w:rsid w:val="00E01B86"/>
    <w:rsid w:val="00E02DFF"/>
    <w:rsid w:val="00E0318B"/>
    <w:rsid w:val="00E033F2"/>
    <w:rsid w:val="00E060EB"/>
    <w:rsid w:val="00E06A69"/>
    <w:rsid w:val="00E077BD"/>
    <w:rsid w:val="00E10D5E"/>
    <w:rsid w:val="00E10D64"/>
    <w:rsid w:val="00E147C5"/>
    <w:rsid w:val="00E14A6A"/>
    <w:rsid w:val="00E156DA"/>
    <w:rsid w:val="00E15D58"/>
    <w:rsid w:val="00E1605D"/>
    <w:rsid w:val="00E160D8"/>
    <w:rsid w:val="00E17994"/>
    <w:rsid w:val="00E20542"/>
    <w:rsid w:val="00E21028"/>
    <w:rsid w:val="00E21663"/>
    <w:rsid w:val="00E23137"/>
    <w:rsid w:val="00E241B1"/>
    <w:rsid w:val="00E241F7"/>
    <w:rsid w:val="00E25197"/>
    <w:rsid w:val="00E31192"/>
    <w:rsid w:val="00E32BBE"/>
    <w:rsid w:val="00E331A9"/>
    <w:rsid w:val="00E3324A"/>
    <w:rsid w:val="00E34258"/>
    <w:rsid w:val="00E35B74"/>
    <w:rsid w:val="00E369E8"/>
    <w:rsid w:val="00E41322"/>
    <w:rsid w:val="00E41C09"/>
    <w:rsid w:val="00E4607A"/>
    <w:rsid w:val="00E46398"/>
    <w:rsid w:val="00E46FF0"/>
    <w:rsid w:val="00E509E1"/>
    <w:rsid w:val="00E50FA2"/>
    <w:rsid w:val="00E53D50"/>
    <w:rsid w:val="00E572AE"/>
    <w:rsid w:val="00E605D2"/>
    <w:rsid w:val="00E60D20"/>
    <w:rsid w:val="00E62197"/>
    <w:rsid w:val="00E64F3F"/>
    <w:rsid w:val="00E708AA"/>
    <w:rsid w:val="00E71513"/>
    <w:rsid w:val="00E717D5"/>
    <w:rsid w:val="00E717EF"/>
    <w:rsid w:val="00E71EF3"/>
    <w:rsid w:val="00E72499"/>
    <w:rsid w:val="00E725A2"/>
    <w:rsid w:val="00E72C58"/>
    <w:rsid w:val="00E73AF1"/>
    <w:rsid w:val="00E74CA3"/>
    <w:rsid w:val="00E751CE"/>
    <w:rsid w:val="00E751E9"/>
    <w:rsid w:val="00E775D2"/>
    <w:rsid w:val="00E830A3"/>
    <w:rsid w:val="00E83266"/>
    <w:rsid w:val="00E839E3"/>
    <w:rsid w:val="00E83CFA"/>
    <w:rsid w:val="00E84C61"/>
    <w:rsid w:val="00E865EE"/>
    <w:rsid w:val="00E86888"/>
    <w:rsid w:val="00E86A7C"/>
    <w:rsid w:val="00E870FA"/>
    <w:rsid w:val="00E91137"/>
    <w:rsid w:val="00E92410"/>
    <w:rsid w:val="00E92A40"/>
    <w:rsid w:val="00E92CDF"/>
    <w:rsid w:val="00E92D06"/>
    <w:rsid w:val="00E92EE7"/>
    <w:rsid w:val="00E93852"/>
    <w:rsid w:val="00E94EB8"/>
    <w:rsid w:val="00E96941"/>
    <w:rsid w:val="00E96D3A"/>
    <w:rsid w:val="00E97F0A"/>
    <w:rsid w:val="00EA38EE"/>
    <w:rsid w:val="00EB0670"/>
    <w:rsid w:val="00EB0DA3"/>
    <w:rsid w:val="00EB361F"/>
    <w:rsid w:val="00EB4623"/>
    <w:rsid w:val="00EB60F2"/>
    <w:rsid w:val="00EB7598"/>
    <w:rsid w:val="00EC2AA4"/>
    <w:rsid w:val="00EC2ACB"/>
    <w:rsid w:val="00EC39A3"/>
    <w:rsid w:val="00EC4A45"/>
    <w:rsid w:val="00EC5889"/>
    <w:rsid w:val="00EC6B2A"/>
    <w:rsid w:val="00EC758E"/>
    <w:rsid w:val="00EC7B0D"/>
    <w:rsid w:val="00EC7CF0"/>
    <w:rsid w:val="00ED1008"/>
    <w:rsid w:val="00ED1A31"/>
    <w:rsid w:val="00ED52A9"/>
    <w:rsid w:val="00ED68D9"/>
    <w:rsid w:val="00EE04F6"/>
    <w:rsid w:val="00EE2549"/>
    <w:rsid w:val="00EE3342"/>
    <w:rsid w:val="00EE52BA"/>
    <w:rsid w:val="00EE7579"/>
    <w:rsid w:val="00EF4E0A"/>
    <w:rsid w:val="00EF54ED"/>
    <w:rsid w:val="00EF6605"/>
    <w:rsid w:val="00EF7AC5"/>
    <w:rsid w:val="00EF7E8A"/>
    <w:rsid w:val="00F003CF"/>
    <w:rsid w:val="00F00CE1"/>
    <w:rsid w:val="00F0125B"/>
    <w:rsid w:val="00F01CDF"/>
    <w:rsid w:val="00F047FC"/>
    <w:rsid w:val="00F04EFD"/>
    <w:rsid w:val="00F074F6"/>
    <w:rsid w:val="00F07E7F"/>
    <w:rsid w:val="00F101F6"/>
    <w:rsid w:val="00F15B6F"/>
    <w:rsid w:val="00F208D2"/>
    <w:rsid w:val="00F217FA"/>
    <w:rsid w:val="00F2249D"/>
    <w:rsid w:val="00F22A47"/>
    <w:rsid w:val="00F22EE6"/>
    <w:rsid w:val="00F23A87"/>
    <w:rsid w:val="00F23B28"/>
    <w:rsid w:val="00F254C1"/>
    <w:rsid w:val="00F27886"/>
    <w:rsid w:val="00F27BA5"/>
    <w:rsid w:val="00F30AE5"/>
    <w:rsid w:val="00F30E4E"/>
    <w:rsid w:val="00F33EE1"/>
    <w:rsid w:val="00F341B8"/>
    <w:rsid w:val="00F34B43"/>
    <w:rsid w:val="00F34C4D"/>
    <w:rsid w:val="00F3620E"/>
    <w:rsid w:val="00F406AA"/>
    <w:rsid w:val="00F40A94"/>
    <w:rsid w:val="00F40BB6"/>
    <w:rsid w:val="00F41DF2"/>
    <w:rsid w:val="00F441ED"/>
    <w:rsid w:val="00F455F9"/>
    <w:rsid w:val="00F54273"/>
    <w:rsid w:val="00F54567"/>
    <w:rsid w:val="00F577C9"/>
    <w:rsid w:val="00F60367"/>
    <w:rsid w:val="00F64F53"/>
    <w:rsid w:val="00F654FA"/>
    <w:rsid w:val="00F6574A"/>
    <w:rsid w:val="00F65953"/>
    <w:rsid w:val="00F65DD5"/>
    <w:rsid w:val="00F716AA"/>
    <w:rsid w:val="00F72578"/>
    <w:rsid w:val="00F726F5"/>
    <w:rsid w:val="00F72932"/>
    <w:rsid w:val="00F730A2"/>
    <w:rsid w:val="00F73306"/>
    <w:rsid w:val="00F74348"/>
    <w:rsid w:val="00F750F3"/>
    <w:rsid w:val="00F75306"/>
    <w:rsid w:val="00F758F8"/>
    <w:rsid w:val="00F767EA"/>
    <w:rsid w:val="00F76B77"/>
    <w:rsid w:val="00F771B3"/>
    <w:rsid w:val="00F80863"/>
    <w:rsid w:val="00F80CE9"/>
    <w:rsid w:val="00F8207C"/>
    <w:rsid w:val="00F8403E"/>
    <w:rsid w:val="00F85AD0"/>
    <w:rsid w:val="00F85B8B"/>
    <w:rsid w:val="00F87A0B"/>
    <w:rsid w:val="00F91F74"/>
    <w:rsid w:val="00F927DF"/>
    <w:rsid w:val="00F93135"/>
    <w:rsid w:val="00F93AF9"/>
    <w:rsid w:val="00F95474"/>
    <w:rsid w:val="00F956FE"/>
    <w:rsid w:val="00F96201"/>
    <w:rsid w:val="00F966B9"/>
    <w:rsid w:val="00F97319"/>
    <w:rsid w:val="00FA1B18"/>
    <w:rsid w:val="00FA1C51"/>
    <w:rsid w:val="00FA2ABD"/>
    <w:rsid w:val="00FA44C0"/>
    <w:rsid w:val="00FA5E79"/>
    <w:rsid w:val="00FA6632"/>
    <w:rsid w:val="00FB02E3"/>
    <w:rsid w:val="00FB26C9"/>
    <w:rsid w:val="00FB37CD"/>
    <w:rsid w:val="00FB40E5"/>
    <w:rsid w:val="00FB422F"/>
    <w:rsid w:val="00FB5D19"/>
    <w:rsid w:val="00FB7084"/>
    <w:rsid w:val="00FC0D7F"/>
    <w:rsid w:val="00FC150F"/>
    <w:rsid w:val="00FC18A3"/>
    <w:rsid w:val="00FC466A"/>
    <w:rsid w:val="00FC640F"/>
    <w:rsid w:val="00FC6E9F"/>
    <w:rsid w:val="00FD0445"/>
    <w:rsid w:val="00FD0AC8"/>
    <w:rsid w:val="00FD4D99"/>
    <w:rsid w:val="00FD4F86"/>
    <w:rsid w:val="00FD5B9E"/>
    <w:rsid w:val="00FE0421"/>
    <w:rsid w:val="00FE0BD1"/>
    <w:rsid w:val="00FE3036"/>
    <w:rsid w:val="00FE332B"/>
    <w:rsid w:val="00FE33E6"/>
    <w:rsid w:val="00FE3638"/>
    <w:rsid w:val="00FE44CB"/>
    <w:rsid w:val="00FE48B3"/>
    <w:rsid w:val="00FE4EBD"/>
    <w:rsid w:val="00FE501A"/>
    <w:rsid w:val="00FE513B"/>
    <w:rsid w:val="00FE7819"/>
    <w:rsid w:val="00FF19E0"/>
    <w:rsid w:val="00FF2225"/>
    <w:rsid w:val="00FF2F87"/>
    <w:rsid w:val="00FF38BC"/>
    <w:rsid w:val="00FF63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D7C2"/>
  <w15:docId w15:val="{8E11E02F-B4B0-44D6-95AD-41494E6C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1F"/>
    <w:rPr>
      <w:lang w:val="en-GB"/>
    </w:rPr>
  </w:style>
  <w:style w:type="paragraph" w:styleId="Ttulo1">
    <w:name w:val="heading 1"/>
    <w:basedOn w:val="Normal"/>
    <w:link w:val="Ttulo1Car"/>
    <w:uiPriority w:val="9"/>
    <w:qFormat/>
    <w:rsid w:val="00191352"/>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rsid w:val="000031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1">
    <w:name w:val="Standard1"/>
    <w:rsid w:val="00771286"/>
    <w:pPr>
      <w:widowControl/>
    </w:pPr>
    <w:rPr>
      <w:lang w:val="en-GB"/>
    </w:rPr>
  </w:style>
  <w:style w:type="paragraph" w:customStyle="1" w:styleId="Heading">
    <w:name w:val="Heading"/>
    <w:basedOn w:val="Standard1"/>
    <w:next w:val="Textbody"/>
    <w:rsid w:val="00771286"/>
    <w:pPr>
      <w:keepNext/>
      <w:spacing w:before="240" w:after="120"/>
    </w:pPr>
    <w:rPr>
      <w:rFonts w:ascii="Arial" w:eastAsia="Microsoft YaHei" w:hAnsi="Arial" w:cs="Arial"/>
      <w:sz w:val="28"/>
      <w:szCs w:val="28"/>
    </w:rPr>
  </w:style>
  <w:style w:type="paragraph" w:customStyle="1" w:styleId="Textbody">
    <w:name w:val="Text body"/>
    <w:basedOn w:val="Standard1"/>
    <w:rsid w:val="00771286"/>
    <w:pPr>
      <w:spacing w:after="120"/>
    </w:pPr>
  </w:style>
  <w:style w:type="paragraph" w:styleId="Lista">
    <w:name w:val="List"/>
    <w:basedOn w:val="Textbody"/>
    <w:rsid w:val="00771286"/>
    <w:rPr>
      <w:rFonts w:cs="Arial"/>
    </w:rPr>
  </w:style>
  <w:style w:type="paragraph" w:customStyle="1" w:styleId="Beschriftung1">
    <w:name w:val="Beschriftung1"/>
    <w:basedOn w:val="Standard1"/>
    <w:rsid w:val="00771286"/>
    <w:pPr>
      <w:suppressLineNumbers/>
      <w:spacing w:before="120" w:after="120"/>
    </w:pPr>
    <w:rPr>
      <w:rFonts w:cs="Arial"/>
      <w:i/>
      <w:iCs/>
      <w:sz w:val="24"/>
      <w:szCs w:val="24"/>
    </w:rPr>
  </w:style>
  <w:style w:type="paragraph" w:customStyle="1" w:styleId="Index">
    <w:name w:val="Index"/>
    <w:basedOn w:val="Standard1"/>
    <w:rsid w:val="00771286"/>
    <w:pPr>
      <w:suppressLineNumbers/>
    </w:pPr>
    <w:rPr>
      <w:rFonts w:cs="Arial"/>
    </w:rPr>
  </w:style>
  <w:style w:type="paragraph" w:customStyle="1" w:styleId="Kopfzeile1">
    <w:name w:val="Kopfzeile1"/>
    <w:basedOn w:val="Standard1"/>
    <w:rsid w:val="00771286"/>
    <w:pPr>
      <w:suppressLineNumbers/>
      <w:tabs>
        <w:tab w:val="center" w:pos="4536"/>
        <w:tab w:val="right" w:pos="9072"/>
      </w:tabs>
      <w:spacing w:after="0" w:line="240" w:lineRule="auto"/>
    </w:pPr>
  </w:style>
  <w:style w:type="paragraph" w:customStyle="1" w:styleId="Fuzeile1">
    <w:name w:val="Fußzeile1"/>
    <w:basedOn w:val="Standard1"/>
    <w:rsid w:val="00771286"/>
    <w:pPr>
      <w:suppressLineNumbers/>
      <w:tabs>
        <w:tab w:val="center" w:pos="4536"/>
        <w:tab w:val="right" w:pos="9072"/>
      </w:tabs>
      <w:spacing w:after="0" w:line="240" w:lineRule="auto"/>
    </w:pPr>
  </w:style>
  <w:style w:type="paragraph" w:styleId="Textocomentario">
    <w:name w:val="annotation text"/>
    <w:basedOn w:val="Standard1"/>
    <w:link w:val="TextocomentarioCar"/>
    <w:rsid w:val="00771286"/>
    <w:pPr>
      <w:spacing w:line="240" w:lineRule="auto"/>
    </w:pPr>
    <w:rPr>
      <w:rFonts w:eastAsia="Calibri" w:cs="Times New Roman"/>
      <w:sz w:val="20"/>
      <w:szCs w:val="20"/>
    </w:rPr>
  </w:style>
  <w:style w:type="paragraph" w:styleId="Textonotapie">
    <w:name w:val="footnote text"/>
    <w:basedOn w:val="Standard1"/>
    <w:link w:val="TextonotapieCar"/>
    <w:rsid w:val="00771286"/>
    <w:pPr>
      <w:spacing w:after="0" w:line="240" w:lineRule="auto"/>
    </w:pPr>
    <w:rPr>
      <w:rFonts w:eastAsia="Calibri" w:cs="Times New Roman"/>
      <w:sz w:val="20"/>
      <w:szCs w:val="20"/>
    </w:rPr>
  </w:style>
  <w:style w:type="paragraph" w:styleId="Textodeglobo">
    <w:name w:val="Balloon Text"/>
    <w:basedOn w:val="Standard1"/>
    <w:rsid w:val="00771286"/>
    <w:pPr>
      <w:spacing w:after="0" w:line="240" w:lineRule="auto"/>
    </w:pPr>
    <w:rPr>
      <w:rFonts w:ascii="Tahoma" w:hAnsi="Tahoma"/>
      <w:sz w:val="16"/>
      <w:szCs w:val="16"/>
    </w:rPr>
  </w:style>
  <w:style w:type="paragraph" w:styleId="Prrafodelista">
    <w:name w:val="List Paragraph"/>
    <w:basedOn w:val="Standard1"/>
    <w:rsid w:val="00771286"/>
    <w:pPr>
      <w:ind w:left="720"/>
    </w:pPr>
  </w:style>
  <w:style w:type="paragraph" w:styleId="Asuntodelcomentario">
    <w:name w:val="annotation subject"/>
    <w:basedOn w:val="Textocomentario"/>
    <w:rsid w:val="00771286"/>
    <w:rPr>
      <w:b/>
      <w:bCs/>
    </w:rPr>
  </w:style>
  <w:style w:type="paragraph" w:styleId="NormalWeb">
    <w:name w:val="Normal (Web)"/>
    <w:basedOn w:val="Standard1"/>
    <w:rsid w:val="00771286"/>
    <w:pPr>
      <w:spacing w:before="100" w:after="100" w:line="240" w:lineRule="auto"/>
    </w:pPr>
    <w:rPr>
      <w:rFonts w:ascii="Times New Roman" w:eastAsia="Times New Roman" w:hAnsi="Times New Roman" w:cs="Times New Roman"/>
      <w:sz w:val="24"/>
      <w:szCs w:val="24"/>
      <w:lang w:val="es-ES" w:eastAsia="es-ES"/>
    </w:rPr>
  </w:style>
  <w:style w:type="paragraph" w:customStyle="1" w:styleId="Footnote">
    <w:name w:val="Footnote"/>
    <w:basedOn w:val="Standard1"/>
    <w:rsid w:val="00771286"/>
    <w:pPr>
      <w:suppressLineNumbers/>
      <w:ind w:left="283" w:hanging="283"/>
    </w:pPr>
    <w:rPr>
      <w:sz w:val="20"/>
      <w:szCs w:val="20"/>
    </w:rPr>
  </w:style>
  <w:style w:type="character" w:customStyle="1" w:styleId="HeaderChar">
    <w:name w:val="Header Char"/>
    <w:basedOn w:val="Fuentedeprrafopredeter"/>
    <w:rsid w:val="00771286"/>
    <w:rPr>
      <w:lang w:val="en-GB"/>
    </w:rPr>
  </w:style>
  <w:style w:type="character" w:customStyle="1" w:styleId="FooterChar">
    <w:name w:val="Footer Char"/>
    <w:basedOn w:val="Fuentedeprrafopredeter"/>
    <w:rsid w:val="00771286"/>
    <w:rPr>
      <w:lang w:val="en-GB"/>
    </w:rPr>
  </w:style>
  <w:style w:type="character" w:styleId="Refdecomentario">
    <w:name w:val="annotation reference"/>
    <w:rsid w:val="00771286"/>
    <w:rPr>
      <w:sz w:val="16"/>
      <w:szCs w:val="16"/>
    </w:rPr>
  </w:style>
  <w:style w:type="character" w:customStyle="1" w:styleId="CommentTextChar">
    <w:name w:val="Comment Text Char"/>
    <w:basedOn w:val="Fuentedeprrafopredeter"/>
    <w:rsid w:val="00771286"/>
    <w:rPr>
      <w:rFonts w:ascii="Calibri" w:eastAsia="Calibri" w:hAnsi="Calibri" w:cs="Times New Roman"/>
      <w:sz w:val="20"/>
      <w:szCs w:val="20"/>
    </w:rPr>
  </w:style>
  <w:style w:type="character" w:customStyle="1" w:styleId="FootnoteTextChar">
    <w:name w:val="Footnote Text Char"/>
    <w:basedOn w:val="Fuentedeprrafopredeter"/>
    <w:rsid w:val="00771286"/>
    <w:rPr>
      <w:rFonts w:ascii="Calibri" w:eastAsia="Calibri" w:hAnsi="Calibri" w:cs="Times New Roman"/>
      <w:sz w:val="20"/>
      <w:szCs w:val="20"/>
    </w:rPr>
  </w:style>
  <w:style w:type="character" w:styleId="Refdenotaalpie">
    <w:name w:val="footnote reference"/>
    <w:uiPriority w:val="99"/>
    <w:rsid w:val="00771286"/>
    <w:rPr>
      <w:position w:val="0"/>
      <w:vertAlign w:val="superscript"/>
    </w:rPr>
  </w:style>
  <w:style w:type="character" w:customStyle="1" w:styleId="BalloonTextChar">
    <w:name w:val="Balloon Text Char"/>
    <w:basedOn w:val="Fuentedeprrafopredeter"/>
    <w:rsid w:val="00771286"/>
    <w:rPr>
      <w:rFonts w:ascii="Tahoma" w:hAnsi="Tahoma" w:cs="Tahoma"/>
      <w:sz w:val="16"/>
      <w:szCs w:val="16"/>
      <w:lang w:val="en-GB"/>
    </w:rPr>
  </w:style>
  <w:style w:type="character" w:customStyle="1" w:styleId="CommentSubjectChar">
    <w:name w:val="Comment Subject Char"/>
    <w:basedOn w:val="CommentTextChar"/>
    <w:rsid w:val="00771286"/>
    <w:rPr>
      <w:rFonts w:ascii="Calibri" w:eastAsia="Calibri" w:hAnsi="Calibri" w:cs="Times New Roman"/>
      <w:b/>
      <w:bCs/>
      <w:sz w:val="20"/>
      <w:szCs w:val="20"/>
      <w:lang w:val="en-GB"/>
    </w:rPr>
  </w:style>
  <w:style w:type="character" w:customStyle="1" w:styleId="Internetlink">
    <w:name w:val="Internet link"/>
    <w:basedOn w:val="Fuentedeprrafopredeter"/>
    <w:rsid w:val="00771286"/>
    <w:rPr>
      <w:color w:val="0000FF"/>
      <w:u w:val="single"/>
    </w:rPr>
  </w:style>
  <w:style w:type="character" w:customStyle="1" w:styleId="StrongEmphasis">
    <w:name w:val="Strong Emphasis"/>
    <w:basedOn w:val="Fuentedeprrafopredeter"/>
    <w:rsid w:val="00771286"/>
    <w:rPr>
      <w:b/>
      <w:bCs/>
    </w:rPr>
  </w:style>
  <w:style w:type="character" w:styleId="nfasis">
    <w:name w:val="Emphasis"/>
    <w:basedOn w:val="Fuentedeprrafopredeter"/>
    <w:rsid w:val="00771286"/>
    <w:rPr>
      <w:i/>
      <w:iCs/>
    </w:rPr>
  </w:style>
  <w:style w:type="character" w:customStyle="1" w:styleId="ListLabel1">
    <w:name w:val="ListLabel 1"/>
    <w:rsid w:val="00771286"/>
    <w:rPr>
      <w:rFonts w:cs="Courier New"/>
    </w:rPr>
  </w:style>
  <w:style w:type="character" w:customStyle="1" w:styleId="FootnoteSymbol">
    <w:name w:val="Footnote Symbol"/>
    <w:rsid w:val="00771286"/>
  </w:style>
  <w:style w:type="character" w:customStyle="1" w:styleId="Footnoteanchor">
    <w:name w:val="Footnote anchor"/>
    <w:rsid w:val="00771286"/>
    <w:rPr>
      <w:position w:val="0"/>
      <w:vertAlign w:val="superscript"/>
    </w:rPr>
  </w:style>
  <w:style w:type="character" w:customStyle="1" w:styleId="NumberingSymbols">
    <w:name w:val="Numbering Symbols"/>
    <w:rsid w:val="00771286"/>
  </w:style>
  <w:style w:type="numbering" w:customStyle="1" w:styleId="WWNum1">
    <w:name w:val="WWNum1"/>
    <w:basedOn w:val="Sinlista"/>
    <w:rsid w:val="00771286"/>
    <w:pPr>
      <w:numPr>
        <w:numId w:val="1"/>
      </w:numPr>
    </w:pPr>
  </w:style>
  <w:style w:type="numbering" w:customStyle="1" w:styleId="WWNum2">
    <w:name w:val="WWNum2"/>
    <w:basedOn w:val="Sinlista"/>
    <w:rsid w:val="00771286"/>
    <w:pPr>
      <w:numPr>
        <w:numId w:val="2"/>
      </w:numPr>
    </w:pPr>
  </w:style>
  <w:style w:type="numbering" w:customStyle="1" w:styleId="WWNum3">
    <w:name w:val="WWNum3"/>
    <w:basedOn w:val="Sinlista"/>
    <w:rsid w:val="00771286"/>
    <w:pPr>
      <w:numPr>
        <w:numId w:val="3"/>
      </w:numPr>
    </w:pPr>
  </w:style>
  <w:style w:type="numbering" w:customStyle="1" w:styleId="WWNum4">
    <w:name w:val="WWNum4"/>
    <w:basedOn w:val="Sinlista"/>
    <w:rsid w:val="00771286"/>
    <w:pPr>
      <w:numPr>
        <w:numId w:val="4"/>
      </w:numPr>
    </w:pPr>
  </w:style>
  <w:style w:type="numbering" w:customStyle="1" w:styleId="WWNum5">
    <w:name w:val="WWNum5"/>
    <w:basedOn w:val="Sinlista"/>
    <w:rsid w:val="00771286"/>
    <w:pPr>
      <w:numPr>
        <w:numId w:val="5"/>
      </w:numPr>
    </w:pPr>
  </w:style>
  <w:style w:type="numbering" w:customStyle="1" w:styleId="WWNum6">
    <w:name w:val="WWNum6"/>
    <w:basedOn w:val="Sinlista"/>
    <w:rsid w:val="00771286"/>
    <w:pPr>
      <w:numPr>
        <w:numId w:val="6"/>
      </w:numPr>
    </w:pPr>
  </w:style>
  <w:style w:type="paragraph" w:styleId="Piedepgina">
    <w:name w:val="footer"/>
    <w:basedOn w:val="Normal"/>
    <w:link w:val="PiedepginaCar"/>
    <w:uiPriority w:val="99"/>
    <w:unhideWhenUsed/>
    <w:rsid w:val="0077128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71286"/>
  </w:style>
  <w:style w:type="paragraph" w:customStyle="1" w:styleId="western">
    <w:name w:val="western"/>
    <w:basedOn w:val="Normal"/>
    <w:rsid w:val="001E471F"/>
    <w:pPr>
      <w:widowControl/>
      <w:suppressAutoHyphens w:val="0"/>
      <w:autoSpaceDN/>
      <w:spacing w:before="100" w:beforeAutospacing="1" w:after="119" w:line="240" w:lineRule="auto"/>
      <w:textAlignment w:val="auto"/>
    </w:pPr>
    <w:rPr>
      <w:rFonts w:ascii="Times New Roman" w:eastAsia="Times New Roman" w:hAnsi="Times New Roman" w:cs="Times New Roman"/>
      <w:kern w:val="0"/>
      <w:sz w:val="24"/>
      <w:szCs w:val="24"/>
      <w:lang w:val="es-ES" w:eastAsia="es-ES"/>
    </w:rPr>
  </w:style>
  <w:style w:type="character" w:customStyle="1" w:styleId="TextonotapieCar">
    <w:name w:val="Texto nota pie Car"/>
    <w:basedOn w:val="Fuentedeprrafopredeter"/>
    <w:link w:val="Textonotapie"/>
    <w:rsid w:val="001E471F"/>
    <w:rPr>
      <w:rFonts w:eastAsia="Calibri" w:cs="Times New Roman"/>
      <w:sz w:val="20"/>
      <w:szCs w:val="20"/>
      <w:lang w:val="en-GB"/>
    </w:rPr>
  </w:style>
  <w:style w:type="character" w:customStyle="1" w:styleId="FootnoteCharacters">
    <w:name w:val="Footnote Characters"/>
    <w:rsid w:val="001E471F"/>
    <w:rPr>
      <w:vertAlign w:val="superscript"/>
    </w:rPr>
  </w:style>
  <w:style w:type="character" w:styleId="Hipervnculo">
    <w:name w:val="Hyperlink"/>
    <w:basedOn w:val="Fuentedeprrafopredeter"/>
    <w:uiPriority w:val="99"/>
    <w:unhideWhenUsed/>
    <w:rsid w:val="003B3399"/>
    <w:rPr>
      <w:color w:val="0000FF" w:themeColor="hyperlink"/>
      <w:u w:val="single"/>
    </w:rPr>
  </w:style>
  <w:style w:type="character" w:customStyle="1" w:styleId="Ttulo1Car">
    <w:name w:val="Título 1 Car"/>
    <w:basedOn w:val="Fuentedeprrafopredeter"/>
    <w:link w:val="Ttulo1"/>
    <w:uiPriority w:val="9"/>
    <w:rsid w:val="00191352"/>
    <w:rPr>
      <w:rFonts w:ascii="Times New Roman" w:eastAsia="Times New Roman" w:hAnsi="Times New Roman" w:cs="Times New Roman"/>
      <w:b/>
      <w:bCs/>
      <w:kern w:val="36"/>
      <w:sz w:val="48"/>
      <w:szCs w:val="48"/>
      <w:lang w:val="es-ES" w:eastAsia="es-ES"/>
    </w:rPr>
  </w:style>
  <w:style w:type="character" w:customStyle="1" w:styleId="storybyline">
    <w:name w:val="story__byline"/>
    <w:basedOn w:val="Fuentedeprrafopredeter"/>
    <w:rsid w:val="00C358E6"/>
  </w:style>
  <w:style w:type="character" w:customStyle="1" w:styleId="Ttulo2Car">
    <w:name w:val="Título 2 Car"/>
    <w:basedOn w:val="Fuentedeprrafopredeter"/>
    <w:link w:val="Ttulo2"/>
    <w:uiPriority w:val="9"/>
    <w:rsid w:val="0000311F"/>
    <w:rPr>
      <w:rFonts w:asciiTheme="majorHAnsi" w:eastAsiaTheme="majorEastAsia" w:hAnsiTheme="majorHAnsi" w:cstheme="majorBidi"/>
      <w:b/>
      <w:bCs/>
      <w:color w:val="4F81BD" w:themeColor="accent1"/>
      <w:sz w:val="26"/>
      <w:szCs w:val="26"/>
    </w:rPr>
  </w:style>
  <w:style w:type="character" w:customStyle="1" w:styleId="hlfld-title">
    <w:name w:val="hlfld-title"/>
    <w:basedOn w:val="Fuentedeprrafopredeter"/>
    <w:rsid w:val="000E6570"/>
  </w:style>
  <w:style w:type="paragraph" w:styleId="Textonotaalfinal">
    <w:name w:val="endnote text"/>
    <w:basedOn w:val="Normal"/>
    <w:link w:val="TextonotaalfinalCar"/>
    <w:uiPriority w:val="99"/>
    <w:semiHidden/>
    <w:unhideWhenUsed/>
    <w:rsid w:val="004A22D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A22DB"/>
    <w:rPr>
      <w:sz w:val="20"/>
      <w:szCs w:val="20"/>
    </w:rPr>
  </w:style>
  <w:style w:type="character" w:styleId="Refdenotaalfinal">
    <w:name w:val="endnote reference"/>
    <w:basedOn w:val="Fuentedeprrafopredeter"/>
    <w:uiPriority w:val="99"/>
    <w:semiHidden/>
    <w:unhideWhenUsed/>
    <w:rsid w:val="004A22DB"/>
    <w:rPr>
      <w:vertAlign w:val="superscript"/>
    </w:rPr>
  </w:style>
  <w:style w:type="paragraph" w:styleId="Textoindependiente">
    <w:name w:val="Body Text"/>
    <w:basedOn w:val="Normal"/>
    <w:link w:val="TextoindependienteCar"/>
    <w:uiPriority w:val="1"/>
    <w:qFormat/>
    <w:rsid w:val="00D722C2"/>
    <w:pPr>
      <w:suppressAutoHyphens w:val="0"/>
      <w:autoSpaceDN/>
      <w:spacing w:after="0" w:line="240" w:lineRule="auto"/>
      <w:ind w:left="1803"/>
      <w:textAlignment w:val="auto"/>
    </w:pPr>
    <w:rPr>
      <w:rFonts w:ascii="Cambria" w:eastAsia="Cambria" w:hAnsi="Cambria" w:cstheme="minorBidi"/>
      <w:kern w:val="0"/>
      <w:lang w:val="en-US"/>
    </w:rPr>
  </w:style>
  <w:style w:type="character" w:customStyle="1" w:styleId="TextoindependienteCar">
    <w:name w:val="Texto independiente Car"/>
    <w:basedOn w:val="Fuentedeprrafopredeter"/>
    <w:link w:val="Textoindependiente"/>
    <w:uiPriority w:val="1"/>
    <w:rsid w:val="00D722C2"/>
    <w:rPr>
      <w:rFonts w:ascii="Cambria" w:eastAsia="Cambria" w:hAnsi="Cambria" w:cstheme="minorBidi"/>
      <w:kern w:val="0"/>
      <w:lang w:val="en-US"/>
    </w:rPr>
  </w:style>
  <w:style w:type="character" w:styleId="Hipervnculovisitado">
    <w:name w:val="FollowedHyperlink"/>
    <w:basedOn w:val="Fuentedeprrafopredeter"/>
    <w:uiPriority w:val="99"/>
    <w:semiHidden/>
    <w:unhideWhenUsed/>
    <w:rsid w:val="005B63DE"/>
    <w:rPr>
      <w:color w:val="800080" w:themeColor="followedHyperlink"/>
      <w:u w:val="single"/>
    </w:rPr>
  </w:style>
  <w:style w:type="character" w:customStyle="1" w:styleId="TextocomentarioCar">
    <w:name w:val="Texto comentario Car"/>
    <w:basedOn w:val="Fuentedeprrafopredeter"/>
    <w:link w:val="Textocomentario"/>
    <w:rsid w:val="00C15C95"/>
    <w:rPr>
      <w:rFonts w:eastAsia="Calibri" w:cs="Times New Roman"/>
      <w:sz w:val="20"/>
      <w:szCs w:val="20"/>
      <w:lang w:val="en-GB"/>
    </w:rPr>
  </w:style>
  <w:style w:type="paragraph" w:styleId="Encabezado">
    <w:name w:val="header"/>
    <w:basedOn w:val="Normal"/>
    <w:link w:val="EncabezadoCar"/>
    <w:uiPriority w:val="99"/>
    <w:unhideWhenUsed/>
    <w:rsid w:val="004E7F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F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0704">
      <w:bodyDiv w:val="1"/>
      <w:marLeft w:val="0"/>
      <w:marRight w:val="0"/>
      <w:marTop w:val="0"/>
      <w:marBottom w:val="0"/>
      <w:divBdr>
        <w:top w:val="none" w:sz="0" w:space="0" w:color="auto"/>
        <w:left w:val="none" w:sz="0" w:space="0" w:color="auto"/>
        <w:bottom w:val="none" w:sz="0" w:space="0" w:color="auto"/>
        <w:right w:val="none" w:sz="0" w:space="0" w:color="auto"/>
      </w:divBdr>
      <w:divsChild>
        <w:div w:id="1383749431">
          <w:marLeft w:val="0"/>
          <w:marRight w:val="0"/>
          <w:marTop w:val="0"/>
          <w:marBottom w:val="0"/>
          <w:divBdr>
            <w:top w:val="none" w:sz="0" w:space="0" w:color="auto"/>
            <w:left w:val="none" w:sz="0" w:space="0" w:color="auto"/>
            <w:bottom w:val="none" w:sz="0" w:space="0" w:color="auto"/>
            <w:right w:val="none" w:sz="0" w:space="0" w:color="auto"/>
          </w:divBdr>
        </w:div>
      </w:divsChild>
    </w:div>
    <w:div w:id="144708811">
      <w:bodyDiv w:val="1"/>
      <w:marLeft w:val="0"/>
      <w:marRight w:val="0"/>
      <w:marTop w:val="0"/>
      <w:marBottom w:val="0"/>
      <w:divBdr>
        <w:top w:val="none" w:sz="0" w:space="0" w:color="auto"/>
        <w:left w:val="none" w:sz="0" w:space="0" w:color="auto"/>
        <w:bottom w:val="none" w:sz="0" w:space="0" w:color="auto"/>
        <w:right w:val="none" w:sz="0" w:space="0" w:color="auto"/>
      </w:divBdr>
    </w:div>
    <w:div w:id="209348735">
      <w:bodyDiv w:val="1"/>
      <w:marLeft w:val="0"/>
      <w:marRight w:val="0"/>
      <w:marTop w:val="0"/>
      <w:marBottom w:val="0"/>
      <w:divBdr>
        <w:top w:val="none" w:sz="0" w:space="0" w:color="auto"/>
        <w:left w:val="none" w:sz="0" w:space="0" w:color="auto"/>
        <w:bottom w:val="none" w:sz="0" w:space="0" w:color="auto"/>
        <w:right w:val="none" w:sz="0" w:space="0" w:color="auto"/>
      </w:divBdr>
    </w:div>
    <w:div w:id="327097860">
      <w:bodyDiv w:val="1"/>
      <w:marLeft w:val="0"/>
      <w:marRight w:val="0"/>
      <w:marTop w:val="0"/>
      <w:marBottom w:val="0"/>
      <w:divBdr>
        <w:top w:val="none" w:sz="0" w:space="0" w:color="auto"/>
        <w:left w:val="none" w:sz="0" w:space="0" w:color="auto"/>
        <w:bottom w:val="none" w:sz="0" w:space="0" w:color="auto"/>
        <w:right w:val="none" w:sz="0" w:space="0" w:color="auto"/>
      </w:divBdr>
    </w:div>
    <w:div w:id="330067994">
      <w:bodyDiv w:val="1"/>
      <w:marLeft w:val="0"/>
      <w:marRight w:val="0"/>
      <w:marTop w:val="0"/>
      <w:marBottom w:val="0"/>
      <w:divBdr>
        <w:top w:val="none" w:sz="0" w:space="0" w:color="auto"/>
        <w:left w:val="none" w:sz="0" w:space="0" w:color="auto"/>
        <w:bottom w:val="none" w:sz="0" w:space="0" w:color="auto"/>
        <w:right w:val="none" w:sz="0" w:space="0" w:color="auto"/>
      </w:divBdr>
      <w:divsChild>
        <w:div w:id="957419772">
          <w:marLeft w:val="0"/>
          <w:marRight w:val="0"/>
          <w:marTop w:val="0"/>
          <w:marBottom w:val="0"/>
          <w:divBdr>
            <w:top w:val="none" w:sz="0" w:space="0" w:color="auto"/>
            <w:left w:val="none" w:sz="0" w:space="0" w:color="auto"/>
            <w:bottom w:val="none" w:sz="0" w:space="0" w:color="auto"/>
            <w:right w:val="none" w:sz="0" w:space="0" w:color="auto"/>
          </w:divBdr>
          <w:divsChild>
            <w:div w:id="755592945">
              <w:marLeft w:val="0"/>
              <w:marRight w:val="0"/>
              <w:marTop w:val="0"/>
              <w:marBottom w:val="0"/>
              <w:divBdr>
                <w:top w:val="none" w:sz="0" w:space="0" w:color="auto"/>
                <w:left w:val="none" w:sz="0" w:space="0" w:color="auto"/>
                <w:bottom w:val="none" w:sz="0" w:space="0" w:color="auto"/>
                <w:right w:val="none" w:sz="0" w:space="0" w:color="auto"/>
              </w:divBdr>
            </w:div>
            <w:div w:id="901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5946">
      <w:bodyDiv w:val="1"/>
      <w:marLeft w:val="0"/>
      <w:marRight w:val="0"/>
      <w:marTop w:val="0"/>
      <w:marBottom w:val="0"/>
      <w:divBdr>
        <w:top w:val="none" w:sz="0" w:space="0" w:color="auto"/>
        <w:left w:val="none" w:sz="0" w:space="0" w:color="auto"/>
        <w:bottom w:val="none" w:sz="0" w:space="0" w:color="auto"/>
        <w:right w:val="none" w:sz="0" w:space="0" w:color="auto"/>
      </w:divBdr>
    </w:div>
    <w:div w:id="405416720">
      <w:bodyDiv w:val="1"/>
      <w:marLeft w:val="0"/>
      <w:marRight w:val="0"/>
      <w:marTop w:val="0"/>
      <w:marBottom w:val="0"/>
      <w:divBdr>
        <w:top w:val="none" w:sz="0" w:space="0" w:color="auto"/>
        <w:left w:val="none" w:sz="0" w:space="0" w:color="auto"/>
        <w:bottom w:val="none" w:sz="0" w:space="0" w:color="auto"/>
        <w:right w:val="none" w:sz="0" w:space="0" w:color="auto"/>
      </w:divBdr>
    </w:div>
    <w:div w:id="431631786">
      <w:bodyDiv w:val="1"/>
      <w:marLeft w:val="0"/>
      <w:marRight w:val="0"/>
      <w:marTop w:val="0"/>
      <w:marBottom w:val="0"/>
      <w:divBdr>
        <w:top w:val="none" w:sz="0" w:space="0" w:color="auto"/>
        <w:left w:val="none" w:sz="0" w:space="0" w:color="auto"/>
        <w:bottom w:val="none" w:sz="0" w:space="0" w:color="auto"/>
        <w:right w:val="none" w:sz="0" w:space="0" w:color="auto"/>
      </w:divBdr>
    </w:div>
    <w:div w:id="1191407903">
      <w:bodyDiv w:val="1"/>
      <w:marLeft w:val="0"/>
      <w:marRight w:val="0"/>
      <w:marTop w:val="0"/>
      <w:marBottom w:val="0"/>
      <w:divBdr>
        <w:top w:val="none" w:sz="0" w:space="0" w:color="auto"/>
        <w:left w:val="none" w:sz="0" w:space="0" w:color="auto"/>
        <w:bottom w:val="none" w:sz="0" w:space="0" w:color="auto"/>
        <w:right w:val="none" w:sz="0" w:space="0" w:color="auto"/>
      </w:divBdr>
    </w:div>
    <w:div w:id="1322927920">
      <w:bodyDiv w:val="1"/>
      <w:marLeft w:val="0"/>
      <w:marRight w:val="0"/>
      <w:marTop w:val="0"/>
      <w:marBottom w:val="0"/>
      <w:divBdr>
        <w:top w:val="none" w:sz="0" w:space="0" w:color="auto"/>
        <w:left w:val="none" w:sz="0" w:space="0" w:color="auto"/>
        <w:bottom w:val="none" w:sz="0" w:space="0" w:color="auto"/>
        <w:right w:val="none" w:sz="0" w:space="0" w:color="auto"/>
      </w:divBdr>
    </w:div>
    <w:div w:id="1560744507">
      <w:bodyDiv w:val="1"/>
      <w:marLeft w:val="0"/>
      <w:marRight w:val="0"/>
      <w:marTop w:val="0"/>
      <w:marBottom w:val="0"/>
      <w:divBdr>
        <w:top w:val="none" w:sz="0" w:space="0" w:color="auto"/>
        <w:left w:val="none" w:sz="0" w:space="0" w:color="auto"/>
        <w:bottom w:val="none" w:sz="0" w:space="0" w:color="auto"/>
        <w:right w:val="none" w:sz="0" w:space="0" w:color="auto"/>
      </w:divBdr>
      <w:divsChild>
        <w:div w:id="1925648254">
          <w:marLeft w:val="0"/>
          <w:marRight w:val="0"/>
          <w:marTop w:val="0"/>
          <w:marBottom w:val="0"/>
          <w:divBdr>
            <w:top w:val="none" w:sz="0" w:space="0" w:color="auto"/>
            <w:left w:val="none" w:sz="0" w:space="0" w:color="auto"/>
            <w:bottom w:val="none" w:sz="0" w:space="0" w:color="auto"/>
            <w:right w:val="none" w:sz="0" w:space="0" w:color="auto"/>
          </w:divBdr>
          <w:divsChild>
            <w:div w:id="18255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225">
      <w:bodyDiv w:val="1"/>
      <w:marLeft w:val="0"/>
      <w:marRight w:val="0"/>
      <w:marTop w:val="0"/>
      <w:marBottom w:val="0"/>
      <w:divBdr>
        <w:top w:val="none" w:sz="0" w:space="0" w:color="auto"/>
        <w:left w:val="none" w:sz="0" w:space="0" w:color="auto"/>
        <w:bottom w:val="none" w:sz="0" w:space="0" w:color="auto"/>
        <w:right w:val="none" w:sz="0" w:space="0" w:color="auto"/>
      </w:divBdr>
      <w:divsChild>
        <w:div w:id="457261460">
          <w:marLeft w:val="0"/>
          <w:marRight w:val="0"/>
          <w:marTop w:val="0"/>
          <w:marBottom w:val="0"/>
          <w:divBdr>
            <w:top w:val="none" w:sz="0" w:space="0" w:color="auto"/>
            <w:left w:val="none" w:sz="0" w:space="0" w:color="auto"/>
            <w:bottom w:val="none" w:sz="0" w:space="0" w:color="auto"/>
            <w:right w:val="none" w:sz="0" w:space="0" w:color="auto"/>
          </w:divBdr>
        </w:div>
        <w:div w:id="805053793">
          <w:marLeft w:val="0"/>
          <w:marRight w:val="0"/>
          <w:marTop w:val="0"/>
          <w:marBottom w:val="0"/>
          <w:divBdr>
            <w:top w:val="none" w:sz="0" w:space="0" w:color="auto"/>
            <w:left w:val="none" w:sz="0" w:space="0" w:color="auto"/>
            <w:bottom w:val="none" w:sz="0" w:space="0" w:color="auto"/>
            <w:right w:val="none" w:sz="0" w:space="0" w:color="auto"/>
          </w:divBdr>
        </w:div>
      </w:divsChild>
    </w:div>
    <w:div w:id="2092727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CC730-3923-4D38-8025-76A34A1D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9104</Words>
  <Characters>51893</Characters>
  <Application>Microsoft Office Word</Application>
  <DocSecurity>0</DocSecurity>
  <Lines>432</Lines>
  <Paragraphs>121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Antia Mato Bouzas</dc:creator>
  <cp:lastModifiedBy>Antia Bouzas</cp:lastModifiedBy>
  <cp:revision>18</cp:revision>
  <cp:lastPrinted>2018-05-30T08:51:00Z</cp:lastPrinted>
  <dcterms:created xsi:type="dcterms:W3CDTF">2019-04-22T13:07:00Z</dcterms:created>
  <dcterms:modified xsi:type="dcterms:W3CDTF">2019-05-10T06:15:00Z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