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5D0A" w14:textId="4F6E6ED9" w:rsidR="00024810" w:rsidRDefault="00024810">
      <w:pPr>
        <w:rPr>
          <w:rFonts w:ascii="Times New Roman" w:hAnsi="Times New Roman" w:cs="Times New Roman"/>
          <w:b/>
          <w:sz w:val="28"/>
        </w:rPr>
      </w:pPr>
      <w:r w:rsidRPr="00024810">
        <w:rPr>
          <w:rFonts w:ascii="Times New Roman" w:hAnsi="Times New Roman" w:cs="Times New Roman"/>
          <w:b/>
          <w:sz w:val="28"/>
        </w:rPr>
        <w:t xml:space="preserve">Online </w:t>
      </w:r>
      <w:r w:rsidR="00967C66">
        <w:rPr>
          <w:rFonts w:ascii="Times New Roman" w:hAnsi="Times New Roman" w:cs="Times New Roman"/>
          <w:b/>
          <w:sz w:val="28"/>
        </w:rPr>
        <w:t>bijlage</w:t>
      </w:r>
    </w:p>
    <w:tbl>
      <w:tblPr>
        <w:tblpPr w:leftFromText="142" w:rightFromText="142" w:vertAnchor="page" w:horzAnchor="margin" w:tblpY="2094"/>
        <w:tblOverlap w:val="never"/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2176"/>
        <w:gridCol w:w="2989"/>
      </w:tblGrid>
      <w:tr w:rsidR="00024810" w:rsidRPr="00024810" w14:paraId="00069419" w14:textId="77777777" w:rsidTr="00024810">
        <w:trPr>
          <w:trHeight w:val="320"/>
        </w:trPr>
        <w:tc>
          <w:tcPr>
            <w:tcW w:w="67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B1EBA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Tabel B1: Beschrijvende statistieken aantal respondenten per land</w:t>
            </w:r>
          </w:p>
        </w:tc>
      </w:tr>
      <w:tr w:rsidR="00024810" w:rsidRPr="00024810" w14:paraId="62AC8A1D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C4459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6C5D4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Aantal respondenten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1FB0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Percentage gehele steekproef</w:t>
            </w:r>
          </w:p>
        </w:tc>
      </w:tr>
      <w:tr w:rsidR="00024810" w:rsidRPr="00024810" w14:paraId="558FFDD8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58F3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Oostenrijk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10A8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750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E793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5,2</w:t>
            </w:r>
          </w:p>
        </w:tc>
      </w:tr>
      <w:tr w:rsidR="00024810" w:rsidRPr="00024810" w14:paraId="73E03DDD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22A9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Tsjechië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630A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716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78F0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5,0</w:t>
            </w:r>
          </w:p>
        </w:tc>
      </w:tr>
      <w:tr w:rsidR="00024810" w:rsidRPr="00024810" w14:paraId="43D6FD86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4DB4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Denemarken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ED7F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1823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0BC2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12,7</w:t>
            </w:r>
          </w:p>
        </w:tc>
      </w:tr>
      <w:tr w:rsidR="00024810" w:rsidRPr="00024810" w14:paraId="70C4717D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D4AC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Estland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9FE8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593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3D74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4,1</w:t>
            </w:r>
          </w:p>
        </w:tc>
      </w:tr>
      <w:tr w:rsidR="00024810" w:rsidRPr="00024810" w14:paraId="21F74589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CD69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Finland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F882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456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5203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3,2</w:t>
            </w:r>
          </w:p>
        </w:tc>
      </w:tr>
      <w:tr w:rsidR="00024810" w:rsidRPr="00024810" w14:paraId="081F60B9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69C5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Frankrijk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6B9B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782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E643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5,4</w:t>
            </w:r>
          </w:p>
        </w:tc>
      </w:tr>
      <w:tr w:rsidR="00024810" w:rsidRPr="00024810" w14:paraId="0D4D0348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5E84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Duitsland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C878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1061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6741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7,4</w:t>
            </w:r>
          </w:p>
        </w:tc>
      </w:tr>
      <w:tr w:rsidR="00024810" w:rsidRPr="00024810" w14:paraId="29993C89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8C63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Hongarije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AABF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633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5A18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4,4</w:t>
            </w:r>
          </w:p>
        </w:tc>
      </w:tr>
      <w:tr w:rsidR="00024810" w:rsidRPr="00024810" w14:paraId="3E80C678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2A3C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Ijsland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3129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1053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EB5B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7,3</w:t>
            </w:r>
          </w:p>
        </w:tc>
      </w:tr>
      <w:tr w:rsidR="00024810" w:rsidRPr="00024810" w14:paraId="1813A3D0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BD36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Italië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B5BA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751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9D2E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5,2</w:t>
            </w:r>
          </w:p>
        </w:tc>
      </w:tr>
      <w:tr w:rsidR="00024810" w:rsidRPr="00024810" w14:paraId="5432A8CD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1B95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Litouwen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05BD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721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D8A3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</w:tr>
      <w:tr w:rsidR="00024810" w:rsidRPr="00024810" w14:paraId="454B3CC9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AB2C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Nederland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83A3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946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D716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6,6</w:t>
            </w:r>
          </w:p>
        </w:tc>
      </w:tr>
      <w:tr w:rsidR="00024810" w:rsidRPr="00024810" w14:paraId="110F618A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C408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Noorwegen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5F05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710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FCE3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4,9</w:t>
            </w:r>
          </w:p>
        </w:tc>
      </w:tr>
      <w:tr w:rsidR="00024810" w:rsidRPr="00024810" w14:paraId="7AED0C34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B324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Polen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34E9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564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9766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3,9</w:t>
            </w:r>
          </w:p>
        </w:tc>
      </w:tr>
      <w:tr w:rsidR="00024810" w:rsidRPr="00024810" w14:paraId="63F9535F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134F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Slowakije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B79B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465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A387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3,2</w:t>
            </w:r>
          </w:p>
        </w:tc>
      </w:tr>
      <w:tr w:rsidR="00024810" w:rsidRPr="00024810" w14:paraId="407A310D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61D7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Slovenië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5862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468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9B5D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3,2</w:t>
            </w:r>
          </w:p>
        </w:tc>
      </w:tr>
      <w:tr w:rsidR="00024810" w:rsidRPr="00024810" w14:paraId="3C095BD2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99B7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Spanje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BABB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447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42B7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3,1</w:t>
            </w:r>
          </w:p>
        </w:tc>
      </w:tr>
      <w:tr w:rsidR="00024810" w:rsidRPr="00024810" w14:paraId="40979024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4BFF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Zweden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6520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588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879E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4,1</w:t>
            </w:r>
          </w:p>
        </w:tc>
      </w:tr>
      <w:tr w:rsidR="00024810" w:rsidRPr="00024810" w14:paraId="3C71AF2B" w14:textId="77777777" w:rsidTr="00024810">
        <w:trPr>
          <w:trHeight w:val="3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8375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Groot-Brittannië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D2D5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878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F91E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6,1</w:t>
            </w:r>
          </w:p>
        </w:tc>
      </w:tr>
      <w:tr w:rsidR="00024810" w:rsidRPr="00024810" w14:paraId="00CFF253" w14:textId="77777777" w:rsidTr="00024810">
        <w:trPr>
          <w:trHeight w:val="320"/>
        </w:trPr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9D218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DDBE1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14405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15A4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100</w:t>
            </w:r>
          </w:p>
        </w:tc>
      </w:tr>
      <w:tr w:rsidR="00024810" w:rsidRPr="00024810" w14:paraId="6384C0E3" w14:textId="77777777" w:rsidTr="00024810">
        <w:trPr>
          <w:trHeight w:val="310"/>
        </w:trPr>
        <w:tc>
          <w:tcPr>
            <w:tcW w:w="6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010A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Bron: EVS, 2017 ; eigen berekeningen.</w:t>
            </w:r>
          </w:p>
        </w:tc>
      </w:tr>
    </w:tbl>
    <w:p w14:paraId="76E8AB1D" w14:textId="77777777" w:rsidR="00024810" w:rsidRDefault="00024810">
      <w:pPr>
        <w:rPr>
          <w:rFonts w:ascii="Times New Roman" w:hAnsi="Times New Roman" w:cs="Times New Roman"/>
          <w:b/>
          <w:sz w:val="28"/>
        </w:rPr>
      </w:pPr>
    </w:p>
    <w:p w14:paraId="56F971E4" w14:textId="77777777" w:rsidR="00024810" w:rsidRDefault="00024810">
      <w:pPr>
        <w:rPr>
          <w:rFonts w:ascii="Times New Roman" w:hAnsi="Times New Roman" w:cs="Times New Roman"/>
          <w:b/>
          <w:sz w:val="28"/>
        </w:rPr>
      </w:pPr>
    </w:p>
    <w:p w14:paraId="3A93297F" w14:textId="77777777" w:rsidR="00024810" w:rsidRDefault="00024810">
      <w:pPr>
        <w:rPr>
          <w:rFonts w:ascii="Times New Roman" w:hAnsi="Times New Roman" w:cs="Times New Roman"/>
          <w:b/>
          <w:sz w:val="28"/>
        </w:rPr>
      </w:pPr>
    </w:p>
    <w:p w14:paraId="3AABB5AB" w14:textId="77777777" w:rsidR="00024810" w:rsidRDefault="00024810">
      <w:pPr>
        <w:rPr>
          <w:rFonts w:ascii="Times New Roman" w:hAnsi="Times New Roman" w:cs="Times New Roman"/>
          <w:b/>
          <w:sz w:val="28"/>
        </w:rPr>
      </w:pPr>
    </w:p>
    <w:p w14:paraId="6865345D" w14:textId="77777777" w:rsidR="00024810" w:rsidRDefault="00024810">
      <w:pPr>
        <w:rPr>
          <w:rFonts w:ascii="Times New Roman" w:hAnsi="Times New Roman" w:cs="Times New Roman"/>
          <w:b/>
          <w:sz w:val="28"/>
        </w:rPr>
      </w:pPr>
    </w:p>
    <w:p w14:paraId="0D96CC6C" w14:textId="77777777" w:rsidR="00024810" w:rsidRDefault="0002481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6"/>
        <w:gridCol w:w="3634"/>
      </w:tblGrid>
      <w:tr w:rsidR="00024810" w:rsidRPr="00024810" w14:paraId="74BE008F" w14:textId="77777777" w:rsidTr="00024810">
        <w:trPr>
          <w:trHeight w:val="320"/>
        </w:trPr>
        <w:tc>
          <w:tcPr>
            <w:tcW w:w="8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0FA4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lastRenderedPageBreak/>
              <w:t xml:space="preserve">Tabel B2: Principale componentenanalyse universalisme / residualisme </w:t>
            </w:r>
          </w:p>
        </w:tc>
      </w:tr>
      <w:tr w:rsidR="00024810" w:rsidRPr="00024810" w14:paraId="784C7C8B" w14:textId="77777777" w:rsidTr="00024810">
        <w:trPr>
          <w:trHeight w:val="310"/>
        </w:trPr>
        <w:tc>
          <w:tcPr>
            <w:tcW w:w="5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6310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Componentladingen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D330F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Universalisme / residualisme</w:t>
            </w:r>
          </w:p>
        </w:tc>
      </w:tr>
      <w:tr w:rsidR="00024810" w:rsidRPr="00024810" w14:paraId="7E704847" w14:textId="77777777" w:rsidTr="00024810">
        <w:trPr>
          <w:trHeight w:val="310"/>
        </w:trPr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E63F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 means tested cash transfers in % GDP</w:t>
            </w:r>
          </w:p>
        </w:tc>
        <w:tc>
          <w:tcPr>
            <w:tcW w:w="3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C6BE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0,851</w:t>
            </w:r>
          </w:p>
        </w:tc>
      </w:tr>
      <w:tr w:rsidR="00024810" w:rsidRPr="00024810" w14:paraId="7644DFA4" w14:textId="77777777" w:rsidTr="00024810">
        <w:trPr>
          <w:trHeight w:val="310"/>
        </w:trPr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C34E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Proportion private spendings in % GDP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E5662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0,851</w:t>
            </w:r>
          </w:p>
        </w:tc>
      </w:tr>
      <w:tr w:rsidR="00024810" w:rsidRPr="00024810" w14:paraId="38C47A2C" w14:textId="77777777" w:rsidTr="00024810">
        <w:trPr>
          <w:trHeight w:val="310"/>
        </w:trPr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81F3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Eigenwaarde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2C5C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1,447</w:t>
            </w:r>
          </w:p>
        </w:tc>
      </w:tr>
      <w:tr w:rsidR="00024810" w:rsidRPr="00024810" w14:paraId="161A9B8B" w14:textId="77777777" w:rsidTr="00024810">
        <w:trPr>
          <w:trHeight w:val="310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BF07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Verklaarde variantie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4F99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72,348</w:t>
            </w:r>
          </w:p>
        </w:tc>
      </w:tr>
      <w:tr w:rsidR="00024810" w:rsidRPr="00024810" w14:paraId="0B62E33A" w14:textId="77777777" w:rsidTr="00024810">
        <w:trPr>
          <w:trHeight w:val="310"/>
        </w:trPr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DD9D2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Cronbach’s alpha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A1B38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0,618</w:t>
            </w:r>
          </w:p>
        </w:tc>
      </w:tr>
      <w:tr w:rsidR="00024810" w:rsidRPr="00024810" w14:paraId="6E5EF701" w14:textId="77777777" w:rsidTr="00024810">
        <w:trPr>
          <w:trHeight w:val="310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DE2B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Bron: Eurostat, 2017; OECD, 2017</w:t>
            </w:r>
          </w:p>
        </w:tc>
      </w:tr>
    </w:tbl>
    <w:p w14:paraId="4C36C40B" w14:textId="77777777" w:rsidR="00024810" w:rsidRDefault="00024810">
      <w:pPr>
        <w:rPr>
          <w:rFonts w:ascii="Times New Roman" w:hAnsi="Times New Roman" w:cs="Times New Roman"/>
          <w:b/>
          <w:sz w:val="28"/>
        </w:rPr>
      </w:pPr>
    </w:p>
    <w:p w14:paraId="6C0BBC60" w14:textId="77777777" w:rsidR="00024810" w:rsidRDefault="00024810">
      <w:pPr>
        <w:rPr>
          <w:rFonts w:ascii="Times New Roman" w:hAnsi="Times New Roman" w:cs="Times New Roman"/>
          <w:b/>
          <w:sz w:val="28"/>
        </w:rPr>
      </w:pPr>
    </w:p>
    <w:tbl>
      <w:tblPr>
        <w:tblW w:w="8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2"/>
        <w:gridCol w:w="1073"/>
      </w:tblGrid>
      <w:tr w:rsidR="00024810" w:rsidRPr="00024810" w14:paraId="5044A5E5" w14:textId="77777777" w:rsidTr="00024810">
        <w:trPr>
          <w:trHeight w:val="320"/>
        </w:trPr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9BAC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Tabel B3: Principale componentenanalyse targeting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E56F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24810" w:rsidRPr="00024810" w14:paraId="008109C2" w14:textId="77777777" w:rsidTr="00024810">
        <w:trPr>
          <w:trHeight w:val="310"/>
        </w:trPr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2279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Componentladingen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6575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Targeting</w:t>
            </w:r>
          </w:p>
        </w:tc>
      </w:tr>
      <w:tr w:rsidR="00024810" w:rsidRPr="00024810" w14:paraId="1B2F4DFB" w14:textId="77777777" w:rsidTr="00024810">
        <w:trPr>
          <w:trHeight w:val="310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F931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% Inkomensvervanging pensioen man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C2F8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0,947</w:t>
            </w:r>
          </w:p>
        </w:tc>
      </w:tr>
      <w:tr w:rsidR="00024810" w:rsidRPr="00024810" w14:paraId="39B1E780" w14:textId="77777777" w:rsidTr="00024810">
        <w:trPr>
          <w:trHeight w:val="310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5E45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% Inkomensvervanging pensioen vrouw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2681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0,960</w:t>
            </w:r>
          </w:p>
        </w:tc>
      </w:tr>
      <w:tr w:rsidR="00024810" w:rsidRPr="00024810" w14:paraId="364D1009" w14:textId="77777777" w:rsidTr="00024810">
        <w:trPr>
          <w:trHeight w:val="310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E729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Proportie overheidsuitgaven familie uitkeringen in % GDP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0755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0,547</w:t>
            </w:r>
          </w:p>
        </w:tc>
      </w:tr>
      <w:tr w:rsidR="00024810" w:rsidRPr="00024810" w14:paraId="0854B458" w14:textId="77777777" w:rsidTr="00024810">
        <w:trPr>
          <w:trHeight w:val="310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0009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Proportie overheidsuitgaven arbeidsongeschiktheidsuitkeringen in % GDP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4026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0,448</w:t>
            </w:r>
          </w:p>
        </w:tc>
      </w:tr>
      <w:tr w:rsidR="00024810" w:rsidRPr="00024810" w14:paraId="53F0EAE9" w14:textId="77777777" w:rsidTr="00024810">
        <w:trPr>
          <w:trHeight w:val="20"/>
        </w:trPr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52D6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1A9EE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24810" w:rsidRPr="00024810" w14:paraId="1D843E88" w14:textId="77777777" w:rsidTr="00024810">
        <w:trPr>
          <w:trHeight w:val="310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CDDD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Eigenwaarde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77F1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2,319</w:t>
            </w:r>
          </w:p>
        </w:tc>
      </w:tr>
      <w:tr w:rsidR="00024810" w:rsidRPr="00024810" w14:paraId="6E1D824A" w14:textId="77777777" w:rsidTr="00024810">
        <w:trPr>
          <w:trHeight w:val="310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A31F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Verklaarde variantie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D38B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57,963</w:t>
            </w:r>
          </w:p>
        </w:tc>
      </w:tr>
      <w:tr w:rsidR="00024810" w:rsidRPr="00024810" w14:paraId="6E7259C6" w14:textId="77777777" w:rsidTr="00024810">
        <w:trPr>
          <w:trHeight w:val="320"/>
        </w:trPr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4864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Cronbach’s alpha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19BE" w14:textId="77777777" w:rsidR="00024810" w:rsidRPr="00024810" w:rsidRDefault="00024810" w:rsidP="0002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0,722</w:t>
            </w:r>
          </w:p>
        </w:tc>
      </w:tr>
      <w:tr w:rsidR="00024810" w:rsidRPr="00024810" w14:paraId="6AAFC489" w14:textId="77777777" w:rsidTr="00024810">
        <w:trPr>
          <w:trHeight w:val="310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F345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Bron: OECD, 2017; OECD, 2018; eigen berekeningen.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7F19" w14:textId="77777777" w:rsidR="00024810" w:rsidRPr="00024810" w:rsidRDefault="00024810" w:rsidP="0002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2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7413AF88" w14:textId="77777777" w:rsidR="00024810" w:rsidRDefault="00024810">
      <w:pPr>
        <w:rPr>
          <w:rFonts w:ascii="Times New Roman" w:hAnsi="Times New Roman" w:cs="Times New Roman"/>
          <w:b/>
          <w:sz w:val="28"/>
        </w:rPr>
      </w:pPr>
    </w:p>
    <w:p w14:paraId="3241E699" w14:textId="77777777" w:rsidR="00024810" w:rsidRDefault="0002481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25384E88" w14:textId="77777777" w:rsidR="00024810" w:rsidRPr="00024810" w:rsidRDefault="00024810" w:rsidP="00024810">
      <w:pPr>
        <w:rPr>
          <w:rFonts w:ascii="Times New Roman" w:hAnsi="Times New Roman" w:cs="Times New Roman"/>
          <w:iCs/>
          <w:sz w:val="24"/>
          <w:szCs w:val="24"/>
        </w:rPr>
      </w:pPr>
      <w:r w:rsidRPr="00024810">
        <w:rPr>
          <w:rFonts w:ascii="Times New Roman" w:hAnsi="Times New Roman" w:cs="Times New Roman"/>
          <w:b/>
          <w:bCs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104037CD" wp14:editId="0AA97484">
            <wp:simplePos x="0" y="0"/>
            <wp:positionH relativeFrom="margin">
              <wp:posOffset>-228712</wp:posOffset>
            </wp:positionH>
            <wp:positionV relativeFrom="paragraph">
              <wp:posOffset>3667379</wp:posOffset>
            </wp:positionV>
            <wp:extent cx="6642735" cy="1595755"/>
            <wp:effectExtent l="0" t="0" r="5715" b="4445"/>
            <wp:wrapSquare wrapText="bothSides"/>
            <wp:docPr id="259" name="Afbeelding 259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Afbeelding 259" descr="Afbeelding met tafel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810">
        <w:rPr>
          <w:rFonts w:ascii="Times New Roman" w:hAnsi="Times New Roman" w:cs="Times New Roman"/>
          <w:b/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21E7928B" wp14:editId="4BEDA6E0">
            <wp:simplePos x="0" y="0"/>
            <wp:positionH relativeFrom="margin">
              <wp:posOffset>-545010</wp:posOffset>
            </wp:positionH>
            <wp:positionV relativeFrom="paragraph">
              <wp:posOffset>1999299</wp:posOffset>
            </wp:positionV>
            <wp:extent cx="6768465" cy="1579245"/>
            <wp:effectExtent l="0" t="0" r="0" b="1905"/>
            <wp:wrapSquare wrapText="bothSides"/>
            <wp:docPr id="258" name="Afbeelding 25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Afbeelding 258" descr="Afbeelding met teks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810">
        <w:rPr>
          <w:rFonts w:ascii="Times New Roman" w:hAnsi="Times New Roman" w:cs="Times New Roman"/>
          <w:b/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7727CB0B" wp14:editId="4CA565DF">
            <wp:simplePos x="0" y="0"/>
            <wp:positionH relativeFrom="page">
              <wp:posOffset>455424</wp:posOffset>
            </wp:positionH>
            <wp:positionV relativeFrom="paragraph">
              <wp:posOffset>443675</wp:posOffset>
            </wp:positionV>
            <wp:extent cx="6774915" cy="1682151"/>
            <wp:effectExtent l="0" t="0" r="6985" b="0"/>
            <wp:wrapSquare wrapText="bothSides"/>
            <wp:docPr id="257" name="Afbeelding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4915" cy="1682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810">
        <w:rPr>
          <w:rFonts w:ascii="Times New Roman" w:hAnsi="Times New Roman" w:cs="Times New Roman"/>
          <w:iCs/>
          <w:sz w:val="24"/>
          <w:szCs w:val="24"/>
        </w:rPr>
        <w:t>Figuur B1: Formules proportie investeringen in familie-, arbeidsongeschiktheids- en werkloosheidsuitkeringen</w:t>
      </w:r>
    </w:p>
    <w:p w14:paraId="7C296DCD" w14:textId="77777777" w:rsidR="005E6A2E" w:rsidRPr="00024810" w:rsidRDefault="00967C66">
      <w:pPr>
        <w:rPr>
          <w:rFonts w:ascii="Times New Roman" w:hAnsi="Times New Roman" w:cs="Times New Roman"/>
          <w:b/>
          <w:sz w:val="28"/>
        </w:rPr>
      </w:pPr>
    </w:p>
    <w:sectPr w:rsidR="005E6A2E" w:rsidRPr="0002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4BA2" w14:textId="77777777" w:rsidR="00033027" w:rsidRDefault="00033027" w:rsidP="00024810">
      <w:pPr>
        <w:spacing w:after="0" w:line="240" w:lineRule="auto"/>
      </w:pPr>
      <w:r>
        <w:separator/>
      </w:r>
    </w:p>
  </w:endnote>
  <w:endnote w:type="continuationSeparator" w:id="0">
    <w:p w14:paraId="7244484F" w14:textId="77777777" w:rsidR="00033027" w:rsidRDefault="00033027" w:rsidP="0002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402F" w14:textId="77777777" w:rsidR="00033027" w:rsidRDefault="00033027" w:rsidP="00024810">
      <w:pPr>
        <w:spacing w:after="0" w:line="240" w:lineRule="auto"/>
      </w:pPr>
      <w:r>
        <w:separator/>
      </w:r>
    </w:p>
  </w:footnote>
  <w:footnote w:type="continuationSeparator" w:id="0">
    <w:p w14:paraId="6E3318C6" w14:textId="77777777" w:rsidR="00033027" w:rsidRDefault="00033027" w:rsidP="0002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10"/>
    <w:rsid w:val="00024810"/>
    <w:rsid w:val="00033027"/>
    <w:rsid w:val="00931ED1"/>
    <w:rsid w:val="00967C66"/>
    <w:rsid w:val="00B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76E6"/>
  <w15:chartTrackingRefBased/>
  <w15:docId w15:val="{7BF61B73-9421-4CC9-A7ED-A1B87592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4810"/>
  </w:style>
  <w:style w:type="paragraph" w:styleId="Voettekst">
    <w:name w:val="footer"/>
    <w:basedOn w:val="Standaard"/>
    <w:link w:val="VoettekstChar"/>
    <w:uiPriority w:val="99"/>
    <w:unhideWhenUsed/>
    <w:rsid w:val="0002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van den Berg</dc:creator>
  <cp:keywords/>
  <dc:description/>
  <cp:lastModifiedBy>Redacteur</cp:lastModifiedBy>
  <cp:revision>2</cp:revision>
  <dcterms:created xsi:type="dcterms:W3CDTF">2023-04-12T23:48:00Z</dcterms:created>
  <dcterms:modified xsi:type="dcterms:W3CDTF">2023-04-20T08:21:00Z</dcterms:modified>
</cp:coreProperties>
</file>